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8A0" w:rsidRPr="009F347D" w:rsidRDefault="009648A0" w:rsidP="009648A0">
      <w:pPr>
        <w:widowControl w:val="0"/>
        <w:suppressAutoHyphens/>
        <w:autoSpaceDE w:val="0"/>
        <w:autoSpaceDN w:val="0"/>
        <w:adjustRightInd w:val="0"/>
        <w:jc w:val="right"/>
        <w:rPr>
          <w:caps/>
          <w:sz w:val="28"/>
          <w:szCs w:val="28"/>
        </w:rPr>
      </w:pPr>
      <w:bookmarkStart w:id="0" w:name="_Hlk12357360"/>
      <w:bookmarkStart w:id="1" w:name="_GoBack"/>
    </w:p>
    <w:p w:rsidR="003B35DE" w:rsidRPr="009F347D" w:rsidRDefault="003B35DE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00" w:lineRule="exact"/>
        <w:jc w:val="center"/>
      </w:pPr>
      <w:r w:rsidRPr="009F347D">
        <w:t>МИНИСТЕРСТВО ОБРАЗОВАНИЯ И НАУКИ ХАБАРОВСКОГО КРАЯ</w:t>
      </w:r>
    </w:p>
    <w:p w:rsidR="003B35DE" w:rsidRPr="009F347D" w:rsidRDefault="003B35DE" w:rsidP="003B35DE">
      <w:pPr>
        <w:jc w:val="center"/>
      </w:pPr>
      <w:r w:rsidRPr="009F347D">
        <w:t>КРАЕВОЕ ГОСУДАРСТВЕННОЕ БЮДЖЕТНОЕ</w:t>
      </w:r>
    </w:p>
    <w:p w:rsidR="003B35DE" w:rsidRPr="009F347D" w:rsidRDefault="003B35DE" w:rsidP="003B35DE">
      <w:pPr>
        <w:jc w:val="center"/>
      </w:pPr>
      <w:r w:rsidRPr="009F347D">
        <w:t xml:space="preserve"> ПРОФЕССИОНАЛЬНОЕ ОБРАЗОВАТЕЛЬНОЕ УЧРЕЖДЕНИЕ </w:t>
      </w:r>
    </w:p>
    <w:p w:rsidR="003B35DE" w:rsidRPr="009F347D" w:rsidRDefault="003B35DE" w:rsidP="003B35DE">
      <w:pPr>
        <w:jc w:val="center"/>
      </w:pPr>
      <w:r w:rsidRPr="009F347D">
        <w:t xml:space="preserve">«ХАБАРОВСКИЙ ТЕХНИКУМ ТРАНСПОРТНЫХ ТЕХНОЛОГИЙ </w:t>
      </w:r>
    </w:p>
    <w:p w:rsidR="003B35DE" w:rsidRPr="009F347D" w:rsidRDefault="003B35DE" w:rsidP="003B35DE">
      <w:pPr>
        <w:jc w:val="center"/>
      </w:pPr>
      <w:r w:rsidRPr="009F347D">
        <w:t>ИМЕНИ ГЕРОЯ СОВЕТСКОГО СОЮЗА А.С. ПАНОВА»</w:t>
      </w:r>
    </w:p>
    <w:bookmarkEnd w:id="0"/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9F347D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5414AB" w:rsidRPr="009F347D" w:rsidRDefault="005414AB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9F347D">
        <w:rPr>
          <w:b/>
          <w:caps/>
        </w:rPr>
        <w:t>ПРОГРАММа ДИСЦИПЛИНЫ</w:t>
      </w: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  <w:r w:rsidRPr="009F347D">
        <w:rPr>
          <w:caps/>
        </w:rPr>
        <w:t>ОП.01.</w:t>
      </w:r>
      <w:r w:rsidR="003B35DE" w:rsidRPr="009F347D">
        <w:rPr>
          <w:caps/>
        </w:rPr>
        <w:t xml:space="preserve"> </w:t>
      </w:r>
      <w:r w:rsidRPr="009F347D">
        <w:rPr>
          <w:caps/>
        </w:rPr>
        <w:t>ОСНОВЫ ТЕХНИЧЕСКОГО ЧЕРЧЕНИЯ</w:t>
      </w: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9F347D" w:rsidRDefault="00346BF5" w:rsidP="00F42E9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9F347D">
        <w:rPr>
          <w:bCs/>
          <w:sz w:val="28"/>
          <w:szCs w:val="28"/>
        </w:rPr>
        <w:t>23.01.11</w:t>
      </w:r>
      <w:r w:rsidR="00F42E90" w:rsidRPr="009F347D">
        <w:rPr>
          <w:bCs/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F42E90" w:rsidRPr="009F347D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DB5136" w:rsidRPr="009F347D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9648A0" w:rsidRPr="009F347D" w:rsidRDefault="009648A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42E90" w:rsidRPr="009F347D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9648A0" w:rsidRPr="009F347D" w:rsidRDefault="00346BF5" w:rsidP="003B35DE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bCs/>
          <w:sz w:val="28"/>
          <w:szCs w:val="28"/>
        </w:rPr>
      </w:pPr>
      <w:r w:rsidRPr="009F347D">
        <w:rPr>
          <w:spacing w:val="-2"/>
          <w:sz w:val="28"/>
          <w:szCs w:val="28"/>
        </w:rPr>
        <w:t xml:space="preserve">г. </w:t>
      </w:r>
      <w:r w:rsidR="009648A0" w:rsidRPr="009F347D">
        <w:rPr>
          <w:spacing w:val="-2"/>
          <w:sz w:val="28"/>
          <w:szCs w:val="28"/>
        </w:rPr>
        <w:t>Хабаровск</w:t>
      </w:r>
      <w:r w:rsidR="003B35DE" w:rsidRPr="009F347D">
        <w:rPr>
          <w:spacing w:val="-2"/>
          <w:sz w:val="28"/>
          <w:szCs w:val="28"/>
        </w:rPr>
        <w:t xml:space="preserve">, </w:t>
      </w:r>
      <w:r w:rsidR="005414AB" w:rsidRPr="009F347D">
        <w:rPr>
          <w:bCs/>
          <w:sz w:val="28"/>
          <w:szCs w:val="28"/>
        </w:rPr>
        <w:t>20</w:t>
      </w:r>
      <w:r w:rsidR="00AE3117" w:rsidRPr="009F347D">
        <w:rPr>
          <w:bCs/>
          <w:sz w:val="28"/>
          <w:szCs w:val="28"/>
        </w:rPr>
        <w:t xml:space="preserve">20 </w:t>
      </w:r>
      <w:r w:rsidR="009648A0" w:rsidRPr="009F347D">
        <w:rPr>
          <w:bCs/>
          <w:sz w:val="28"/>
          <w:szCs w:val="28"/>
        </w:rPr>
        <w:t>г</w:t>
      </w:r>
    </w:p>
    <w:p w:rsidR="00F42E90" w:rsidRPr="009F347D" w:rsidRDefault="00F42E90" w:rsidP="00F42E90">
      <w:pPr>
        <w:pStyle w:val="2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</w:rPr>
      </w:pPr>
    </w:p>
    <w:p w:rsidR="003B35DE" w:rsidRPr="009F347D" w:rsidRDefault="003B35DE" w:rsidP="003B35DE">
      <w:pPr>
        <w:ind w:firstLine="709"/>
        <w:jc w:val="both"/>
        <w:rPr>
          <w:sz w:val="28"/>
          <w:szCs w:val="28"/>
        </w:rPr>
      </w:pPr>
      <w:r w:rsidRPr="009F347D">
        <w:rPr>
          <w:sz w:val="28"/>
          <w:szCs w:val="28"/>
        </w:rPr>
        <w:lastRenderedPageBreak/>
        <w:t>Программа дисциплины разработана на основе</w:t>
      </w:r>
      <w:r w:rsidR="00346BF5" w:rsidRPr="009F347D">
        <w:rPr>
          <w:sz w:val="28"/>
          <w:szCs w:val="28"/>
        </w:rPr>
        <w:t xml:space="preserve"> ФГОС СПО по профессии 23.01.11</w:t>
      </w:r>
      <w:r w:rsidRPr="009F347D">
        <w:rPr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электропоездов), утвержденного Приказом Минобрнауки России от 02.08.2013 г. № 697 (ред. от 09.04.2015 N 389), зарегистрировано в Минюсте России 20.08.2013, № 29525.</w:t>
      </w:r>
    </w:p>
    <w:p w:rsidR="003B35DE" w:rsidRPr="009F347D" w:rsidRDefault="003B35DE" w:rsidP="003B35DE">
      <w:pPr>
        <w:jc w:val="both"/>
        <w:rPr>
          <w:sz w:val="28"/>
          <w:szCs w:val="28"/>
        </w:rPr>
      </w:pPr>
    </w:p>
    <w:p w:rsidR="003B35DE" w:rsidRPr="009F347D" w:rsidRDefault="003B35DE" w:rsidP="003B35DE">
      <w:pPr>
        <w:rPr>
          <w:sz w:val="28"/>
          <w:szCs w:val="28"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ind w:firstLine="720"/>
        <w:rPr>
          <w:i/>
          <w:sz w:val="28"/>
          <w:szCs w:val="28"/>
          <w:vertAlign w:val="superscript"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F347D">
        <w:rPr>
          <w:sz w:val="28"/>
          <w:szCs w:val="28"/>
        </w:rPr>
        <w:t xml:space="preserve">Организация-разработчик: КГБПОУ </w:t>
      </w:r>
      <w:r w:rsidR="00B25407" w:rsidRPr="009F347D">
        <w:rPr>
          <w:sz w:val="28"/>
          <w:szCs w:val="28"/>
        </w:rPr>
        <w:t>ХТТТ</w:t>
      </w: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42E90" w:rsidRPr="009F347D" w:rsidRDefault="00E64C5F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9F347D">
        <w:rPr>
          <w:sz w:val="28"/>
          <w:szCs w:val="28"/>
        </w:rPr>
        <w:t>Разработчики программы</w:t>
      </w:r>
      <w:r w:rsidR="00680E10" w:rsidRPr="009F347D">
        <w:rPr>
          <w:sz w:val="28"/>
          <w:szCs w:val="28"/>
        </w:rPr>
        <w:t>:</w:t>
      </w:r>
    </w:p>
    <w:p w:rsidR="00E64C5F" w:rsidRPr="009F347D" w:rsidRDefault="00E64C5F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F42E90" w:rsidRPr="009F347D" w:rsidRDefault="00E64C5F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  <w:vertAlign w:val="superscript"/>
        </w:rPr>
      </w:pPr>
      <w:r w:rsidRPr="009F347D">
        <w:rPr>
          <w:sz w:val="28"/>
          <w:szCs w:val="28"/>
        </w:rPr>
        <w:t xml:space="preserve">преподаватель _________________________Родина Ирина Борисовна </w:t>
      </w:r>
    </w:p>
    <w:p w:rsidR="00F42E90" w:rsidRPr="009F347D" w:rsidRDefault="00F42E90" w:rsidP="00F42E90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F42E90" w:rsidRPr="009F347D" w:rsidRDefault="00F42E90" w:rsidP="00F42E9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  <w:sz w:val="28"/>
          <w:szCs w:val="28"/>
        </w:rPr>
      </w:pPr>
      <w:r w:rsidRPr="009F347D">
        <w:rPr>
          <w:sz w:val="28"/>
          <w:szCs w:val="28"/>
        </w:rPr>
        <w:tab/>
      </w:r>
      <w:r w:rsidRPr="009F347D">
        <w:rPr>
          <w:sz w:val="28"/>
          <w:szCs w:val="28"/>
        </w:rPr>
        <w:tab/>
      </w:r>
      <w:r w:rsidRPr="009F347D">
        <w:rPr>
          <w:sz w:val="28"/>
          <w:szCs w:val="28"/>
        </w:rPr>
        <w:tab/>
      </w:r>
      <w:r w:rsidRPr="009F347D">
        <w:rPr>
          <w:sz w:val="28"/>
          <w:szCs w:val="28"/>
        </w:rPr>
        <w:tab/>
      </w:r>
    </w:p>
    <w:p w:rsidR="00E64C5F" w:rsidRPr="009F347D" w:rsidRDefault="00E64C5F" w:rsidP="00E64C5F">
      <w:pPr>
        <w:autoSpaceDE w:val="0"/>
        <w:autoSpaceDN w:val="0"/>
        <w:adjustRightInd w:val="0"/>
        <w:rPr>
          <w:sz w:val="28"/>
          <w:szCs w:val="28"/>
        </w:rPr>
      </w:pPr>
      <w:r w:rsidRPr="009F347D">
        <w:rPr>
          <w:sz w:val="28"/>
          <w:szCs w:val="28"/>
        </w:rPr>
        <w:t>Программа утверждена на заседании ПЦК Протокол от __.__.____. №___</w:t>
      </w:r>
    </w:p>
    <w:p w:rsidR="00E64C5F" w:rsidRPr="009F347D" w:rsidRDefault="00E64C5F" w:rsidP="00E64C5F">
      <w:pPr>
        <w:rPr>
          <w:rFonts w:eastAsia="Calibri"/>
          <w:sz w:val="28"/>
          <w:szCs w:val="28"/>
        </w:rPr>
      </w:pPr>
    </w:p>
    <w:p w:rsidR="00E64C5F" w:rsidRPr="009F347D" w:rsidRDefault="00E64C5F" w:rsidP="00E64C5F">
      <w:pPr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Председатель ____</w:t>
      </w:r>
      <w:r w:rsidR="00346BF5" w:rsidRPr="009F347D">
        <w:rPr>
          <w:rFonts w:eastAsia="Calibri"/>
          <w:sz w:val="28"/>
          <w:szCs w:val="28"/>
        </w:rPr>
        <w:t>________ Е. А. Кухаренко</w:t>
      </w:r>
    </w:p>
    <w:p w:rsidR="00E64C5F" w:rsidRPr="009F347D" w:rsidRDefault="00E64C5F" w:rsidP="00E64C5F">
      <w:pPr>
        <w:ind w:firstLine="426"/>
        <w:rPr>
          <w:rFonts w:eastAsia="Calibri"/>
          <w:sz w:val="28"/>
          <w:szCs w:val="28"/>
        </w:rPr>
      </w:pPr>
    </w:p>
    <w:p w:rsidR="00E64C5F" w:rsidRPr="009F347D" w:rsidRDefault="00E64C5F" w:rsidP="00E64C5F">
      <w:pPr>
        <w:rPr>
          <w:rFonts w:eastAsia="Calibri"/>
          <w:sz w:val="28"/>
          <w:szCs w:val="28"/>
        </w:rPr>
      </w:pPr>
    </w:p>
    <w:p w:rsidR="00E64C5F" w:rsidRPr="009F347D" w:rsidRDefault="00E64C5F" w:rsidP="00E64C5F">
      <w:pPr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Согласовано:</w:t>
      </w:r>
    </w:p>
    <w:p w:rsidR="00E64C5F" w:rsidRPr="009F347D" w:rsidRDefault="00E64C5F" w:rsidP="00E64C5F">
      <w:pPr>
        <w:ind w:firstLine="426"/>
        <w:jc w:val="both"/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И.о. зам. директора по УПР ___________ Т.О. Оспищева</w:t>
      </w:r>
    </w:p>
    <w:p w:rsidR="00E64C5F" w:rsidRPr="009F347D" w:rsidRDefault="00E64C5F" w:rsidP="00E64C5F">
      <w:pPr>
        <w:widowControl w:val="0"/>
        <w:tabs>
          <w:tab w:val="left" w:pos="0"/>
        </w:tabs>
        <w:suppressAutoHyphens/>
        <w:ind w:firstLine="919"/>
        <w:rPr>
          <w:i/>
          <w:caps/>
          <w:sz w:val="28"/>
          <w:szCs w:val="28"/>
        </w:rPr>
      </w:pPr>
    </w:p>
    <w:p w:rsidR="00084684" w:rsidRPr="009F347D" w:rsidRDefault="00084684" w:rsidP="007204BC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084684" w:rsidRPr="009F347D" w:rsidRDefault="00084684" w:rsidP="007817DE">
      <w:pPr>
        <w:widowControl w:val="0"/>
        <w:tabs>
          <w:tab w:val="left" w:pos="0"/>
        </w:tabs>
        <w:suppressAutoHyphens/>
        <w:rPr>
          <w:i/>
          <w:caps/>
        </w:rPr>
      </w:pPr>
    </w:p>
    <w:p w:rsidR="00084684" w:rsidRPr="009F347D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9F347D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9F347D" w:rsidRDefault="00084684" w:rsidP="007204BC">
      <w:pPr>
        <w:widowControl w:val="0"/>
        <w:tabs>
          <w:tab w:val="left" w:pos="0"/>
        </w:tabs>
        <w:suppressAutoHyphens/>
        <w:ind w:firstLine="1440"/>
        <w:rPr>
          <w:i/>
          <w:caps/>
        </w:rPr>
      </w:pPr>
    </w:p>
    <w:p w:rsidR="00084684" w:rsidRPr="009F347D" w:rsidRDefault="00084684" w:rsidP="007204BC">
      <w:pPr>
        <w:widowControl w:val="0"/>
        <w:tabs>
          <w:tab w:val="left" w:pos="0"/>
        </w:tabs>
        <w:suppressAutoHyphens/>
        <w:rPr>
          <w:i/>
          <w:caps/>
        </w:rPr>
      </w:pPr>
    </w:p>
    <w:p w:rsidR="00F42E90" w:rsidRPr="009F347D" w:rsidRDefault="00084684" w:rsidP="00F42E90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</w:rPr>
      </w:pPr>
      <w:r w:rsidRPr="009F347D">
        <w:rPr>
          <w:bCs/>
          <w:i/>
        </w:rPr>
        <w:br w:type="page"/>
      </w:r>
    </w:p>
    <w:p w:rsidR="003B35DE" w:rsidRPr="009F347D" w:rsidRDefault="003B35DE" w:rsidP="003B35DE">
      <w:pPr>
        <w:jc w:val="center"/>
        <w:rPr>
          <w:rFonts w:eastAsia="Calibri"/>
          <w:b/>
        </w:rPr>
      </w:pPr>
      <w:r w:rsidRPr="009F347D">
        <w:rPr>
          <w:rFonts w:eastAsia="Calibri"/>
          <w:b/>
        </w:rPr>
        <w:lastRenderedPageBreak/>
        <w:t>СОДЕРЖАНИЕ</w:t>
      </w:r>
    </w:p>
    <w:p w:rsidR="003B35DE" w:rsidRPr="009F347D" w:rsidRDefault="003B35DE" w:rsidP="003B35DE">
      <w:pPr>
        <w:spacing w:line="276" w:lineRule="auto"/>
        <w:rPr>
          <w:rFonts w:eastAsia="Calibri"/>
          <w:szCs w:val="28"/>
        </w:rPr>
      </w:pPr>
    </w:p>
    <w:p w:rsidR="003B35DE" w:rsidRPr="009F347D" w:rsidRDefault="003B35DE" w:rsidP="003B35DE">
      <w:pPr>
        <w:spacing w:line="276" w:lineRule="auto"/>
        <w:rPr>
          <w:rFonts w:eastAsia="Calibri"/>
          <w:szCs w:val="28"/>
        </w:rPr>
      </w:pPr>
    </w:p>
    <w:p w:rsidR="003B35DE" w:rsidRPr="009F347D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1. Паспорт программы дисциплины</w:t>
      </w:r>
      <w:r w:rsidRPr="009F347D">
        <w:rPr>
          <w:rFonts w:eastAsia="Calibri"/>
          <w:sz w:val="28"/>
          <w:szCs w:val="28"/>
        </w:rPr>
        <w:tab/>
      </w:r>
    </w:p>
    <w:p w:rsidR="003B35DE" w:rsidRPr="009F347D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2. Структура и содержание дисциплины</w:t>
      </w:r>
      <w:r w:rsidRPr="009F347D">
        <w:rPr>
          <w:rFonts w:eastAsia="Calibri"/>
          <w:sz w:val="28"/>
          <w:szCs w:val="28"/>
        </w:rPr>
        <w:tab/>
      </w:r>
    </w:p>
    <w:p w:rsidR="003B35DE" w:rsidRPr="009F347D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3. Условия реализации программы дисциплины</w:t>
      </w:r>
      <w:r w:rsidRPr="009F347D">
        <w:rPr>
          <w:rFonts w:eastAsia="Calibri"/>
          <w:sz w:val="28"/>
          <w:szCs w:val="28"/>
        </w:rPr>
        <w:tab/>
      </w:r>
    </w:p>
    <w:p w:rsidR="003B35DE" w:rsidRPr="009F347D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4. Контроль и оценка результатов освоения дисциплины</w:t>
      </w:r>
      <w:r w:rsidRPr="009F347D">
        <w:rPr>
          <w:rFonts w:eastAsia="Calibri"/>
          <w:sz w:val="28"/>
          <w:szCs w:val="28"/>
        </w:rPr>
        <w:tab/>
      </w:r>
    </w:p>
    <w:p w:rsidR="003B35DE" w:rsidRPr="009F347D" w:rsidRDefault="003B35DE" w:rsidP="003B35DE">
      <w:pPr>
        <w:spacing w:line="276" w:lineRule="auto"/>
        <w:rPr>
          <w:rFonts w:eastAsia="Calibri"/>
          <w:sz w:val="28"/>
          <w:szCs w:val="28"/>
        </w:rPr>
      </w:pPr>
      <w:r w:rsidRPr="009F347D">
        <w:rPr>
          <w:rFonts w:eastAsia="Calibri"/>
          <w:sz w:val="28"/>
          <w:szCs w:val="28"/>
        </w:rPr>
        <w:t>5. Лист изменений и дополнений, внесенных в программу дисциплины</w:t>
      </w:r>
    </w:p>
    <w:p w:rsidR="003B35DE" w:rsidRPr="009F347D" w:rsidRDefault="003B35DE" w:rsidP="003B35DE">
      <w:pPr>
        <w:spacing w:line="276" w:lineRule="auto"/>
        <w:rPr>
          <w:rFonts w:eastAsia="Calibri"/>
          <w:sz w:val="28"/>
          <w:szCs w:val="28"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DB5136" w:rsidRPr="009F347D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3B35DE" w:rsidRPr="009F347D" w:rsidRDefault="003B35DE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  <w:r w:rsidRPr="009F347D">
        <w:rPr>
          <w:b/>
          <w:caps/>
        </w:rPr>
        <w:lastRenderedPageBreak/>
        <w:t>1. паспорт ПРОГРАММЫ  ДИСЦИПЛИНЫ</w:t>
      </w:r>
    </w:p>
    <w:p w:rsidR="00DB5136" w:rsidRPr="009F347D" w:rsidRDefault="00DB5136" w:rsidP="00F42E9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</w:rPr>
      </w:pP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9F347D">
        <w:rPr>
          <w:b/>
          <w:sz w:val="28"/>
          <w:szCs w:val="28"/>
        </w:rPr>
        <w:t>1.1. Область применения программы</w:t>
      </w:r>
    </w:p>
    <w:p w:rsidR="008A131B" w:rsidRPr="009F347D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F42E90" w:rsidRPr="009F347D" w:rsidRDefault="008A131B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 xml:space="preserve">     Программа </w:t>
      </w:r>
      <w:r w:rsidR="00F42E90" w:rsidRPr="009F347D">
        <w:rPr>
          <w:sz w:val="28"/>
          <w:szCs w:val="28"/>
        </w:rPr>
        <w:t xml:space="preserve"> дисциплины является частью  программы подготовки квалифицированных рабочих, служащих в соответствии с </w:t>
      </w:r>
      <w:r w:rsidR="00346BF5" w:rsidRPr="009F347D">
        <w:rPr>
          <w:sz w:val="28"/>
          <w:szCs w:val="28"/>
        </w:rPr>
        <w:t>ФГОС  по профессии СПО 23.01.11</w:t>
      </w:r>
      <w:r w:rsidR="00F42E90" w:rsidRPr="009F347D">
        <w:rPr>
          <w:sz w:val="28"/>
          <w:szCs w:val="28"/>
        </w:rPr>
        <w:t xml:space="preserve"> Слесарь-электрик по ремонту электрооборудования подвижного состава (электровозов, электропоездов)</w:t>
      </w:r>
    </w:p>
    <w:p w:rsidR="00F42E90" w:rsidRPr="009F347D" w:rsidRDefault="00346BF5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 xml:space="preserve">Программа </w:t>
      </w:r>
      <w:r w:rsidR="00F42E90" w:rsidRPr="009F347D">
        <w:rPr>
          <w:sz w:val="28"/>
          <w:szCs w:val="28"/>
        </w:rPr>
        <w:t xml:space="preserve"> дисциплины может быть использована</w:t>
      </w:r>
      <w:r w:rsidRPr="009F347D">
        <w:rPr>
          <w:sz w:val="28"/>
          <w:szCs w:val="28"/>
        </w:rPr>
        <w:t xml:space="preserve"> </w:t>
      </w:r>
      <w:r w:rsidR="00F42E90" w:rsidRPr="009F347D">
        <w:rPr>
          <w:sz w:val="28"/>
          <w:szCs w:val="28"/>
        </w:rPr>
        <w:t>в дополнительном профессиональном образовании для подготовки квалифицированных рабочих по профессии:</w:t>
      </w:r>
    </w:p>
    <w:p w:rsidR="003806F0" w:rsidRPr="009F347D" w:rsidRDefault="003806F0" w:rsidP="003B35DE">
      <w:pPr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19861</w:t>
      </w:r>
      <w:r w:rsidR="003B35DE" w:rsidRPr="009F347D">
        <w:rPr>
          <w:sz w:val="28"/>
          <w:szCs w:val="28"/>
        </w:rPr>
        <w:t xml:space="preserve"> </w:t>
      </w:r>
      <w:r w:rsidRPr="009F347D">
        <w:rPr>
          <w:sz w:val="28"/>
          <w:szCs w:val="28"/>
        </w:rPr>
        <w:t>Электромонтер по ремонту и обслуживанию электрооборудования</w:t>
      </w:r>
    </w:p>
    <w:p w:rsidR="003806F0" w:rsidRPr="009F347D" w:rsidRDefault="003806F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</w:p>
    <w:p w:rsidR="00E64C5F" w:rsidRPr="009F347D" w:rsidRDefault="00E64C5F" w:rsidP="00E64C5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9F347D">
        <w:rPr>
          <w:b/>
          <w:sz w:val="28"/>
          <w:szCs w:val="28"/>
        </w:rPr>
        <w:t>1.2.</w:t>
      </w:r>
      <w:r w:rsidRPr="009F347D">
        <w:rPr>
          <w:b/>
        </w:rPr>
        <w:t xml:space="preserve"> </w:t>
      </w:r>
      <w:r w:rsidRPr="009F347D">
        <w:rPr>
          <w:b/>
          <w:sz w:val="28"/>
          <w:szCs w:val="28"/>
        </w:rPr>
        <w:t xml:space="preserve">Место дисциплины в структуре основной профессиональной образовательной программы: </w:t>
      </w:r>
    </w:p>
    <w:p w:rsidR="003B35DE" w:rsidRPr="009F347D" w:rsidRDefault="00F42E90" w:rsidP="00E64C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  <w:r w:rsidRPr="009F347D">
        <w:rPr>
          <w:b/>
          <w:sz w:val="28"/>
          <w:szCs w:val="28"/>
        </w:rPr>
        <w:t xml:space="preserve"> 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дисциплина входит в общепрофессиональный цикл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b/>
          <w:sz w:val="28"/>
          <w:szCs w:val="28"/>
        </w:rPr>
        <w:t>1.3. Цели и задачи дисциплины – требования к результатам освоения дисциплины: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В результате освоения дисциплины обучающийся должен уметь: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 xml:space="preserve">Читать рабочие и сборочные чертежи и схемы; 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Выполнять эскизы, технические рисунки и простые чертежи деталей, их элементов, узлов.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В результате освоения дисциплины обучающийся должен знать: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 xml:space="preserve"> Правила чтения технической документации;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Способы графического представления объектов, пространственных образов и схем;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Правила выполнения чертежей, технических рисунков и эскизов;</w:t>
      </w:r>
    </w:p>
    <w:p w:rsidR="00E64C5F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Технику и принципы нанесения размеров</w:t>
      </w:r>
    </w:p>
    <w:tbl>
      <w:tblPr>
        <w:tblW w:w="957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418"/>
        <w:gridCol w:w="8153"/>
      </w:tblGrid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9F347D">
              <w:rPr>
                <w:bCs/>
              </w:rPr>
              <w:t>Код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center"/>
            </w:pPr>
            <w:r w:rsidRPr="009F347D">
              <w:rPr>
                <w:bCs/>
              </w:rPr>
              <w:t>Наименование результата обучения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ПК 1.1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E64C5F">
            <w:pPr>
              <w:autoSpaceDE w:val="0"/>
              <w:autoSpaceDN w:val="0"/>
              <w:adjustRightInd w:val="0"/>
            </w:pPr>
            <w:r w:rsidRPr="009F347D">
              <w:t>Производить разборку, ремонт, сборку и комплектацию деталей и узлов электромашин, электроаппаратов, электроприборов электрооборудования подвижного состава.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ПК 1.2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E64C5F">
            <w:pPr>
              <w:autoSpaceDE w:val="0"/>
              <w:autoSpaceDN w:val="0"/>
              <w:adjustRightInd w:val="0"/>
            </w:pPr>
            <w:r w:rsidRPr="009F347D">
              <w:t>Выполнять работы по разборке, ремонту, сборке и регулировке электродвигателей, их деталей и узлов.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ПК 1.3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E64C5F">
            <w:pPr>
              <w:autoSpaceDE w:val="0"/>
              <w:autoSpaceDN w:val="0"/>
              <w:adjustRightInd w:val="0"/>
            </w:pPr>
            <w:r w:rsidRPr="009F347D">
              <w:t>Выполнять слесарно-сборочные и электромонтажные работы при техническом обслуживании и ремонте электрооборудования подвижного состава.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ПК 1.4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E64C5F">
            <w:pPr>
              <w:autoSpaceDE w:val="0"/>
              <w:autoSpaceDN w:val="0"/>
              <w:adjustRightInd w:val="0"/>
            </w:pPr>
            <w:r w:rsidRPr="009F347D">
              <w:t>Осуществлять подготовку электрооборудования подвижного состава к работе в зимнее и летнее время.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ПК 1.5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E64C5F">
            <w:pPr>
              <w:autoSpaceDE w:val="0"/>
              <w:autoSpaceDN w:val="0"/>
              <w:adjustRightInd w:val="0"/>
            </w:pPr>
            <w:r w:rsidRPr="009F347D">
              <w:t>Соблюдать правила безопасности и электробезопасности при техническом обслуживании и ремонте электрооборудования подвижного состава.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ПК 2.1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46BF5" w:rsidRPr="009F347D" w:rsidRDefault="00346BF5" w:rsidP="00E64C5F">
            <w:pPr>
              <w:autoSpaceDE w:val="0"/>
              <w:autoSpaceDN w:val="0"/>
              <w:adjustRightInd w:val="0"/>
            </w:pPr>
            <w:r w:rsidRPr="009F347D">
              <w:t>Проводить испытания надежности работы обслуживаемого электрооборудования после произведенного ремонта.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lastRenderedPageBreak/>
              <w:t>ПК 2.2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 xml:space="preserve"> Оформлять техническую, технологическую и отчетную документацию.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ОК 1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 xml:space="preserve"> Понимать сущность и социальную значимость будущей </w:t>
            </w:r>
            <w:r w:rsidR="00A36D26" w:rsidRPr="009F347D">
              <w:t>профессии, прояв</w:t>
            </w:r>
            <w:r w:rsidRPr="009F347D">
              <w:t>лять к ней устойчивый интерес.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ОК 2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 xml:space="preserve"> Организовывать собственную деятельность, исходя из цели и способов ее достижения, определенных руководителем.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ОК 3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 xml:space="preserve"> Анализировать рабочую ситуацию, осуществлять текущий и итоговый контроль, оценку и коррекцию собственной деятельности, нести ответственность за результаты своей работы.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ОК 4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 xml:space="preserve"> Осуществлять поиск информации, необходимой для эффективного выполнения профессиональных задач.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ОК 5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>Использовать информационно-коммуникационные технологии в профессиональной деятельности.</w:t>
            </w:r>
          </w:p>
        </w:tc>
      </w:tr>
      <w:tr w:rsidR="004E2D6F" w:rsidRPr="009F347D" w:rsidTr="00FF46E8">
        <w:trPr>
          <w:trHeight w:val="1"/>
        </w:trPr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FF46E8">
            <w:pPr>
              <w:autoSpaceDE w:val="0"/>
              <w:autoSpaceDN w:val="0"/>
              <w:adjustRightInd w:val="0"/>
              <w:jc w:val="both"/>
            </w:pPr>
            <w:r w:rsidRPr="009F347D">
              <w:t>ОК 6</w:t>
            </w:r>
          </w:p>
        </w:tc>
        <w:tc>
          <w:tcPr>
            <w:tcW w:w="815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64C5F" w:rsidRPr="009F347D" w:rsidRDefault="00E64C5F" w:rsidP="00E64C5F">
            <w:pPr>
              <w:autoSpaceDE w:val="0"/>
              <w:autoSpaceDN w:val="0"/>
              <w:adjustRightInd w:val="0"/>
            </w:pPr>
            <w:r w:rsidRPr="009F347D">
              <w:t>Работать в команде, эффективно общаться с коллегами, руководством, клиентами.</w:t>
            </w:r>
          </w:p>
        </w:tc>
      </w:tr>
    </w:tbl>
    <w:p w:rsidR="00F42E90" w:rsidRPr="009F347D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b/>
          <w:sz w:val="28"/>
          <w:szCs w:val="28"/>
        </w:rPr>
      </w:pPr>
      <w:r w:rsidRPr="009F347D">
        <w:rPr>
          <w:b/>
          <w:sz w:val="28"/>
          <w:szCs w:val="28"/>
        </w:rPr>
        <w:t>1.4. К</w:t>
      </w:r>
      <w:r w:rsidR="00F42E90" w:rsidRPr="009F347D">
        <w:rPr>
          <w:b/>
          <w:sz w:val="28"/>
          <w:szCs w:val="28"/>
        </w:rPr>
        <w:t>оличество часов на освоение программы дисциплины:</w:t>
      </w:r>
    </w:p>
    <w:p w:rsidR="00A36D26" w:rsidRPr="009F347D" w:rsidRDefault="00A36D26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 xml:space="preserve">максимальной учебной нагрузки </w:t>
      </w:r>
      <w:r w:rsidR="006B307A" w:rsidRPr="009F347D">
        <w:rPr>
          <w:sz w:val="28"/>
          <w:szCs w:val="28"/>
        </w:rPr>
        <w:t xml:space="preserve"> 72</w:t>
      </w:r>
      <w:r w:rsidRPr="009F347D">
        <w:rPr>
          <w:sz w:val="28"/>
          <w:szCs w:val="28"/>
        </w:rPr>
        <w:t xml:space="preserve"> час</w:t>
      </w:r>
      <w:r w:rsidR="00AE4EA1" w:rsidRPr="009F347D">
        <w:rPr>
          <w:sz w:val="28"/>
          <w:szCs w:val="28"/>
        </w:rPr>
        <w:t>а</w:t>
      </w:r>
      <w:r w:rsidRPr="009F347D">
        <w:rPr>
          <w:sz w:val="28"/>
          <w:szCs w:val="28"/>
        </w:rPr>
        <w:t>, в том числе: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обязательной аудиторной учебной нагрузки  48 часов;</w:t>
      </w:r>
    </w:p>
    <w:p w:rsidR="00F42E90" w:rsidRPr="009F347D" w:rsidRDefault="00F42E90" w:rsidP="003B35D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</w:rPr>
      </w:pPr>
      <w:r w:rsidRPr="009F347D">
        <w:rPr>
          <w:sz w:val="28"/>
          <w:szCs w:val="28"/>
        </w:rPr>
        <w:t>самостоятельной работы обучающегося  2</w:t>
      </w:r>
      <w:r w:rsidR="006B307A" w:rsidRPr="009F347D">
        <w:rPr>
          <w:sz w:val="28"/>
          <w:szCs w:val="28"/>
        </w:rPr>
        <w:t>4</w:t>
      </w:r>
      <w:r w:rsidRPr="009F347D">
        <w:rPr>
          <w:sz w:val="28"/>
          <w:szCs w:val="28"/>
        </w:rPr>
        <w:t xml:space="preserve"> часа.</w:t>
      </w:r>
    </w:p>
    <w:p w:rsidR="00084684" w:rsidRPr="009F347D" w:rsidRDefault="00084684" w:rsidP="003B35D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919"/>
        <w:jc w:val="both"/>
        <w:rPr>
          <w:sz w:val="28"/>
          <w:szCs w:val="28"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A36D26" w:rsidRPr="009F347D" w:rsidRDefault="00A36D26" w:rsidP="00346BF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CE6825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9F347D">
        <w:rPr>
          <w:b/>
        </w:rPr>
        <w:lastRenderedPageBreak/>
        <w:t xml:space="preserve">2. СТРУКТУРА И </w:t>
      </w:r>
      <w:r w:rsidR="00084684" w:rsidRPr="009F347D">
        <w:rPr>
          <w:b/>
        </w:rPr>
        <w:t xml:space="preserve"> СОДЕРЖАНИЕ  ДИСЦИПЛИНЫ</w:t>
      </w:r>
    </w:p>
    <w:p w:rsidR="00AE4EA1" w:rsidRPr="009F347D" w:rsidRDefault="00AE4EA1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084684" w:rsidRPr="009F347D" w:rsidRDefault="00A36D26" w:rsidP="00AE4EA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sz w:val="28"/>
          <w:szCs w:val="28"/>
          <w:u w:val="single"/>
        </w:rPr>
      </w:pPr>
      <w:r w:rsidRPr="009F347D">
        <w:rPr>
          <w:b/>
          <w:sz w:val="28"/>
          <w:szCs w:val="28"/>
        </w:rPr>
        <w:t xml:space="preserve">2.1. Объем </w:t>
      </w:r>
      <w:r w:rsidR="00084684" w:rsidRPr="009F347D">
        <w:rPr>
          <w:b/>
          <w:sz w:val="28"/>
          <w:szCs w:val="28"/>
        </w:rPr>
        <w:t xml:space="preserve"> дисциплины и виды учебной работы</w:t>
      </w: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4E2D6F" w:rsidRPr="009F347D" w:rsidTr="00004BCF">
        <w:trPr>
          <w:trHeight w:val="460"/>
        </w:trPr>
        <w:tc>
          <w:tcPr>
            <w:tcW w:w="7904" w:type="dxa"/>
          </w:tcPr>
          <w:p w:rsidR="00084684" w:rsidRPr="009F347D" w:rsidRDefault="00084684" w:rsidP="00004BCF">
            <w:pPr>
              <w:jc w:val="center"/>
            </w:pPr>
            <w:r w:rsidRPr="009F347D">
              <w:t>Вид учебной работы</w:t>
            </w:r>
          </w:p>
        </w:tc>
        <w:tc>
          <w:tcPr>
            <w:tcW w:w="1800" w:type="dxa"/>
          </w:tcPr>
          <w:p w:rsidR="00084684" w:rsidRPr="009F347D" w:rsidRDefault="00084684" w:rsidP="00004BCF">
            <w:pPr>
              <w:jc w:val="center"/>
              <w:rPr>
                <w:iCs/>
              </w:rPr>
            </w:pPr>
            <w:r w:rsidRPr="009F347D">
              <w:rPr>
                <w:iCs/>
              </w:rPr>
              <w:t>Объем часов</w:t>
            </w:r>
          </w:p>
        </w:tc>
      </w:tr>
      <w:tr w:rsidR="004E2D6F" w:rsidRPr="009F347D" w:rsidTr="00004BCF">
        <w:trPr>
          <w:trHeight w:val="285"/>
        </w:trPr>
        <w:tc>
          <w:tcPr>
            <w:tcW w:w="7904" w:type="dxa"/>
          </w:tcPr>
          <w:p w:rsidR="00084684" w:rsidRPr="009F347D" w:rsidRDefault="00084684" w:rsidP="00F01EF3">
            <w:r w:rsidRPr="009F347D">
              <w:t>Максимальная учебная нагрузка (всего)</w:t>
            </w:r>
          </w:p>
        </w:tc>
        <w:tc>
          <w:tcPr>
            <w:tcW w:w="1800" w:type="dxa"/>
          </w:tcPr>
          <w:p w:rsidR="00084684" w:rsidRPr="009F347D" w:rsidRDefault="005050D0" w:rsidP="00004BCF">
            <w:pPr>
              <w:jc w:val="center"/>
              <w:rPr>
                <w:iCs/>
              </w:rPr>
            </w:pPr>
            <w:r w:rsidRPr="009F347D">
              <w:rPr>
                <w:iCs/>
              </w:rPr>
              <w:t>7</w:t>
            </w:r>
            <w:r w:rsidR="006B307A" w:rsidRPr="009F347D">
              <w:rPr>
                <w:iCs/>
              </w:rPr>
              <w:t>2</w:t>
            </w:r>
          </w:p>
        </w:tc>
      </w:tr>
      <w:tr w:rsidR="004E2D6F" w:rsidRPr="009F347D" w:rsidTr="00004BCF">
        <w:tc>
          <w:tcPr>
            <w:tcW w:w="7904" w:type="dxa"/>
          </w:tcPr>
          <w:p w:rsidR="00084684" w:rsidRPr="009F347D" w:rsidRDefault="00084684" w:rsidP="00004BCF">
            <w:pPr>
              <w:jc w:val="both"/>
            </w:pPr>
            <w:r w:rsidRPr="009F347D"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</w:tcPr>
          <w:p w:rsidR="00084684" w:rsidRPr="009F347D" w:rsidRDefault="005050D0" w:rsidP="00004BCF">
            <w:pPr>
              <w:jc w:val="center"/>
              <w:rPr>
                <w:iCs/>
              </w:rPr>
            </w:pPr>
            <w:r w:rsidRPr="009F347D">
              <w:rPr>
                <w:iCs/>
              </w:rPr>
              <w:t>48</w:t>
            </w:r>
          </w:p>
        </w:tc>
      </w:tr>
      <w:tr w:rsidR="004E2D6F" w:rsidRPr="009F347D" w:rsidTr="00E342DD">
        <w:trPr>
          <w:trHeight w:val="540"/>
        </w:trPr>
        <w:tc>
          <w:tcPr>
            <w:tcW w:w="7904" w:type="dxa"/>
          </w:tcPr>
          <w:p w:rsidR="00E342DD" w:rsidRPr="009F347D" w:rsidRDefault="00E342DD" w:rsidP="00004BCF">
            <w:pPr>
              <w:jc w:val="both"/>
            </w:pPr>
            <w:r w:rsidRPr="009F347D">
              <w:t>в том числе:</w:t>
            </w:r>
          </w:p>
          <w:p w:rsidR="00E342DD" w:rsidRPr="009F347D" w:rsidRDefault="00E342DD" w:rsidP="00004BCF">
            <w:pPr>
              <w:jc w:val="both"/>
            </w:pPr>
            <w:r w:rsidRPr="009F347D">
              <w:t xml:space="preserve"> практические занятия</w:t>
            </w:r>
          </w:p>
        </w:tc>
        <w:tc>
          <w:tcPr>
            <w:tcW w:w="1800" w:type="dxa"/>
          </w:tcPr>
          <w:p w:rsidR="00E342DD" w:rsidRPr="009F347D" w:rsidRDefault="006B307A" w:rsidP="00E342DD">
            <w:pPr>
              <w:jc w:val="center"/>
              <w:rPr>
                <w:iCs/>
              </w:rPr>
            </w:pPr>
            <w:r w:rsidRPr="009F347D">
              <w:rPr>
                <w:iCs/>
              </w:rPr>
              <w:t>2</w:t>
            </w:r>
            <w:r w:rsidR="001031EA" w:rsidRPr="009F347D">
              <w:rPr>
                <w:iCs/>
              </w:rPr>
              <w:t>8</w:t>
            </w:r>
          </w:p>
        </w:tc>
      </w:tr>
      <w:tr w:rsidR="004E2D6F" w:rsidRPr="009F347D" w:rsidTr="00004BCF">
        <w:tc>
          <w:tcPr>
            <w:tcW w:w="7904" w:type="dxa"/>
          </w:tcPr>
          <w:p w:rsidR="00084684" w:rsidRPr="009F347D" w:rsidRDefault="00A36D26" w:rsidP="00A36D26">
            <w:pPr>
              <w:jc w:val="both"/>
            </w:pPr>
            <w:r w:rsidRPr="009F347D">
              <w:t>Внеаудиторная с</w:t>
            </w:r>
            <w:r w:rsidR="00084684" w:rsidRPr="009F347D">
              <w:t>амостоятельная работа обучающегося (всего)</w:t>
            </w:r>
          </w:p>
        </w:tc>
        <w:tc>
          <w:tcPr>
            <w:tcW w:w="1800" w:type="dxa"/>
          </w:tcPr>
          <w:p w:rsidR="00084684" w:rsidRPr="009F347D" w:rsidRDefault="005050D0" w:rsidP="00004BCF">
            <w:pPr>
              <w:jc w:val="center"/>
              <w:rPr>
                <w:iCs/>
                <w:lang w:val="en-US"/>
              </w:rPr>
            </w:pPr>
            <w:r w:rsidRPr="009F347D">
              <w:rPr>
                <w:iCs/>
              </w:rPr>
              <w:t>2</w:t>
            </w:r>
            <w:r w:rsidR="006B307A" w:rsidRPr="009F347D">
              <w:rPr>
                <w:iCs/>
              </w:rPr>
              <w:t>4</w:t>
            </w:r>
          </w:p>
        </w:tc>
      </w:tr>
      <w:tr w:rsidR="004E2D6F" w:rsidRPr="009F347D" w:rsidTr="00E342DD">
        <w:trPr>
          <w:trHeight w:val="1134"/>
        </w:trPr>
        <w:tc>
          <w:tcPr>
            <w:tcW w:w="7905" w:type="dxa"/>
            <w:tcBorders>
              <w:right w:val="single" w:sz="4" w:space="0" w:color="auto"/>
            </w:tcBorders>
          </w:tcPr>
          <w:p w:rsidR="00E342DD" w:rsidRPr="009F347D" w:rsidRDefault="00E342DD" w:rsidP="00004BCF">
            <w:pPr>
              <w:jc w:val="both"/>
            </w:pPr>
            <w:r w:rsidRPr="009F347D">
              <w:t>в том числе:</w:t>
            </w:r>
          </w:p>
          <w:p w:rsidR="00E342DD" w:rsidRPr="009F347D" w:rsidRDefault="00E342DD" w:rsidP="00004BCF">
            <w:pPr>
              <w:jc w:val="both"/>
            </w:pPr>
            <w:r w:rsidRPr="009F347D">
              <w:t>проработка конспекта занятий, выполнение домашнего задания;</w:t>
            </w:r>
          </w:p>
          <w:p w:rsidR="00E342DD" w:rsidRPr="009F347D" w:rsidRDefault="00E342DD" w:rsidP="005C10DF">
            <w:pPr>
              <w:jc w:val="both"/>
              <w:rPr>
                <w:iCs/>
              </w:rPr>
            </w:pPr>
            <w:r w:rsidRPr="009F347D">
              <w:t>подготовка к практическим занятиям</w:t>
            </w:r>
          </w:p>
        </w:tc>
        <w:tc>
          <w:tcPr>
            <w:tcW w:w="1799" w:type="dxa"/>
            <w:tcBorders>
              <w:left w:val="single" w:sz="4" w:space="0" w:color="auto"/>
            </w:tcBorders>
          </w:tcPr>
          <w:p w:rsidR="00E342DD" w:rsidRPr="009F347D" w:rsidRDefault="00E342DD">
            <w:pPr>
              <w:rPr>
                <w:iCs/>
              </w:rPr>
            </w:pPr>
          </w:p>
          <w:p w:rsidR="00E342DD" w:rsidRPr="009F347D" w:rsidRDefault="00E342DD">
            <w:pPr>
              <w:rPr>
                <w:iCs/>
              </w:rPr>
            </w:pPr>
          </w:p>
          <w:p w:rsidR="00E342DD" w:rsidRPr="009F347D" w:rsidRDefault="005050D0" w:rsidP="00E342DD">
            <w:pPr>
              <w:jc w:val="center"/>
              <w:rPr>
                <w:iCs/>
              </w:rPr>
            </w:pPr>
            <w:r w:rsidRPr="009F347D">
              <w:rPr>
                <w:iCs/>
              </w:rPr>
              <w:t>2</w:t>
            </w:r>
            <w:r w:rsidR="006B307A" w:rsidRPr="009F347D">
              <w:rPr>
                <w:iCs/>
              </w:rPr>
              <w:t>4</w:t>
            </w:r>
          </w:p>
        </w:tc>
      </w:tr>
      <w:tr w:rsidR="00084684" w:rsidRPr="009F347D" w:rsidTr="00004BCF">
        <w:tc>
          <w:tcPr>
            <w:tcW w:w="9704" w:type="dxa"/>
            <w:gridSpan w:val="2"/>
          </w:tcPr>
          <w:p w:rsidR="00084684" w:rsidRPr="009F347D" w:rsidRDefault="00084684" w:rsidP="00F01EF3">
            <w:pPr>
              <w:rPr>
                <w:iCs/>
              </w:rPr>
            </w:pPr>
            <w:r w:rsidRPr="009F347D">
              <w:rPr>
                <w:iCs/>
              </w:rPr>
              <w:t>Итоговая аттестация в форме</w:t>
            </w:r>
            <w:r w:rsidR="005C10DF" w:rsidRPr="009F347D">
              <w:rPr>
                <w:iCs/>
              </w:rPr>
              <w:t xml:space="preserve"> -</w:t>
            </w:r>
            <w:r w:rsidR="0053429A" w:rsidRPr="009F347D">
              <w:rPr>
                <w:iCs/>
              </w:rPr>
              <w:t xml:space="preserve"> </w:t>
            </w:r>
            <w:r w:rsidR="00E342DD" w:rsidRPr="009F347D">
              <w:rPr>
                <w:iCs/>
              </w:rPr>
              <w:t xml:space="preserve"> </w:t>
            </w:r>
            <w:r w:rsidRPr="009F347D">
              <w:rPr>
                <w:iCs/>
              </w:rPr>
              <w:t xml:space="preserve">зачета   </w:t>
            </w:r>
          </w:p>
          <w:p w:rsidR="00084684" w:rsidRPr="009F347D" w:rsidRDefault="00084684" w:rsidP="00004BCF">
            <w:pPr>
              <w:jc w:val="right"/>
              <w:rPr>
                <w:iCs/>
              </w:rPr>
            </w:pPr>
            <w:r w:rsidRPr="009F347D">
              <w:rPr>
                <w:iCs/>
              </w:rPr>
              <w:t xml:space="preserve">  </w:t>
            </w:r>
          </w:p>
        </w:tc>
      </w:tr>
    </w:tbl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i/>
        </w:rPr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ectPr w:rsidR="00084684" w:rsidRPr="009F347D">
          <w:footerReference w:type="even" r:id="rId7"/>
          <w:footerReference w:type="default" r:id="rId8"/>
          <w:pgSz w:w="11906" w:h="16838"/>
          <w:pgMar w:top="1134" w:right="850" w:bottom="1134" w:left="1701" w:header="708" w:footer="708" w:gutter="0"/>
          <w:cols w:space="720"/>
        </w:sectPr>
      </w:pPr>
    </w:p>
    <w:p w:rsidR="00084684" w:rsidRPr="009F347D" w:rsidRDefault="00CE6825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  <w:rPr>
          <w:b/>
        </w:rPr>
      </w:pPr>
      <w:r w:rsidRPr="009F347D">
        <w:rPr>
          <w:b/>
        </w:rPr>
        <w:lastRenderedPageBreak/>
        <w:t>2.2. Т</w:t>
      </w:r>
      <w:r w:rsidR="00084684" w:rsidRPr="009F347D">
        <w:rPr>
          <w:b/>
        </w:rPr>
        <w:t>емати</w:t>
      </w:r>
      <w:r w:rsidR="00346BF5" w:rsidRPr="009F347D">
        <w:rPr>
          <w:b/>
        </w:rPr>
        <w:t xml:space="preserve">ческий план и содержание </w:t>
      </w:r>
      <w:r w:rsidR="00084684" w:rsidRPr="009F347D">
        <w:rPr>
          <w:b/>
        </w:rPr>
        <w:t xml:space="preserve"> дисциплины</w:t>
      </w:r>
      <w:r w:rsidR="00084684" w:rsidRPr="009F347D">
        <w:rPr>
          <w:b/>
          <w:caps/>
        </w:rPr>
        <w:t xml:space="preserve"> </w:t>
      </w:r>
      <w:r w:rsidR="00084684" w:rsidRPr="009F347D">
        <w:rPr>
          <w:b/>
        </w:rPr>
        <w:t>«Основы технического черчения»</w:t>
      </w:r>
    </w:p>
    <w:p w:rsidR="00084684" w:rsidRPr="009F347D" w:rsidRDefault="00084684" w:rsidP="007204BC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284" w:firstLine="0"/>
      </w:pPr>
      <w:r w:rsidRPr="009F347D">
        <w:rPr>
          <w:bCs/>
          <w:i/>
        </w:rPr>
        <w:tab/>
      </w:r>
    </w:p>
    <w:tbl>
      <w:tblPr>
        <w:tblW w:w="15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9"/>
        <w:gridCol w:w="8654"/>
        <w:gridCol w:w="901"/>
        <w:gridCol w:w="91"/>
        <w:gridCol w:w="1134"/>
        <w:gridCol w:w="1134"/>
        <w:gridCol w:w="1158"/>
      </w:tblGrid>
      <w:tr w:rsidR="009F347D" w:rsidRPr="009F347D" w:rsidTr="00AE4EA1">
        <w:trPr>
          <w:trHeight w:val="20"/>
        </w:trPr>
        <w:tc>
          <w:tcPr>
            <w:tcW w:w="2369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Наименование разделов и тем</w:t>
            </w:r>
          </w:p>
        </w:tc>
        <w:tc>
          <w:tcPr>
            <w:tcW w:w="8654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Объем часов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9F347D">
              <w:rPr>
                <w:bCs/>
              </w:rPr>
              <w:t>Практиче</w:t>
            </w:r>
            <w:proofErr w:type="spellEnd"/>
            <w:r w:rsidRPr="009F347D">
              <w:rPr>
                <w:bCs/>
              </w:rPr>
              <w:t>-</w:t>
            </w:r>
          </w:p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9F347D">
              <w:rPr>
                <w:bCs/>
              </w:rPr>
              <w:t>ские</w:t>
            </w:r>
            <w:proofErr w:type="spellEnd"/>
            <w:r w:rsidRPr="009F347D">
              <w:rPr>
                <w:bCs/>
              </w:rPr>
              <w:t xml:space="preserve"> </w:t>
            </w:r>
          </w:p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занятия</w:t>
            </w:r>
          </w:p>
        </w:tc>
        <w:tc>
          <w:tcPr>
            <w:tcW w:w="1134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proofErr w:type="spellStart"/>
            <w:r w:rsidRPr="009F347D">
              <w:rPr>
                <w:bCs/>
              </w:rPr>
              <w:t>Самостоя</w:t>
            </w:r>
            <w:proofErr w:type="spellEnd"/>
            <w:r w:rsidRPr="009F347D">
              <w:rPr>
                <w:bCs/>
              </w:rPr>
              <w:t>-тельная работа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Уровень освоения</w:t>
            </w:r>
          </w:p>
        </w:tc>
      </w:tr>
      <w:tr w:rsidR="009F347D" w:rsidRPr="009F347D" w:rsidTr="00AE4EA1">
        <w:trPr>
          <w:trHeight w:val="20"/>
        </w:trPr>
        <w:tc>
          <w:tcPr>
            <w:tcW w:w="2369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1</w:t>
            </w:r>
          </w:p>
        </w:tc>
        <w:tc>
          <w:tcPr>
            <w:tcW w:w="8654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3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5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6</w:t>
            </w:r>
          </w:p>
        </w:tc>
      </w:tr>
      <w:tr w:rsidR="009F347D" w:rsidRPr="009F347D" w:rsidTr="00AE4EA1">
        <w:trPr>
          <w:trHeight w:val="414"/>
        </w:trPr>
        <w:tc>
          <w:tcPr>
            <w:tcW w:w="2369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Раздел 1. Геометрические построения</w:t>
            </w:r>
          </w:p>
        </w:tc>
        <w:tc>
          <w:tcPr>
            <w:tcW w:w="8654" w:type="dxa"/>
          </w:tcPr>
          <w:p w:rsidR="00AE4EA1" w:rsidRPr="009F347D" w:rsidRDefault="00AE4EA1" w:rsidP="00004BCF">
            <w:pPr>
              <w:jc w:val="both"/>
            </w:pPr>
          </w:p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26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1019"/>
        </w:trPr>
        <w:tc>
          <w:tcPr>
            <w:tcW w:w="2369" w:type="dxa"/>
            <w:vMerge w:val="restart"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Тема 1.1</w:t>
            </w:r>
          </w:p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Правила оформления</w:t>
            </w:r>
          </w:p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чертежей</w:t>
            </w:r>
          </w:p>
        </w:tc>
        <w:tc>
          <w:tcPr>
            <w:tcW w:w="8654" w:type="dxa"/>
          </w:tcPr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9F347D">
              <w:rPr>
                <w:sz w:val="20"/>
                <w:szCs w:val="20"/>
              </w:rPr>
              <w:t>Содержание учебного материала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t xml:space="preserve"> </w:t>
            </w:r>
            <w:r w:rsidRPr="009F347D">
              <w:rPr>
                <w:bCs/>
                <w:sz w:val="20"/>
                <w:szCs w:val="20"/>
              </w:rPr>
              <w:t>Цели и задачи дисциплины, ее связь с другими общеобразовательными и специальными дисциплинами, ее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значение в производственной деятельности. Чертежные инструменты. Линии чертежа. Форматы. Масштабы.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</w:pPr>
            <w:r w:rsidRPr="009F347D">
              <w:rPr>
                <w:bCs/>
                <w:sz w:val="20"/>
                <w:szCs w:val="20"/>
              </w:rPr>
              <w:t>Общие сведения о стандартах Единой системы конструкторской документации (ЕСКД)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6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1300"/>
        </w:trPr>
        <w:tc>
          <w:tcPr>
            <w:tcW w:w="2369" w:type="dxa"/>
            <w:vMerge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Порядок чтения чертежа.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Выполнение надписей на чертежах чертежным шрифтом.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Заполнение основной надписи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9F347D">
              <w:rPr>
                <w:bCs/>
                <w:sz w:val="20"/>
                <w:szCs w:val="20"/>
              </w:rPr>
              <w:t>Вычерчивание деталей в масштабе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20"/>
        </w:trPr>
        <w:tc>
          <w:tcPr>
            <w:tcW w:w="2369" w:type="dxa"/>
            <w:vMerge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Самостоятельная работа 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Проработка конспекта занятий,  выполнение домашнего задания  (оформление практического задания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чертежным шрифтом).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Cs/>
              </w:rPr>
            </w:pPr>
            <w:r w:rsidRPr="009F347D">
              <w:rPr>
                <w:bCs/>
                <w:sz w:val="20"/>
                <w:szCs w:val="20"/>
              </w:rPr>
              <w:t>Подготовка к практическим занятиям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6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1012"/>
        </w:trPr>
        <w:tc>
          <w:tcPr>
            <w:tcW w:w="2369" w:type="dxa"/>
            <w:vMerge w:val="restart"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Тема 1.2</w:t>
            </w:r>
          </w:p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Выполнение геометрических построений</w:t>
            </w:r>
          </w:p>
        </w:tc>
        <w:tc>
          <w:tcPr>
            <w:tcW w:w="8654" w:type="dxa"/>
          </w:tcPr>
          <w:p w:rsidR="00AE4EA1" w:rsidRPr="009F347D" w:rsidRDefault="00AE4EA1" w:rsidP="00004BCF">
            <w:pPr>
              <w:jc w:val="both"/>
              <w:rPr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  <w:r w:rsidRPr="009F347D">
              <w:rPr>
                <w:sz w:val="20"/>
                <w:szCs w:val="20"/>
              </w:rPr>
              <w:t xml:space="preserve"> </w:t>
            </w:r>
          </w:p>
          <w:p w:rsidR="00AE4EA1" w:rsidRPr="009F347D" w:rsidRDefault="00AE4EA1" w:rsidP="00004BCF">
            <w:pPr>
              <w:jc w:val="both"/>
              <w:rPr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Деление углов и отрезков на равные части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Вычерчивание контуров деталей с делением окружностей.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Вычерчивание сопряжения деталей.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Нанесение размеров на чертежах.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F347D">
              <w:rPr>
                <w:bCs/>
                <w:sz w:val="20"/>
                <w:szCs w:val="20"/>
              </w:rPr>
              <w:t>Нанесение параметров шероховатости поверхности на чертежах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6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20"/>
        </w:trPr>
        <w:tc>
          <w:tcPr>
            <w:tcW w:w="2369" w:type="dxa"/>
            <w:vMerge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8654" w:type="dxa"/>
          </w:tcPr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Проработка конспекта занятий, выполнение домашнего задания (деление окружности на равные части,</w:t>
            </w:r>
          </w:p>
          <w:p w:rsidR="00AE4EA1" w:rsidRPr="009F347D" w:rsidRDefault="00AE4EA1" w:rsidP="00233E00">
            <w:pPr>
              <w:autoSpaceDE w:val="0"/>
              <w:autoSpaceDN w:val="0"/>
              <w:adjustRightInd w:val="0"/>
              <w:rPr>
                <w:bCs/>
              </w:rPr>
            </w:pPr>
            <w:r w:rsidRPr="009F347D">
              <w:rPr>
                <w:bCs/>
                <w:sz w:val="20"/>
                <w:szCs w:val="20"/>
              </w:rPr>
              <w:t>построение сопряжений), подготовка к практическим занятиям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705"/>
        </w:trPr>
        <w:tc>
          <w:tcPr>
            <w:tcW w:w="2369" w:type="dxa"/>
          </w:tcPr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rFonts w:ascii="TimesNewRomanPS-BoldMT" w:hAnsi="TimesNewRomanPS-BoldMT" w:cs="TimesNewRomanPS-BoldMT"/>
                <w:bCs/>
              </w:rPr>
              <w:t xml:space="preserve"> </w:t>
            </w:r>
            <w:r w:rsidRPr="009F347D">
              <w:rPr>
                <w:bCs/>
                <w:sz w:val="20"/>
                <w:szCs w:val="20"/>
              </w:rPr>
              <w:t>Раздел 2. Чертежи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</w:rPr>
            </w:pPr>
            <w:r w:rsidRPr="009F347D">
              <w:rPr>
                <w:bCs/>
                <w:sz w:val="20"/>
                <w:szCs w:val="20"/>
              </w:rPr>
              <w:t xml:space="preserve">в системе </w:t>
            </w:r>
            <w:proofErr w:type="spellStart"/>
            <w:r w:rsidRPr="009F347D">
              <w:rPr>
                <w:bCs/>
                <w:sz w:val="20"/>
                <w:szCs w:val="20"/>
              </w:rPr>
              <w:t>прямоуголь-ных</w:t>
            </w:r>
            <w:proofErr w:type="spellEnd"/>
            <w:r w:rsidRPr="009F347D">
              <w:rPr>
                <w:bCs/>
                <w:sz w:val="20"/>
                <w:szCs w:val="20"/>
              </w:rPr>
              <w:t xml:space="preserve"> проекций</w:t>
            </w:r>
          </w:p>
        </w:tc>
        <w:tc>
          <w:tcPr>
            <w:tcW w:w="8654" w:type="dxa"/>
          </w:tcPr>
          <w:p w:rsidR="00AE4EA1" w:rsidRPr="009F347D" w:rsidRDefault="00AE4EA1" w:rsidP="00004BCF">
            <w:pPr>
              <w:jc w:val="both"/>
            </w:pPr>
          </w:p>
          <w:p w:rsidR="00AE4EA1" w:rsidRPr="009F347D" w:rsidRDefault="00AE4EA1" w:rsidP="00004BCF">
            <w:pPr>
              <w:jc w:val="both"/>
            </w:pP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23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450"/>
        </w:trPr>
        <w:tc>
          <w:tcPr>
            <w:tcW w:w="2369" w:type="dxa"/>
            <w:vMerge w:val="restart"/>
          </w:tcPr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Тема 2.1. Прямоугольное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lastRenderedPageBreak/>
              <w:t>проецирование</w:t>
            </w:r>
          </w:p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NewRomanPS-BoldMT" w:hAnsi="TimesNewRomanPS-BoldMT" w:cs="TimesNewRomanPS-BoldMT"/>
                <w:bCs/>
              </w:rPr>
            </w:pPr>
          </w:p>
        </w:tc>
        <w:tc>
          <w:tcPr>
            <w:tcW w:w="8654" w:type="dxa"/>
          </w:tcPr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</w:pPr>
            <w:r w:rsidRPr="009F347D">
              <w:rPr>
                <w:bCs/>
                <w:sz w:val="20"/>
                <w:szCs w:val="20"/>
              </w:rPr>
              <w:t xml:space="preserve">Аксонометрические проекции. Виды. Плоскости проекций. Построение третьего вида. Проекции </w:t>
            </w:r>
            <w:r w:rsidRPr="009F347D">
              <w:rPr>
                <w:bCs/>
                <w:sz w:val="20"/>
                <w:szCs w:val="20"/>
              </w:rPr>
              <w:lastRenderedPageBreak/>
              <w:t>точек. Изометрическая проекция окружности.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53455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9F347D">
              <w:rPr>
                <w:bCs/>
              </w:rPr>
              <w:lastRenderedPageBreak/>
              <w:t xml:space="preserve">             </w:t>
            </w:r>
            <w:r w:rsidRPr="009F347D">
              <w:rPr>
                <w:bCs/>
              </w:rPr>
              <w:lastRenderedPageBreak/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915"/>
        </w:trPr>
        <w:tc>
          <w:tcPr>
            <w:tcW w:w="2369" w:type="dxa"/>
            <w:vMerge/>
          </w:tcPr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Изображение детали в трех плоскостях проекций.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Чертеж третьей проекции детали по двум заданным проекциям.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Построение изометрической проекции колесной пары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865"/>
        </w:trPr>
        <w:tc>
          <w:tcPr>
            <w:tcW w:w="2369" w:type="dxa"/>
            <w:vMerge w:val="restart"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Тема 2.2. Сечения и разрезы</w:t>
            </w:r>
          </w:p>
        </w:tc>
        <w:tc>
          <w:tcPr>
            <w:tcW w:w="8654" w:type="dxa"/>
          </w:tcPr>
          <w:p w:rsidR="00AE4EA1" w:rsidRPr="009F347D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  <w:p w:rsidR="00AE4EA1" w:rsidRPr="009F347D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Графические обозначения материалов в сечениях и разрезах и правила их нанесения на чертежах, местный разрез. Соединение части вида и части разреза, сложные разрезы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960"/>
        </w:trPr>
        <w:tc>
          <w:tcPr>
            <w:tcW w:w="2369" w:type="dxa"/>
            <w:vMerge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Изображение разрезов на чертежах.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Изображение сечений на чертежах.</w:t>
            </w:r>
          </w:p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Построение разрезов на изометрических проекциях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500"/>
        </w:trPr>
        <w:tc>
          <w:tcPr>
            <w:tcW w:w="2369" w:type="dxa"/>
            <w:vMerge/>
          </w:tcPr>
          <w:p w:rsidR="00AE4EA1" w:rsidRPr="009F347D" w:rsidRDefault="00AE4EA1" w:rsidP="00D14D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D14D11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9F347D" w:rsidRDefault="00AE4EA1" w:rsidP="00534550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7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478"/>
        </w:trPr>
        <w:tc>
          <w:tcPr>
            <w:tcW w:w="2369" w:type="dxa"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Раздел 3. Машино-</w:t>
            </w: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строительное черчение</w:t>
            </w:r>
          </w:p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  <w:p w:rsidR="00AE4EA1" w:rsidRPr="009F347D" w:rsidRDefault="00AE4EA1" w:rsidP="00004BCF">
            <w:pPr>
              <w:jc w:val="both"/>
            </w:pP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23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770"/>
        </w:trPr>
        <w:tc>
          <w:tcPr>
            <w:tcW w:w="2369" w:type="dxa"/>
            <w:vMerge w:val="restart"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Тема 3.1. Рабочие </w:t>
            </w: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машиностроительные</w:t>
            </w: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чертежи и эскизы деталей</w:t>
            </w:r>
          </w:p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Содержание учебного материала </w:t>
            </w:r>
          </w:p>
          <w:p w:rsidR="00AE4EA1" w:rsidRPr="009F347D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Нанесение условностей и упрощений на чертежах</w:t>
            </w:r>
          </w:p>
          <w:p w:rsidR="00AE4EA1" w:rsidRPr="009F347D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деталей, обозначение на чертежах допусков и посадок</w:t>
            </w:r>
            <w:r w:rsidRPr="009F347D">
              <w:rPr>
                <w:bCs/>
                <w:sz w:val="20"/>
                <w:szCs w:val="20"/>
              </w:rPr>
              <w:tab/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501"/>
        </w:trPr>
        <w:tc>
          <w:tcPr>
            <w:tcW w:w="2369" w:type="dxa"/>
            <w:vMerge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Чертеж зубчатого колеса.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481"/>
        </w:trPr>
        <w:tc>
          <w:tcPr>
            <w:tcW w:w="2369" w:type="dxa"/>
            <w:vMerge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9F347D" w:rsidRDefault="00AE4EA1" w:rsidP="000E0EC2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562"/>
        </w:trPr>
        <w:tc>
          <w:tcPr>
            <w:tcW w:w="2369" w:type="dxa"/>
            <w:vMerge w:val="restart"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Тема 3.2. Общие сведения </w:t>
            </w: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о резьбе и зубчатых</w:t>
            </w:r>
          </w:p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передачах</w:t>
            </w:r>
          </w:p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461A0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Содержание учебного материала</w:t>
            </w:r>
          </w:p>
          <w:p w:rsidR="00AE4EA1" w:rsidRPr="009F347D" w:rsidRDefault="00AE4EA1" w:rsidP="001A1985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Классификация резьбы . Резьба на стержне и в отверстии 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411"/>
        </w:trPr>
        <w:tc>
          <w:tcPr>
            <w:tcW w:w="2369" w:type="dxa"/>
            <w:vMerge/>
          </w:tcPr>
          <w:p w:rsidR="00AE4EA1" w:rsidRPr="009F347D" w:rsidRDefault="00AE4EA1" w:rsidP="00C6575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896489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9F347D" w:rsidRDefault="00AE4EA1" w:rsidP="00C32EBB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 Изображение резьбы на стержне, в отверстии.  Вычерчивание болтового соединения.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20"/>
        </w:trPr>
        <w:tc>
          <w:tcPr>
            <w:tcW w:w="2369" w:type="dxa"/>
            <w:vMerge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практическим занятиям.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Примерные темы для самостоятельного изучения: «Классификация резьбы», «Изображение</w:t>
            </w:r>
          </w:p>
          <w:p w:rsidR="00AE4EA1" w:rsidRPr="009F347D" w:rsidRDefault="00AE4EA1" w:rsidP="00B966C7">
            <w:pPr>
              <w:autoSpaceDE w:val="0"/>
              <w:autoSpaceDN w:val="0"/>
              <w:adjustRightInd w:val="0"/>
            </w:pPr>
            <w:r w:rsidRPr="009F347D">
              <w:rPr>
                <w:bCs/>
                <w:sz w:val="20"/>
                <w:szCs w:val="20"/>
              </w:rPr>
              <w:t>цилиндрической передачи на чертеже»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572"/>
        </w:trPr>
        <w:tc>
          <w:tcPr>
            <w:tcW w:w="2369" w:type="dxa"/>
            <w:vMerge w:val="restart"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Тема 3.3. Схемы по 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профилю профессии</w:t>
            </w:r>
          </w:p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7405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lastRenderedPageBreak/>
              <w:t>Содержание учебного материала</w:t>
            </w:r>
          </w:p>
          <w:p w:rsidR="00AE4EA1" w:rsidRPr="009F347D" w:rsidRDefault="00AE4EA1" w:rsidP="00FC6704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Чтение электрических схем, условные обозначения.</w:t>
            </w:r>
          </w:p>
        </w:tc>
        <w:tc>
          <w:tcPr>
            <w:tcW w:w="992" w:type="dxa"/>
            <w:gridSpan w:val="2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831"/>
        </w:trPr>
        <w:tc>
          <w:tcPr>
            <w:tcW w:w="2369" w:type="dxa"/>
            <w:vMerge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8654" w:type="dxa"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Практические занятия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Изображение электрической схемы электроснабжения (по профилю профессии).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Составление перечня элементов схемы электроснабжения (по профилю профессии)</w:t>
            </w:r>
          </w:p>
          <w:p w:rsidR="00AE4EA1" w:rsidRPr="009F347D" w:rsidRDefault="00AE4EA1" w:rsidP="0062291D">
            <w:pPr>
              <w:jc w:val="both"/>
            </w:pPr>
          </w:p>
        </w:tc>
        <w:tc>
          <w:tcPr>
            <w:tcW w:w="901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25" w:type="dxa"/>
            <w:gridSpan w:val="2"/>
          </w:tcPr>
          <w:p w:rsidR="00AE4EA1" w:rsidRPr="009F347D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4</w:t>
            </w: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</w:tr>
      <w:tr w:rsidR="009F347D" w:rsidRPr="009F347D" w:rsidTr="00AE4EA1">
        <w:trPr>
          <w:trHeight w:val="1110"/>
        </w:trPr>
        <w:tc>
          <w:tcPr>
            <w:tcW w:w="2369" w:type="dxa"/>
            <w:vMerge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Самостоятельная работа обучающихся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Проработка конспекта занятий, выполнение домашнего задания, подготовка к экзамену.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Примерные темы для самостоятельного изучения: «Чтение электрических схем (по профилю</w:t>
            </w:r>
          </w:p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профессии)», «Чтение кинематических схем (по профилю профессии)»</w:t>
            </w:r>
          </w:p>
        </w:tc>
        <w:tc>
          <w:tcPr>
            <w:tcW w:w="901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225" w:type="dxa"/>
            <w:gridSpan w:val="2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8115FD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3</w:t>
            </w: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9F347D" w:rsidRPr="009F347D" w:rsidTr="00AE4EA1">
        <w:trPr>
          <w:trHeight w:val="239"/>
        </w:trPr>
        <w:tc>
          <w:tcPr>
            <w:tcW w:w="11023" w:type="dxa"/>
            <w:gridSpan w:val="2"/>
          </w:tcPr>
          <w:p w:rsidR="00AE4EA1" w:rsidRPr="009F347D" w:rsidRDefault="00EF3EB8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 xml:space="preserve">Годовой </w:t>
            </w:r>
            <w:r w:rsidR="00AE4EA1" w:rsidRPr="009F347D">
              <w:rPr>
                <w:bCs/>
                <w:sz w:val="20"/>
                <w:szCs w:val="20"/>
              </w:rPr>
              <w:t xml:space="preserve"> зачет</w:t>
            </w:r>
          </w:p>
        </w:tc>
        <w:tc>
          <w:tcPr>
            <w:tcW w:w="901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2</w:t>
            </w:r>
          </w:p>
        </w:tc>
        <w:tc>
          <w:tcPr>
            <w:tcW w:w="1225" w:type="dxa"/>
            <w:gridSpan w:val="2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AE4EA1" w:rsidRPr="009F347D" w:rsidTr="00AE4EA1">
        <w:trPr>
          <w:trHeight w:val="299"/>
        </w:trPr>
        <w:tc>
          <w:tcPr>
            <w:tcW w:w="2369" w:type="dxa"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</w:p>
        </w:tc>
        <w:tc>
          <w:tcPr>
            <w:tcW w:w="8654" w:type="dxa"/>
          </w:tcPr>
          <w:p w:rsidR="00AE4EA1" w:rsidRPr="009F347D" w:rsidRDefault="00AE4EA1" w:rsidP="0062291D">
            <w:pPr>
              <w:autoSpaceDE w:val="0"/>
              <w:autoSpaceDN w:val="0"/>
              <w:adjustRightInd w:val="0"/>
              <w:rPr>
                <w:bCs/>
                <w:sz w:val="20"/>
                <w:szCs w:val="20"/>
              </w:rPr>
            </w:pPr>
            <w:r w:rsidRPr="009F347D">
              <w:rPr>
                <w:bCs/>
                <w:sz w:val="20"/>
                <w:szCs w:val="20"/>
              </w:rPr>
              <w:t>Всего</w:t>
            </w:r>
          </w:p>
        </w:tc>
        <w:tc>
          <w:tcPr>
            <w:tcW w:w="901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 w:rsidRPr="009F347D">
              <w:rPr>
                <w:bCs/>
              </w:rPr>
              <w:t>72</w:t>
            </w:r>
          </w:p>
        </w:tc>
        <w:tc>
          <w:tcPr>
            <w:tcW w:w="1225" w:type="dxa"/>
            <w:gridSpan w:val="2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34" w:type="dxa"/>
          </w:tcPr>
          <w:p w:rsidR="00AE4EA1" w:rsidRPr="009F347D" w:rsidRDefault="00AE4EA1" w:rsidP="00AE4EA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  <w:tc>
          <w:tcPr>
            <w:tcW w:w="1158" w:type="dxa"/>
          </w:tcPr>
          <w:p w:rsidR="00AE4EA1" w:rsidRPr="009F347D" w:rsidRDefault="00AE4EA1" w:rsidP="00004BC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</w:tbl>
    <w:p w:rsidR="00084684" w:rsidRPr="009F347D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Cs/>
          <w:i/>
        </w:rPr>
      </w:pPr>
    </w:p>
    <w:p w:rsidR="00084684" w:rsidRPr="009F347D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47D">
        <w:t>Для характеристики уровня освоения учебного материала используются следующие обозначения:</w:t>
      </w:r>
    </w:p>
    <w:p w:rsidR="00084684" w:rsidRPr="009F347D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47D">
        <w:t xml:space="preserve">1. – ознакомительный (узнавание ранее изученных объектов, свойств); </w:t>
      </w:r>
    </w:p>
    <w:p w:rsidR="00084684" w:rsidRPr="009F347D" w:rsidRDefault="00084684" w:rsidP="007204BC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</w:pPr>
      <w:r w:rsidRPr="009F347D">
        <w:t>2. – репродуктивный (выполнение деятельности по образцу, инструкции или под руководством)</w:t>
      </w:r>
    </w:p>
    <w:p w:rsidR="00084684" w:rsidRPr="009F347D" w:rsidRDefault="00084684" w:rsidP="007204B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  <w:sectPr w:rsidR="00084684" w:rsidRPr="009F347D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F42E90" w:rsidRPr="009F347D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9F347D">
        <w:rPr>
          <w:b/>
          <w:caps/>
        </w:rPr>
        <w:lastRenderedPageBreak/>
        <w:t>3. условия реализации программы дисциплины</w:t>
      </w:r>
    </w:p>
    <w:p w:rsidR="00A36D26" w:rsidRPr="009F347D" w:rsidRDefault="00A36D26" w:rsidP="00A36D26"/>
    <w:p w:rsidR="00A36D26" w:rsidRPr="009F347D" w:rsidRDefault="00A36D26" w:rsidP="00A36D26"/>
    <w:p w:rsidR="00F42E90" w:rsidRPr="009F347D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  <w:r w:rsidRPr="009F347D">
        <w:rPr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:rsidR="00A36D26" w:rsidRPr="009F347D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F42E90" w:rsidRPr="009F347D" w:rsidRDefault="00346BF5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i/>
          <w:sz w:val="28"/>
          <w:szCs w:val="28"/>
        </w:rPr>
      </w:pPr>
      <w:r w:rsidRPr="009F347D">
        <w:rPr>
          <w:bCs/>
          <w:sz w:val="28"/>
          <w:szCs w:val="28"/>
        </w:rPr>
        <w:t>Программа</w:t>
      </w:r>
      <w:r w:rsidR="00F42E90" w:rsidRPr="009F347D">
        <w:rPr>
          <w:bCs/>
          <w:sz w:val="28"/>
          <w:szCs w:val="28"/>
        </w:rPr>
        <w:t xml:space="preserve"> дисциплины </w:t>
      </w:r>
      <w:r w:rsidR="00A36D26" w:rsidRPr="009F347D">
        <w:rPr>
          <w:bCs/>
          <w:sz w:val="28"/>
          <w:szCs w:val="28"/>
        </w:rPr>
        <w:t>реализуется в учебном</w:t>
      </w:r>
      <w:r w:rsidR="00F42E90" w:rsidRPr="009F347D">
        <w:rPr>
          <w:bCs/>
          <w:sz w:val="28"/>
          <w:szCs w:val="28"/>
        </w:rPr>
        <w:t xml:space="preserve"> кабинет</w:t>
      </w:r>
      <w:r w:rsidR="00A36D26" w:rsidRPr="009F347D">
        <w:rPr>
          <w:bCs/>
          <w:sz w:val="28"/>
          <w:szCs w:val="28"/>
        </w:rPr>
        <w:t>е</w:t>
      </w:r>
      <w:r w:rsidR="00F42E90" w:rsidRPr="009F347D">
        <w:rPr>
          <w:bCs/>
          <w:sz w:val="28"/>
          <w:szCs w:val="28"/>
        </w:rPr>
        <w:t xml:space="preserve"> «Основы техническое черчения»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t>Оборудование учебного кабинета: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чертежные доски;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чертежные инструменты;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объемные модели;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наборы деталей для демонстрации: резьбовых соединений, передач,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t>сечений и разрезов;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посадочные места по количеству обучающихся;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рабочее место преподавателя;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t>Технические средства обучения:</w:t>
      </w:r>
    </w:p>
    <w:p w:rsidR="00F42E90" w:rsidRPr="009F347D" w:rsidRDefault="008115FD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rFonts w:eastAsia="SymbolMT"/>
          <w:bCs/>
          <w:sz w:val="28"/>
          <w:szCs w:val="28"/>
        </w:rPr>
        <w:t>-</w:t>
      </w:r>
      <w:r w:rsidR="00F42E90" w:rsidRPr="009F347D">
        <w:rPr>
          <w:rFonts w:eastAsia="SymbolMT"/>
          <w:bCs/>
          <w:sz w:val="28"/>
          <w:szCs w:val="28"/>
        </w:rPr>
        <w:t xml:space="preserve"> </w:t>
      </w:r>
      <w:r w:rsidR="00F42E90" w:rsidRPr="009F347D">
        <w:rPr>
          <w:bCs/>
          <w:sz w:val="28"/>
          <w:szCs w:val="28"/>
        </w:rPr>
        <w:t>компьютер с лицензионным программным обеспечением и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proofErr w:type="spellStart"/>
      <w:r w:rsidRPr="009F347D">
        <w:rPr>
          <w:bCs/>
          <w:sz w:val="28"/>
          <w:szCs w:val="28"/>
        </w:rPr>
        <w:t>мультимедиапроектор</w:t>
      </w:r>
      <w:proofErr w:type="spellEnd"/>
      <w:r w:rsidRPr="009F347D">
        <w:rPr>
          <w:bCs/>
          <w:sz w:val="28"/>
          <w:szCs w:val="28"/>
        </w:rPr>
        <w:t>.</w:t>
      </w:r>
    </w:p>
    <w:p w:rsidR="00F42E90" w:rsidRPr="009F347D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42E90" w:rsidRPr="009F347D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</w:p>
    <w:p w:rsidR="00F42E90" w:rsidRPr="009F347D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bCs/>
        </w:rPr>
      </w:pPr>
    </w:p>
    <w:p w:rsidR="00F42E90" w:rsidRPr="009F347D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sz w:val="28"/>
          <w:szCs w:val="28"/>
        </w:rPr>
      </w:pPr>
      <w:r w:rsidRPr="009F347D">
        <w:rPr>
          <w:b/>
          <w:sz w:val="28"/>
          <w:szCs w:val="28"/>
        </w:rPr>
        <w:t>3.2. Информационное обеспечение обучения</w:t>
      </w:r>
    </w:p>
    <w:p w:rsidR="00A36D26" w:rsidRPr="009F347D" w:rsidRDefault="00A36D26" w:rsidP="00A36D26"/>
    <w:p w:rsidR="00F42E90" w:rsidRPr="009F347D" w:rsidRDefault="00A36D26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t>Перечень</w:t>
      </w:r>
      <w:r w:rsidR="00F42E90" w:rsidRPr="009F347D">
        <w:rPr>
          <w:bCs/>
          <w:sz w:val="28"/>
          <w:szCs w:val="28"/>
        </w:rPr>
        <w:t xml:space="preserve"> учебных изданий, Интернет-ресурсов, дополнительной литературы</w:t>
      </w:r>
    </w:p>
    <w:p w:rsidR="00F42E90" w:rsidRPr="009F347D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  <w:sz w:val="28"/>
          <w:szCs w:val="28"/>
        </w:rPr>
      </w:pPr>
    </w:p>
    <w:p w:rsidR="00F42E90" w:rsidRPr="009F347D" w:rsidRDefault="00F42E90" w:rsidP="008115FD">
      <w:pPr>
        <w:ind w:firstLine="680"/>
        <w:jc w:val="both"/>
        <w:rPr>
          <w:b/>
          <w:sz w:val="28"/>
          <w:szCs w:val="28"/>
        </w:rPr>
      </w:pPr>
      <w:r w:rsidRPr="009F347D">
        <w:rPr>
          <w:bCs/>
          <w:sz w:val="28"/>
          <w:szCs w:val="28"/>
        </w:rPr>
        <w:t xml:space="preserve">Основные источники: </w:t>
      </w:r>
    </w:p>
    <w:p w:rsidR="00F42E90" w:rsidRPr="009F347D" w:rsidRDefault="00F42E90" w:rsidP="008115FD">
      <w:pPr>
        <w:ind w:firstLine="680"/>
        <w:jc w:val="both"/>
        <w:rPr>
          <w:sz w:val="28"/>
          <w:szCs w:val="28"/>
        </w:rPr>
      </w:pPr>
    </w:p>
    <w:p w:rsidR="003806F0" w:rsidRPr="009F347D" w:rsidRDefault="003806F0" w:rsidP="008115FD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 xml:space="preserve">Васильева Л.С. Черчение ( металлообработка): Практикум: учебное пособие для нач. проф. образования.- </w:t>
      </w:r>
      <w:r w:rsidRPr="009F347D">
        <w:rPr>
          <w:rFonts w:ascii="Times New Roman" w:hAnsi="Times New Roman"/>
          <w:sz w:val="28"/>
          <w:szCs w:val="28"/>
        </w:rPr>
        <w:t xml:space="preserve">5-е </w:t>
      </w:r>
      <w:proofErr w:type="spellStart"/>
      <w:r w:rsidRPr="009F347D">
        <w:rPr>
          <w:rFonts w:ascii="Times New Roman" w:hAnsi="Times New Roman"/>
          <w:sz w:val="28"/>
          <w:szCs w:val="28"/>
        </w:rPr>
        <w:t>изд</w:t>
      </w:r>
      <w:proofErr w:type="spellEnd"/>
      <w:r w:rsidRPr="009F347D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9F347D">
        <w:rPr>
          <w:rFonts w:ascii="Times New Roman" w:hAnsi="Times New Roman"/>
          <w:sz w:val="28"/>
          <w:szCs w:val="28"/>
        </w:rPr>
        <w:t>испр</w:t>
      </w:r>
      <w:proofErr w:type="spellEnd"/>
      <w:r w:rsidRPr="009F347D">
        <w:rPr>
          <w:rFonts w:ascii="Times New Roman" w:hAnsi="Times New Roman"/>
          <w:sz w:val="28"/>
          <w:szCs w:val="28"/>
        </w:rPr>
        <w:t>.-</w:t>
      </w:r>
      <w:r w:rsidR="00346BF5" w:rsidRPr="009F347D">
        <w:rPr>
          <w:rFonts w:ascii="Times New Roman" w:hAnsi="Times New Roman"/>
          <w:sz w:val="28"/>
          <w:szCs w:val="28"/>
        </w:rPr>
        <w:t xml:space="preserve"> М.: </w:t>
      </w:r>
      <w:proofErr w:type="spellStart"/>
      <w:r w:rsidR="00346BF5" w:rsidRPr="009F347D">
        <w:rPr>
          <w:rFonts w:ascii="Times New Roman" w:hAnsi="Times New Roman"/>
          <w:sz w:val="28"/>
          <w:szCs w:val="28"/>
        </w:rPr>
        <w:t>Изд</w:t>
      </w:r>
      <w:proofErr w:type="spellEnd"/>
      <w:r w:rsidR="00346BF5" w:rsidRPr="009F347D">
        <w:rPr>
          <w:rFonts w:ascii="Times New Roman" w:hAnsi="Times New Roman"/>
          <w:sz w:val="28"/>
          <w:szCs w:val="28"/>
        </w:rPr>
        <w:t>. центр «</w:t>
      </w:r>
      <w:proofErr w:type="spellStart"/>
      <w:r w:rsidR="00346BF5" w:rsidRPr="009F347D">
        <w:rPr>
          <w:rFonts w:ascii="Times New Roman" w:hAnsi="Times New Roman"/>
          <w:sz w:val="28"/>
          <w:szCs w:val="28"/>
        </w:rPr>
        <w:t>Академия</w:t>
      </w:r>
      <w:proofErr w:type="spellEnd"/>
      <w:r w:rsidR="00346BF5" w:rsidRPr="009F347D">
        <w:rPr>
          <w:rFonts w:ascii="Times New Roman" w:hAnsi="Times New Roman"/>
          <w:sz w:val="28"/>
          <w:szCs w:val="28"/>
        </w:rPr>
        <w:t>», 201</w:t>
      </w:r>
      <w:r w:rsidR="00346BF5" w:rsidRPr="009F347D">
        <w:rPr>
          <w:rFonts w:ascii="Times New Roman" w:hAnsi="Times New Roman"/>
          <w:sz w:val="28"/>
          <w:szCs w:val="28"/>
          <w:lang w:val="ru-RU"/>
        </w:rPr>
        <w:t xml:space="preserve">5 </w:t>
      </w:r>
      <w:r w:rsidRPr="009F347D">
        <w:rPr>
          <w:rFonts w:ascii="Times New Roman" w:hAnsi="Times New Roman"/>
          <w:sz w:val="28"/>
          <w:szCs w:val="28"/>
        </w:rPr>
        <w:t xml:space="preserve">г. </w:t>
      </w:r>
    </w:p>
    <w:p w:rsidR="00F42E90" w:rsidRPr="009F347D" w:rsidRDefault="003806F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 xml:space="preserve">2.Ганенко А.Л. , </w:t>
      </w:r>
      <w:proofErr w:type="spellStart"/>
      <w:r w:rsidRPr="009F347D">
        <w:rPr>
          <w:rFonts w:ascii="Times New Roman" w:hAnsi="Times New Roman"/>
          <w:sz w:val="28"/>
          <w:szCs w:val="28"/>
          <w:lang w:val="ru-RU"/>
        </w:rPr>
        <w:t>Лапсарь</w:t>
      </w:r>
      <w:proofErr w:type="spellEnd"/>
      <w:r w:rsidRPr="009F347D"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spellStart"/>
      <w:r w:rsidRPr="009F347D">
        <w:rPr>
          <w:rFonts w:ascii="Times New Roman" w:hAnsi="Times New Roman"/>
          <w:sz w:val="28"/>
          <w:szCs w:val="28"/>
          <w:lang w:val="ru-RU"/>
        </w:rPr>
        <w:t>М.И.Оформление</w:t>
      </w:r>
      <w:proofErr w:type="spellEnd"/>
      <w:r w:rsidRPr="009F347D">
        <w:rPr>
          <w:rFonts w:ascii="Times New Roman" w:hAnsi="Times New Roman"/>
          <w:sz w:val="28"/>
          <w:szCs w:val="28"/>
          <w:lang w:val="ru-RU"/>
        </w:rPr>
        <w:t xml:space="preserve"> текстовых и графических материалов при  подготовке дипломных проектов,  курсовых и письменных экзаменационных работ ( требования ЕСКД): учебник.- </w:t>
      </w:r>
      <w:r w:rsidRPr="009F347D">
        <w:rPr>
          <w:rFonts w:ascii="Times New Roman" w:hAnsi="Times New Roman"/>
          <w:sz w:val="28"/>
          <w:szCs w:val="28"/>
        </w:rPr>
        <w:t xml:space="preserve">М.: </w:t>
      </w:r>
      <w:proofErr w:type="spellStart"/>
      <w:r w:rsidRPr="009F347D">
        <w:rPr>
          <w:rFonts w:ascii="Times New Roman" w:hAnsi="Times New Roman"/>
          <w:sz w:val="28"/>
          <w:szCs w:val="28"/>
        </w:rPr>
        <w:t>Изд.ц</w:t>
      </w:r>
      <w:proofErr w:type="spellEnd"/>
      <w:r w:rsidRPr="009F347D">
        <w:rPr>
          <w:rFonts w:ascii="Times New Roman" w:hAnsi="Times New Roman"/>
          <w:sz w:val="28"/>
          <w:szCs w:val="28"/>
        </w:rPr>
        <w:t>. «</w:t>
      </w:r>
      <w:proofErr w:type="spellStart"/>
      <w:r w:rsidRPr="009F347D">
        <w:rPr>
          <w:rFonts w:ascii="Times New Roman" w:hAnsi="Times New Roman"/>
          <w:sz w:val="28"/>
          <w:szCs w:val="28"/>
        </w:rPr>
        <w:t>Академия</w:t>
      </w:r>
      <w:proofErr w:type="spellEnd"/>
      <w:r w:rsidRPr="009F347D">
        <w:rPr>
          <w:rFonts w:ascii="Times New Roman" w:hAnsi="Times New Roman"/>
          <w:sz w:val="28"/>
          <w:szCs w:val="28"/>
        </w:rPr>
        <w:t xml:space="preserve">», </w:t>
      </w:r>
      <w:r w:rsidR="00346BF5" w:rsidRPr="009F347D">
        <w:rPr>
          <w:rFonts w:ascii="Times New Roman" w:hAnsi="Times New Roman"/>
          <w:sz w:val="28"/>
          <w:szCs w:val="28"/>
        </w:rPr>
        <w:t>201</w:t>
      </w:r>
      <w:r w:rsidR="00346BF5" w:rsidRPr="009F347D">
        <w:rPr>
          <w:rFonts w:ascii="Times New Roman" w:hAnsi="Times New Roman"/>
          <w:sz w:val="28"/>
          <w:szCs w:val="28"/>
          <w:lang w:val="ru-RU"/>
        </w:rPr>
        <w:t xml:space="preserve">6 </w:t>
      </w:r>
      <w:r w:rsidRPr="009F347D">
        <w:rPr>
          <w:rFonts w:ascii="Times New Roman" w:hAnsi="Times New Roman"/>
          <w:sz w:val="28"/>
          <w:szCs w:val="28"/>
        </w:rPr>
        <w:t xml:space="preserve">г. </w:t>
      </w:r>
    </w:p>
    <w:p w:rsidR="003806F0" w:rsidRPr="009F347D" w:rsidRDefault="003806F0" w:rsidP="008115FD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 xml:space="preserve">Конышева Г.Н. Техническое черчение: Учебник для колледжей, проф. училищ и </w:t>
      </w:r>
      <w:proofErr w:type="spellStart"/>
      <w:r w:rsidRPr="009F347D">
        <w:rPr>
          <w:rFonts w:ascii="Times New Roman" w:hAnsi="Times New Roman"/>
          <w:sz w:val="28"/>
          <w:szCs w:val="28"/>
          <w:lang w:val="ru-RU"/>
        </w:rPr>
        <w:t>технич</w:t>
      </w:r>
      <w:proofErr w:type="spellEnd"/>
      <w:r w:rsidRPr="009F347D">
        <w:rPr>
          <w:rFonts w:ascii="Times New Roman" w:hAnsi="Times New Roman"/>
          <w:sz w:val="28"/>
          <w:szCs w:val="28"/>
          <w:lang w:val="ru-RU"/>
        </w:rPr>
        <w:t>. лицеев.-  3-е изд.-М.: Издательско-торгова</w:t>
      </w:r>
      <w:r w:rsidR="00346BF5" w:rsidRPr="009F347D">
        <w:rPr>
          <w:rFonts w:ascii="Times New Roman" w:hAnsi="Times New Roman"/>
          <w:sz w:val="28"/>
          <w:szCs w:val="28"/>
          <w:lang w:val="ru-RU"/>
        </w:rPr>
        <w:t>я корпорация «Дашков и К*», 2015</w:t>
      </w:r>
      <w:r w:rsidRPr="009F347D">
        <w:rPr>
          <w:rFonts w:ascii="Times New Roman" w:hAnsi="Times New Roman"/>
          <w:sz w:val="28"/>
          <w:szCs w:val="28"/>
          <w:lang w:val="ru-RU"/>
        </w:rPr>
        <w:t xml:space="preserve">г. </w:t>
      </w:r>
    </w:p>
    <w:p w:rsidR="003806F0" w:rsidRPr="009F347D" w:rsidRDefault="003806F0" w:rsidP="008115FD">
      <w:pPr>
        <w:pStyle w:val="a7"/>
        <w:numPr>
          <w:ilvl w:val="0"/>
          <w:numId w:val="2"/>
        </w:numPr>
        <w:tabs>
          <w:tab w:val="left" w:pos="1320"/>
        </w:tabs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>4.Феофанов А.Н. Чтение рабочих чертежей: учеб. пособие.</w:t>
      </w:r>
      <w:r w:rsidR="00346BF5" w:rsidRPr="009F347D">
        <w:rPr>
          <w:rFonts w:ascii="Times New Roman" w:hAnsi="Times New Roman"/>
          <w:sz w:val="28"/>
          <w:szCs w:val="28"/>
          <w:lang w:val="ru-RU"/>
        </w:rPr>
        <w:t xml:space="preserve">- М.: Изд.центр «Академия», 2016 </w:t>
      </w:r>
      <w:r w:rsidRPr="009F347D">
        <w:rPr>
          <w:rFonts w:ascii="Times New Roman" w:hAnsi="Times New Roman"/>
          <w:sz w:val="28"/>
          <w:szCs w:val="28"/>
          <w:lang w:val="ru-RU"/>
        </w:rPr>
        <w:t xml:space="preserve">г. </w:t>
      </w:r>
    </w:p>
    <w:p w:rsidR="00F42E90" w:rsidRPr="009F347D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>ЕСКД – ГОСТ 2.301-68 – 2.317-69</w:t>
      </w:r>
    </w:p>
    <w:p w:rsidR="00F42E90" w:rsidRPr="009F347D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>ЕСКД – ГОСТ 2.403-75 – 2.407-75</w:t>
      </w:r>
    </w:p>
    <w:p w:rsidR="00F42E90" w:rsidRPr="009F347D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>ЕСКД – ГОСТ 2.406-76</w:t>
      </w:r>
    </w:p>
    <w:p w:rsidR="00F42E90" w:rsidRPr="009F347D" w:rsidRDefault="00F42E90" w:rsidP="008115FD">
      <w:pPr>
        <w:pStyle w:val="a7"/>
        <w:numPr>
          <w:ilvl w:val="0"/>
          <w:numId w:val="2"/>
        </w:numPr>
        <w:ind w:left="0" w:firstLine="680"/>
        <w:jc w:val="both"/>
        <w:rPr>
          <w:rFonts w:ascii="Times New Roman" w:hAnsi="Times New Roman"/>
          <w:sz w:val="28"/>
          <w:szCs w:val="28"/>
          <w:lang w:val="ru-RU"/>
        </w:rPr>
      </w:pPr>
      <w:r w:rsidRPr="009F347D">
        <w:rPr>
          <w:rFonts w:ascii="Times New Roman" w:hAnsi="Times New Roman"/>
          <w:sz w:val="28"/>
          <w:szCs w:val="28"/>
          <w:lang w:val="ru-RU"/>
        </w:rPr>
        <w:t>Шпильки. ГОСТ 22032-76 … 22043-76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t>Интернет-ресурсы: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lastRenderedPageBreak/>
        <w:t xml:space="preserve">1. Общие требования к чертежам. Форма доступа: </w:t>
      </w:r>
      <w:proofErr w:type="spellStart"/>
      <w:r w:rsidRPr="009F347D">
        <w:rPr>
          <w:bCs/>
          <w:sz w:val="28"/>
          <w:szCs w:val="28"/>
        </w:rPr>
        <w:t>www</w:t>
      </w:r>
      <w:proofErr w:type="spellEnd"/>
      <w:r w:rsidRPr="009F347D">
        <w:rPr>
          <w:bCs/>
          <w:sz w:val="28"/>
          <w:szCs w:val="28"/>
        </w:rPr>
        <w:t>. propro.ru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  <w:r w:rsidRPr="009F347D">
        <w:rPr>
          <w:bCs/>
          <w:sz w:val="28"/>
          <w:szCs w:val="28"/>
        </w:rPr>
        <w:t xml:space="preserve">2. Инженерная графика. Форма доступа: </w:t>
      </w:r>
      <w:proofErr w:type="spellStart"/>
      <w:r w:rsidRPr="009F347D">
        <w:rPr>
          <w:bCs/>
          <w:sz w:val="28"/>
          <w:szCs w:val="28"/>
        </w:rPr>
        <w:t>www</w:t>
      </w:r>
      <w:proofErr w:type="spellEnd"/>
      <w:r w:rsidRPr="009F347D">
        <w:rPr>
          <w:bCs/>
          <w:sz w:val="28"/>
          <w:szCs w:val="28"/>
        </w:rPr>
        <w:t>. informika.ru</w:t>
      </w:r>
    </w:p>
    <w:p w:rsidR="00F42E90" w:rsidRPr="009F347D" w:rsidRDefault="00F42E90" w:rsidP="008115FD">
      <w:pPr>
        <w:autoSpaceDE w:val="0"/>
        <w:autoSpaceDN w:val="0"/>
        <w:adjustRightInd w:val="0"/>
        <w:ind w:firstLine="680"/>
        <w:jc w:val="both"/>
        <w:rPr>
          <w:bCs/>
          <w:sz w:val="28"/>
          <w:szCs w:val="28"/>
        </w:rPr>
      </w:pPr>
    </w:p>
    <w:p w:rsidR="00F42E90" w:rsidRPr="009F347D" w:rsidRDefault="00F42E9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806F0" w:rsidRPr="009F347D" w:rsidRDefault="003806F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806F0" w:rsidRPr="009F347D" w:rsidRDefault="003806F0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346BF5" w:rsidRPr="009F347D" w:rsidRDefault="00346BF5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8115FD" w:rsidRPr="009F347D" w:rsidRDefault="008115FD" w:rsidP="00F42E9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i/>
        </w:rPr>
      </w:pPr>
    </w:p>
    <w:p w:rsidR="00F42E90" w:rsidRPr="009F347D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caps/>
        </w:rPr>
      </w:pPr>
      <w:r w:rsidRPr="009F347D">
        <w:rPr>
          <w:b/>
          <w:caps/>
        </w:rPr>
        <w:lastRenderedPageBreak/>
        <w:t>4. Контроль и оценка результатов освоения Дисциплины</w:t>
      </w:r>
    </w:p>
    <w:p w:rsidR="008115FD" w:rsidRPr="009F347D" w:rsidRDefault="008115FD" w:rsidP="008115FD"/>
    <w:p w:rsidR="00F42E90" w:rsidRPr="009F347D" w:rsidRDefault="00F42E90" w:rsidP="008115F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sz w:val="28"/>
          <w:szCs w:val="28"/>
        </w:rPr>
      </w:pPr>
      <w:r w:rsidRPr="009F347D">
        <w:rPr>
          <w:bCs/>
          <w:sz w:val="28"/>
          <w:szCs w:val="28"/>
        </w:rPr>
        <w:t>Контроль</w:t>
      </w:r>
      <w:r w:rsidR="008115FD" w:rsidRPr="009F347D">
        <w:rPr>
          <w:bCs/>
          <w:sz w:val="28"/>
          <w:szCs w:val="28"/>
        </w:rPr>
        <w:t xml:space="preserve"> </w:t>
      </w:r>
      <w:r w:rsidRPr="009F347D">
        <w:rPr>
          <w:bCs/>
          <w:sz w:val="28"/>
          <w:szCs w:val="28"/>
        </w:rPr>
        <w:t>и оценка результатов освоения дисциплины осуществляется преподавателем в процессе проведения</w:t>
      </w:r>
      <w:r w:rsidRPr="009F347D">
        <w:rPr>
          <w:sz w:val="28"/>
          <w:szCs w:val="28"/>
        </w:rPr>
        <w:t xml:space="preserve"> практических занятий, а также выполнения обучающимися индивидуальных заданий.</w:t>
      </w:r>
    </w:p>
    <w:p w:rsidR="00F42E90" w:rsidRPr="009F347D" w:rsidRDefault="00F42E90" w:rsidP="008115F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jc w:val="both"/>
        <w:rPr>
          <w:b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8"/>
        <w:gridCol w:w="4860"/>
      </w:tblGrid>
      <w:tr w:rsidR="009F347D" w:rsidRPr="009F347D" w:rsidTr="0004226A">
        <w:tc>
          <w:tcPr>
            <w:tcW w:w="4608" w:type="dxa"/>
            <w:vAlign w:val="center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rPr>
                <w:bCs/>
              </w:rPr>
              <w:t>Результаты обучения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rPr>
                <w:bCs/>
              </w:rPr>
              <w:t>(освоенные умения, усвоенные знания)</w:t>
            </w:r>
          </w:p>
        </w:tc>
        <w:tc>
          <w:tcPr>
            <w:tcW w:w="4860" w:type="dxa"/>
            <w:vAlign w:val="center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t xml:space="preserve">Формы и методы контроля и оценки результатов обучения </w:t>
            </w: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rPr>
                <w:bCs/>
              </w:rPr>
              <w:t>Умения: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F347D">
              <w:t>Читать рабочие и сборочные чертежи и схемы;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F347D">
              <w:rPr>
                <w:bCs/>
              </w:rPr>
              <w:t>экспертное наблюдение и оценка на практических занятиях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t>Выполнять эскизы, технические рисунки и простые чертежи деталей, их элементов, узлов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F347D">
              <w:rPr>
                <w:bCs/>
              </w:rPr>
              <w:t>экспертное наблюдение и оценка на практических занятиях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rPr>
                <w:bCs/>
              </w:rPr>
              <w:t>Знания: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t>Правила чтения технической документации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F347D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t>Способы графического представления объектов, пространственных образов и схем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F347D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9F347D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jc w:val="both"/>
              <w:rPr>
                <w:bCs/>
              </w:rPr>
            </w:pPr>
            <w:r w:rsidRPr="009F347D">
              <w:t>Правила выполнения чертежей, технических рисунков и эскизов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F347D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  <w:tr w:rsidR="00F42E90" w:rsidRPr="009F347D" w:rsidTr="0004226A">
        <w:tc>
          <w:tcPr>
            <w:tcW w:w="4608" w:type="dxa"/>
          </w:tcPr>
          <w:p w:rsidR="00F42E90" w:rsidRPr="009F347D" w:rsidRDefault="00F42E90" w:rsidP="008115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</w:pPr>
            <w:r w:rsidRPr="009F347D">
              <w:t>Технику и принципы нанесения размеров</w:t>
            </w:r>
          </w:p>
        </w:tc>
        <w:tc>
          <w:tcPr>
            <w:tcW w:w="4860" w:type="dxa"/>
          </w:tcPr>
          <w:p w:rsidR="00F42E90" w:rsidRPr="009F347D" w:rsidRDefault="00F42E90" w:rsidP="008115FD">
            <w:pPr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9F347D">
              <w:rPr>
                <w:bCs/>
              </w:rPr>
              <w:t xml:space="preserve">экспертное наблюдение и оценка на практических занятиях, устный опрос </w:t>
            </w:r>
          </w:p>
          <w:p w:rsidR="00F42E90" w:rsidRPr="009F347D" w:rsidRDefault="00F42E90" w:rsidP="008115FD">
            <w:pPr>
              <w:jc w:val="both"/>
              <w:rPr>
                <w:bCs/>
              </w:rPr>
            </w:pPr>
          </w:p>
        </w:tc>
      </w:tr>
    </w:tbl>
    <w:p w:rsidR="00084684" w:rsidRPr="009F347D" w:rsidRDefault="00084684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8115FD" w:rsidRPr="009F347D" w:rsidRDefault="008115FD"/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bookmarkStart w:id="2" w:name="_Hlk53602444"/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A17FAF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8115FD" w:rsidRPr="009F347D" w:rsidRDefault="00A17FAF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  <w:r w:rsidRPr="009F347D">
        <w:rPr>
          <w:b/>
          <w:lang w:bidi="ru-RU"/>
        </w:rPr>
        <w:lastRenderedPageBreak/>
        <w:t>5</w:t>
      </w:r>
      <w:r w:rsidR="008115FD" w:rsidRPr="009F347D">
        <w:rPr>
          <w:b/>
          <w:lang w:bidi="ru-RU"/>
        </w:rPr>
        <w:t>. ЛИСТ ИЗМЕНЕНИЙ И ДОПОЛНЕНИЙ, ВНЕСЕННЫХ В ПРОГРАММУ ДИСЦИПЛИНЫ</w:t>
      </w:r>
    </w:p>
    <w:p w:rsidR="008115FD" w:rsidRPr="009F347D" w:rsidRDefault="008115FD" w:rsidP="008115FD">
      <w:pPr>
        <w:widowControl w:val="0"/>
        <w:autoSpaceDE w:val="0"/>
        <w:autoSpaceDN w:val="0"/>
        <w:spacing w:line="278" w:lineRule="auto"/>
        <w:jc w:val="center"/>
        <w:rPr>
          <w:b/>
          <w:lang w:bidi="ru-RU"/>
        </w:rPr>
      </w:pPr>
    </w:p>
    <w:p w:rsidR="008115FD" w:rsidRPr="009F347D" w:rsidRDefault="008115FD" w:rsidP="008115FD">
      <w:pPr>
        <w:rPr>
          <w:rFonts w:eastAsia="Calibri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1559"/>
        <w:gridCol w:w="1201"/>
        <w:gridCol w:w="3119"/>
        <w:gridCol w:w="2827"/>
      </w:tblGrid>
      <w:tr w:rsidR="009F347D" w:rsidRPr="009F347D" w:rsidTr="00123420"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№</w:t>
            </w:r>
          </w:p>
          <w:p w:rsidR="008115FD" w:rsidRPr="009F347D" w:rsidRDefault="008115FD" w:rsidP="00A17FAF">
            <w:pPr>
              <w:jc w:val="both"/>
            </w:pPr>
            <w:r w:rsidRPr="009F347D">
              <w:t>п/п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</w:pPr>
            <w:r w:rsidRPr="009F347D">
              <w:t>Дата внесения изменения</w:t>
            </w: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</w:pPr>
            <w:r w:rsidRPr="009F347D">
              <w:t>№ страницы</w:t>
            </w: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</w:pPr>
            <w:r w:rsidRPr="009F347D">
              <w:t>До внесения изменения</w:t>
            </w: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</w:pPr>
            <w:r w:rsidRPr="009F347D">
              <w:t>После внесения изменения</w:t>
            </w:r>
          </w:p>
        </w:tc>
      </w:tr>
      <w:tr w:rsidR="009F347D" w:rsidRPr="009F347D" w:rsidTr="00A17FAF">
        <w:trPr>
          <w:trHeight w:val="755"/>
        </w:trPr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1</w:t>
            </w:r>
          </w:p>
          <w:p w:rsidR="008115FD" w:rsidRPr="009F347D" w:rsidRDefault="008115FD" w:rsidP="00A17FAF">
            <w:pPr>
              <w:jc w:val="both"/>
            </w:pPr>
          </w:p>
          <w:p w:rsidR="008115FD" w:rsidRPr="009F347D" w:rsidRDefault="008115FD" w:rsidP="00A17FAF">
            <w:pPr>
              <w:jc w:val="both"/>
            </w:pPr>
          </w:p>
          <w:p w:rsidR="008115FD" w:rsidRPr="009F347D" w:rsidRDefault="008115FD" w:rsidP="00A17FAF">
            <w:pPr>
              <w:jc w:val="both"/>
            </w:pP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9F347D" w:rsidRPr="009F347D" w:rsidTr="00A17FAF">
        <w:trPr>
          <w:trHeight w:val="912"/>
        </w:trPr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2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9F347D" w:rsidRPr="009F347D" w:rsidTr="00123420"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3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9F347D" w:rsidRPr="009F347D" w:rsidTr="00123420"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4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9F347D" w:rsidRPr="009F347D" w:rsidTr="00123420"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5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9F347D" w:rsidRPr="009F347D" w:rsidTr="00123420"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6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tr w:rsidR="008115FD" w:rsidRPr="009F347D" w:rsidTr="00123420">
        <w:tc>
          <w:tcPr>
            <w:tcW w:w="704" w:type="dxa"/>
          </w:tcPr>
          <w:p w:rsidR="008115FD" w:rsidRPr="009F347D" w:rsidRDefault="008115FD" w:rsidP="00A17FAF">
            <w:pPr>
              <w:jc w:val="both"/>
            </w:pPr>
            <w:r w:rsidRPr="009F347D">
              <w:t>7</w:t>
            </w:r>
          </w:p>
        </w:tc>
        <w:tc>
          <w:tcPr>
            <w:tcW w:w="155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119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2827" w:type="dxa"/>
          </w:tcPr>
          <w:p w:rsidR="008115FD" w:rsidRPr="009F347D" w:rsidRDefault="008115FD" w:rsidP="00A17FAF">
            <w:pPr>
              <w:jc w:val="both"/>
              <w:rPr>
                <w:sz w:val="28"/>
                <w:szCs w:val="28"/>
              </w:rPr>
            </w:pPr>
          </w:p>
        </w:tc>
      </w:tr>
      <w:bookmarkEnd w:id="2"/>
    </w:tbl>
    <w:p w:rsidR="008115FD" w:rsidRPr="009F347D" w:rsidRDefault="008115FD" w:rsidP="008115FD">
      <w:pPr>
        <w:ind w:firstLine="426"/>
        <w:jc w:val="both"/>
        <w:rPr>
          <w:sz w:val="28"/>
          <w:szCs w:val="28"/>
        </w:rPr>
      </w:pPr>
    </w:p>
    <w:bookmarkEnd w:id="1"/>
    <w:p w:rsidR="008115FD" w:rsidRPr="009F347D" w:rsidRDefault="008115FD"/>
    <w:sectPr w:rsidR="008115FD" w:rsidRPr="009F347D" w:rsidSect="00F67173">
      <w:pgSz w:w="11906" w:h="16838"/>
      <w:pgMar w:top="1134" w:right="850" w:bottom="1134" w:left="1701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1C8" w:rsidRDefault="003711C8" w:rsidP="007F3D64">
      <w:r>
        <w:separator/>
      </w:r>
    </w:p>
  </w:endnote>
  <w:endnote w:type="continuationSeparator" w:id="0">
    <w:p w:rsidR="003711C8" w:rsidRDefault="003711C8" w:rsidP="007F3D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PS-BoldMT">
    <w:altName w:val="Calibri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SymbolMT">
    <w:altName w:val="Arial Unicode MS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684" w:rsidRDefault="00B65BB2" w:rsidP="00F67173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84684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84684" w:rsidRDefault="00084684" w:rsidP="00F67173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4684" w:rsidRDefault="00084684" w:rsidP="00F67173">
    <w:pPr>
      <w:pStyle w:val="a4"/>
      <w:framePr w:wrap="around" w:vAnchor="text" w:hAnchor="margin" w:xAlign="right" w:y="1"/>
      <w:rPr>
        <w:rStyle w:val="a6"/>
      </w:rPr>
    </w:pPr>
  </w:p>
  <w:p w:rsidR="00084684" w:rsidRDefault="00084684" w:rsidP="00F67173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1C8" w:rsidRDefault="003711C8" w:rsidP="007F3D64">
      <w:r>
        <w:separator/>
      </w:r>
    </w:p>
  </w:footnote>
  <w:footnote w:type="continuationSeparator" w:id="0">
    <w:p w:rsidR="003711C8" w:rsidRDefault="003711C8" w:rsidP="007F3D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1" w15:restartNumberingAfterBreak="0">
    <w:nsid w:val="166A2000"/>
    <w:multiLevelType w:val="hybridMultilevel"/>
    <w:tmpl w:val="B89852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CDB5F5F"/>
    <w:multiLevelType w:val="hybridMultilevel"/>
    <w:tmpl w:val="0E8454A2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04BC"/>
    <w:rsid w:val="000015D5"/>
    <w:rsid w:val="00004BCF"/>
    <w:rsid w:val="00034F57"/>
    <w:rsid w:val="00084684"/>
    <w:rsid w:val="000918BE"/>
    <w:rsid w:val="000E0EC2"/>
    <w:rsid w:val="000E758E"/>
    <w:rsid w:val="00101EE0"/>
    <w:rsid w:val="001031EA"/>
    <w:rsid w:val="00125A50"/>
    <w:rsid w:val="00137E9A"/>
    <w:rsid w:val="00153B9C"/>
    <w:rsid w:val="001A1985"/>
    <w:rsid w:val="001A72F2"/>
    <w:rsid w:val="00233E00"/>
    <w:rsid w:val="00240D99"/>
    <w:rsid w:val="002E3661"/>
    <w:rsid w:val="00307117"/>
    <w:rsid w:val="003368A9"/>
    <w:rsid w:val="00346BF5"/>
    <w:rsid w:val="003711C8"/>
    <w:rsid w:val="003806F0"/>
    <w:rsid w:val="00380B66"/>
    <w:rsid w:val="00382516"/>
    <w:rsid w:val="003B35DE"/>
    <w:rsid w:val="00457A01"/>
    <w:rsid w:val="00462BB5"/>
    <w:rsid w:val="00494CAF"/>
    <w:rsid w:val="004B19B4"/>
    <w:rsid w:val="004C6C22"/>
    <w:rsid w:val="004D2527"/>
    <w:rsid w:val="004E2D6F"/>
    <w:rsid w:val="004F5935"/>
    <w:rsid w:val="00500101"/>
    <w:rsid w:val="00500D8D"/>
    <w:rsid w:val="005050D0"/>
    <w:rsid w:val="00527D2C"/>
    <w:rsid w:val="0053429A"/>
    <w:rsid w:val="00534550"/>
    <w:rsid w:val="005414AB"/>
    <w:rsid w:val="00546760"/>
    <w:rsid w:val="005826FC"/>
    <w:rsid w:val="005910E8"/>
    <w:rsid w:val="005B047A"/>
    <w:rsid w:val="005C10DF"/>
    <w:rsid w:val="005D1EC5"/>
    <w:rsid w:val="005E4A86"/>
    <w:rsid w:val="0062291D"/>
    <w:rsid w:val="006379A3"/>
    <w:rsid w:val="006542C8"/>
    <w:rsid w:val="00670178"/>
    <w:rsid w:val="00680E10"/>
    <w:rsid w:val="006A3C33"/>
    <w:rsid w:val="006B307A"/>
    <w:rsid w:val="006D04B5"/>
    <w:rsid w:val="006E4F43"/>
    <w:rsid w:val="007204BC"/>
    <w:rsid w:val="007258CC"/>
    <w:rsid w:val="0072674D"/>
    <w:rsid w:val="00730B25"/>
    <w:rsid w:val="00740599"/>
    <w:rsid w:val="007817DE"/>
    <w:rsid w:val="007D0FFD"/>
    <w:rsid w:val="007D1B12"/>
    <w:rsid w:val="007F3D64"/>
    <w:rsid w:val="007F6AB9"/>
    <w:rsid w:val="00803375"/>
    <w:rsid w:val="008115FD"/>
    <w:rsid w:val="00844D10"/>
    <w:rsid w:val="00893084"/>
    <w:rsid w:val="00896489"/>
    <w:rsid w:val="008A131B"/>
    <w:rsid w:val="008C2C4F"/>
    <w:rsid w:val="008C7A8A"/>
    <w:rsid w:val="00920529"/>
    <w:rsid w:val="00954080"/>
    <w:rsid w:val="009648A0"/>
    <w:rsid w:val="00992BA7"/>
    <w:rsid w:val="009B70FC"/>
    <w:rsid w:val="009E4971"/>
    <w:rsid w:val="009F347D"/>
    <w:rsid w:val="00A17FAF"/>
    <w:rsid w:val="00A36D26"/>
    <w:rsid w:val="00A420B7"/>
    <w:rsid w:val="00A6450E"/>
    <w:rsid w:val="00AA00C5"/>
    <w:rsid w:val="00AD2041"/>
    <w:rsid w:val="00AD34FB"/>
    <w:rsid w:val="00AE3117"/>
    <w:rsid w:val="00AE4EA1"/>
    <w:rsid w:val="00B01579"/>
    <w:rsid w:val="00B25407"/>
    <w:rsid w:val="00B40701"/>
    <w:rsid w:val="00B65BB2"/>
    <w:rsid w:val="00B966C7"/>
    <w:rsid w:val="00C32EBB"/>
    <w:rsid w:val="00C65754"/>
    <w:rsid w:val="00C93245"/>
    <w:rsid w:val="00CD5B7C"/>
    <w:rsid w:val="00CE6825"/>
    <w:rsid w:val="00D14D11"/>
    <w:rsid w:val="00D20551"/>
    <w:rsid w:val="00DB5136"/>
    <w:rsid w:val="00DD5B65"/>
    <w:rsid w:val="00E204BC"/>
    <w:rsid w:val="00E342DD"/>
    <w:rsid w:val="00E64C5F"/>
    <w:rsid w:val="00E82717"/>
    <w:rsid w:val="00E97894"/>
    <w:rsid w:val="00ED75A7"/>
    <w:rsid w:val="00EF0C6C"/>
    <w:rsid w:val="00EF3EB8"/>
    <w:rsid w:val="00F01EF3"/>
    <w:rsid w:val="00F01F3D"/>
    <w:rsid w:val="00F42E90"/>
    <w:rsid w:val="00F524A9"/>
    <w:rsid w:val="00F67173"/>
    <w:rsid w:val="00F76239"/>
    <w:rsid w:val="00FC6704"/>
    <w:rsid w:val="00FD0335"/>
    <w:rsid w:val="00FE4964"/>
    <w:rsid w:val="00FF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8C007D02-5D03-4397-BEAD-282BD4655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locked="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BC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7204BC"/>
    <w:pPr>
      <w:keepNext/>
      <w:autoSpaceDE w:val="0"/>
      <w:autoSpaceDN w:val="0"/>
      <w:ind w:firstLine="284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7204B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Table Grid 1"/>
    <w:basedOn w:val="a1"/>
    <w:uiPriority w:val="99"/>
    <w:rsid w:val="007204BC"/>
    <w:rPr>
      <w:rFonts w:ascii="Times New Roman" w:eastAsia="Times New Roman" w:hAnsi="Times New Roman"/>
      <w:sz w:val="20"/>
      <w:szCs w:val="20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4">
    <w:name w:val="footer"/>
    <w:basedOn w:val="a"/>
    <w:link w:val="a5"/>
    <w:uiPriority w:val="99"/>
    <w:rsid w:val="007204BC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7204BC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7204BC"/>
    <w:rPr>
      <w:rFonts w:cs="Times New Roman"/>
    </w:rPr>
  </w:style>
  <w:style w:type="paragraph" w:styleId="a7">
    <w:name w:val="List Paragraph"/>
    <w:basedOn w:val="a"/>
    <w:uiPriority w:val="99"/>
    <w:qFormat/>
    <w:rsid w:val="007204BC"/>
    <w:pPr>
      <w:ind w:left="720"/>
      <w:contextualSpacing/>
    </w:pPr>
    <w:rPr>
      <w:rFonts w:ascii="Calibri" w:hAnsi="Calibri"/>
      <w:lang w:val="en-US" w:eastAsia="en-US"/>
    </w:rPr>
  </w:style>
  <w:style w:type="paragraph" w:styleId="a8">
    <w:name w:val="header"/>
    <w:basedOn w:val="a"/>
    <w:link w:val="a9"/>
    <w:uiPriority w:val="99"/>
    <w:semiHidden/>
    <w:unhideWhenUsed/>
    <w:rsid w:val="006B307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B307A"/>
    <w:rPr>
      <w:rFonts w:ascii="Times New Roman" w:eastAsia="Times New Roman" w:hAnsi="Times New Roman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4E2D6F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E2D6F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420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1820</Words>
  <Characters>10379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8</cp:revision>
  <cp:lastPrinted>2021-11-12T05:44:00Z</cp:lastPrinted>
  <dcterms:created xsi:type="dcterms:W3CDTF">2020-10-15T06:30:00Z</dcterms:created>
  <dcterms:modified xsi:type="dcterms:W3CDTF">2021-11-12T05:48:00Z</dcterms:modified>
</cp:coreProperties>
</file>