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4F" w:rsidRPr="00EC66A4" w:rsidRDefault="0084694F" w:rsidP="0084694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EC66A4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84694F" w:rsidRPr="00EC66A4" w:rsidRDefault="0084694F" w:rsidP="0084694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EC66A4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84694F" w:rsidRPr="00EC66A4" w:rsidRDefault="0084694F" w:rsidP="0084694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EC66A4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84694F" w:rsidRPr="00EC66A4" w:rsidRDefault="0084694F" w:rsidP="0084694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EC66A4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5D7750" w:rsidRPr="00EC66A4" w:rsidRDefault="0084694F" w:rsidP="0084694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EC66A4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D6C43" w:rsidRPr="00EC66A4" w:rsidRDefault="00DD6C43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750" w:rsidRPr="00EC66A4" w:rsidRDefault="005D7750" w:rsidP="00034D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ДИСЦИПЛИНЫ</w:t>
      </w:r>
    </w:p>
    <w:p w:rsidR="00DD6C43" w:rsidRPr="00EC66A4" w:rsidRDefault="00DD6C43" w:rsidP="00034D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34D80" w:rsidRPr="00EC66A4" w:rsidRDefault="005D7750" w:rsidP="009F15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ОСНОВЫ ЭКОНОМИЧЕСКОЙ ДЕЯТЕЛЬНОСТИ</w:t>
      </w:r>
    </w:p>
    <w:p w:rsidR="009F159E" w:rsidRPr="00EC66A4" w:rsidRDefault="009F159E" w:rsidP="009F159E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t>О</w:t>
      </w:r>
      <w:r w:rsidR="00034D80" w:rsidRPr="00EC66A4">
        <w:rPr>
          <w:rFonts w:ascii="Times New Roman" w:eastAsia="Calibri" w:hAnsi="Times New Roman"/>
          <w:sz w:val="28"/>
          <w:szCs w:val="28"/>
        </w:rPr>
        <w:t>сновная образовательная</w:t>
      </w:r>
      <w:r w:rsidR="0084694F" w:rsidRPr="00EC66A4">
        <w:rPr>
          <w:rFonts w:ascii="Times New Roman" w:eastAsia="Calibri" w:hAnsi="Times New Roman"/>
          <w:sz w:val="28"/>
          <w:szCs w:val="28"/>
        </w:rPr>
        <w:t xml:space="preserve"> программа среднего </w:t>
      </w:r>
    </w:p>
    <w:p w:rsidR="009F159E" w:rsidRPr="00EC66A4" w:rsidRDefault="0084694F" w:rsidP="009F159E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t xml:space="preserve">профессионального образования программы подготовки </w:t>
      </w:r>
    </w:p>
    <w:p w:rsidR="0084694F" w:rsidRPr="00EC66A4" w:rsidRDefault="0084694F" w:rsidP="009F159E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t xml:space="preserve">квалифицированных рабочих, служащих </w:t>
      </w:r>
    </w:p>
    <w:p w:rsidR="0084694F" w:rsidRPr="00EC66A4" w:rsidRDefault="0084694F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:rsidR="0084694F" w:rsidRPr="00EC66A4" w:rsidRDefault="0084694F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t>Социально-экономический профиль</w:t>
      </w: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59E" w:rsidRPr="00EC66A4" w:rsidRDefault="009F159E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84694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159E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:rsidR="006F0C44" w:rsidRPr="00EC66A4" w:rsidRDefault="006F0C44" w:rsidP="006F0C4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lastRenderedPageBreak/>
        <w:t xml:space="preserve">Программа дисциплины разработана на основе ФГО СПО по профессии </w:t>
      </w:r>
      <w:r w:rsidRPr="00EC66A4">
        <w:rPr>
          <w:rFonts w:ascii="Times New Roman" w:hAnsi="Times New Roman"/>
          <w:sz w:val="28"/>
          <w:szCs w:val="28"/>
        </w:rPr>
        <w:t>54.01.20 Графический дизайнер</w:t>
      </w:r>
      <w:r w:rsidRPr="00EC66A4">
        <w:rPr>
          <w:rFonts w:ascii="Times New Roman" w:eastAsia="Calibri" w:hAnsi="Times New Roman"/>
          <w:sz w:val="28"/>
          <w:szCs w:val="28"/>
        </w:rPr>
        <w:t>, утвержденного Приказом Минобрнауки России от 09 декабря 2016 г. №1543, зарегистрировано в Минюсте России 23.12.2016 г. №44916).</w:t>
      </w: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Организация-разработчик: </w:t>
      </w:r>
      <w:r w:rsidR="00034D80" w:rsidRPr="00EC66A4">
        <w:rPr>
          <w:rFonts w:ascii="Times New Roman" w:eastAsia="Times New Roman" w:hAnsi="Times New Roman"/>
          <w:sz w:val="28"/>
          <w:szCs w:val="28"/>
          <w:lang w:eastAsia="ru-RU"/>
        </w:rPr>
        <w:t>КГБ ПОУ ХТТТ</w:t>
      </w: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Разработчики</w:t>
      </w:r>
      <w:r w:rsidR="006F0C44"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F0C44" w:rsidRPr="00EC66A4" w:rsidRDefault="006F0C44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6F0C44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преподаватель __________________Заплавная О.Н.</w:t>
      </w:r>
    </w:p>
    <w:p w:rsidR="006F0C44" w:rsidRPr="00EC66A4" w:rsidRDefault="006F0C44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6F0C44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преподаватель __________________Кан Т.В.</w:t>
      </w:r>
      <w:r w:rsidR="0084694F"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694F" w:rsidRPr="00EC66A4" w:rsidRDefault="0084694F" w:rsidP="00846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Программа утверждена на заседании Предметно-цикловой комиссии</w:t>
      </w: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заседания </w:t>
      </w:r>
      <w:r w:rsidR="009F159E" w:rsidRPr="00EC66A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E5DCC" w:rsidRPr="00EC66A4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9F159E" w:rsidRPr="00EC66A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E5DCC"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 w:rsidR="009F159E" w:rsidRPr="00EC66A4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F1030E"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E5DCC"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Pr="00EC66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034D80" w:rsidP="0084694F">
      <w:pPr>
        <w:autoSpaceDE w:val="0"/>
        <w:autoSpaceDN w:val="0"/>
        <w:adjustRightInd w:val="0"/>
        <w:spacing w:after="0"/>
        <w:ind w:firstLine="919"/>
        <w:jc w:val="both"/>
        <w:rPr>
          <w:rFonts w:ascii="Times New Roman" w:eastAsia="Calibri" w:hAnsi="Times New Roman"/>
          <w:sz w:val="28"/>
          <w:szCs w:val="28"/>
        </w:rPr>
      </w:pPr>
      <w:r w:rsidRPr="00EC66A4">
        <w:rPr>
          <w:rFonts w:ascii="Times New Roman" w:eastAsia="Calibri" w:hAnsi="Times New Roman"/>
          <w:sz w:val="28"/>
          <w:szCs w:val="28"/>
        </w:rPr>
        <w:t>Согласовано методист КГБ ПОУ ХТТТ</w:t>
      </w:r>
      <w:r w:rsidR="0084694F" w:rsidRPr="00EC66A4">
        <w:rPr>
          <w:rFonts w:ascii="Times New Roman" w:eastAsia="Calibri" w:hAnsi="Times New Roman"/>
          <w:sz w:val="28"/>
          <w:szCs w:val="28"/>
        </w:rPr>
        <w:t>_________</w:t>
      </w:r>
      <w:r w:rsidR="00DD6C43" w:rsidRPr="00EC66A4">
        <w:rPr>
          <w:rFonts w:ascii="Times New Roman" w:eastAsia="Calibri" w:hAnsi="Times New Roman"/>
          <w:sz w:val="28"/>
          <w:szCs w:val="28"/>
        </w:rPr>
        <w:t>Н.И. Коршунова</w:t>
      </w: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Calibri" w:hAnsi="Times New Roman"/>
          <w:sz w:val="28"/>
          <w:szCs w:val="28"/>
        </w:rPr>
        <w:t xml:space="preserve">Согласовано </w:t>
      </w:r>
      <w:r w:rsidR="009F159E" w:rsidRPr="00EC66A4">
        <w:rPr>
          <w:rFonts w:ascii="Times New Roman" w:eastAsia="Calibri" w:hAnsi="Times New Roman"/>
          <w:sz w:val="28"/>
          <w:szCs w:val="28"/>
        </w:rPr>
        <w:t xml:space="preserve">с </w:t>
      </w:r>
      <w:r w:rsidRPr="00EC66A4">
        <w:rPr>
          <w:rFonts w:ascii="Times New Roman" w:eastAsia="Calibri" w:hAnsi="Times New Roman"/>
          <w:sz w:val="28"/>
          <w:szCs w:val="28"/>
        </w:rPr>
        <w:t>зам. директора по УПР</w:t>
      </w: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94F" w:rsidRPr="00EC66A4" w:rsidRDefault="009F159E" w:rsidP="0084694F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6A4">
        <w:rPr>
          <w:rFonts w:ascii="Times New Roman" w:eastAsia="Calibri" w:hAnsi="Times New Roman"/>
          <w:sz w:val="28"/>
          <w:szCs w:val="28"/>
        </w:rPr>
        <w:t>«____»______________2021</w:t>
      </w:r>
      <w:r w:rsidR="0084694F" w:rsidRPr="00EC66A4">
        <w:rPr>
          <w:rFonts w:ascii="Times New Roman" w:eastAsia="Calibri" w:hAnsi="Times New Roman"/>
          <w:sz w:val="28"/>
          <w:szCs w:val="28"/>
        </w:rPr>
        <w:t xml:space="preserve"> г.   ________________ Т.О. Оспищева</w:t>
      </w:r>
    </w:p>
    <w:p w:rsidR="0084694F" w:rsidRPr="00EC66A4" w:rsidRDefault="0084694F" w:rsidP="0084694F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750" w:rsidRPr="00EC66A4" w:rsidRDefault="005D7750" w:rsidP="0084694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59E" w:rsidRPr="00EC66A4" w:rsidRDefault="009F159E" w:rsidP="0084694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59E" w:rsidRPr="00EC66A4" w:rsidRDefault="009F159E" w:rsidP="0084694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59E" w:rsidRPr="00EC66A4" w:rsidRDefault="009F159E" w:rsidP="0084694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94F" w:rsidRPr="00EC66A4" w:rsidRDefault="0084694F" w:rsidP="0084694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DCC" w:rsidRPr="00EC66A4" w:rsidRDefault="006E5DC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D7750" w:rsidRPr="00EC66A4" w:rsidRDefault="005D7750" w:rsidP="005D775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034D80" w:rsidRPr="00EC66A4" w:rsidRDefault="00034D80" w:rsidP="005D775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94F" w:rsidRPr="00EC66A4" w:rsidRDefault="0084694F" w:rsidP="005D775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EC66A4" w:rsidRPr="00EC66A4" w:rsidTr="006E5DCC">
        <w:tc>
          <w:tcPr>
            <w:tcW w:w="8222" w:type="dxa"/>
          </w:tcPr>
          <w:p w:rsidR="0084694F" w:rsidRPr="00EC66A4" w:rsidRDefault="0084694F" w:rsidP="006E5DCC">
            <w:pPr>
              <w:pStyle w:val="ad"/>
              <w:ind w:left="0" w:firstLine="0"/>
              <w:jc w:val="left"/>
              <w:rPr>
                <w:color w:val="auto"/>
                <w:szCs w:val="28"/>
              </w:rPr>
            </w:pPr>
            <w:r w:rsidRPr="00EC66A4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84694F" w:rsidRPr="00EC66A4" w:rsidRDefault="0084694F" w:rsidP="006E5DCC">
            <w:pPr>
              <w:pStyle w:val="ad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66A4" w:rsidRPr="00EC66A4" w:rsidTr="006E5DCC">
        <w:tc>
          <w:tcPr>
            <w:tcW w:w="8222" w:type="dxa"/>
          </w:tcPr>
          <w:p w:rsidR="0084694F" w:rsidRPr="00EC66A4" w:rsidRDefault="0084694F" w:rsidP="006E5DCC">
            <w:pPr>
              <w:pStyle w:val="ad"/>
              <w:ind w:left="0" w:firstLine="0"/>
              <w:jc w:val="left"/>
              <w:rPr>
                <w:color w:val="auto"/>
                <w:szCs w:val="28"/>
              </w:rPr>
            </w:pPr>
            <w:r w:rsidRPr="00EC66A4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84694F" w:rsidRPr="00EC66A4" w:rsidRDefault="0084694F" w:rsidP="006E5DCC">
            <w:pPr>
              <w:pStyle w:val="ad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66A4" w:rsidRPr="00EC66A4" w:rsidTr="006E5DCC">
        <w:tc>
          <w:tcPr>
            <w:tcW w:w="8222" w:type="dxa"/>
          </w:tcPr>
          <w:p w:rsidR="0084694F" w:rsidRPr="00EC66A4" w:rsidRDefault="0084694F" w:rsidP="006E5DCC">
            <w:pPr>
              <w:pStyle w:val="ad"/>
              <w:ind w:left="0" w:firstLine="0"/>
              <w:jc w:val="left"/>
              <w:rPr>
                <w:color w:val="auto"/>
                <w:szCs w:val="28"/>
              </w:rPr>
            </w:pPr>
            <w:r w:rsidRPr="00EC66A4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84694F" w:rsidRPr="00EC66A4" w:rsidRDefault="0084694F" w:rsidP="006E5DCC">
            <w:pPr>
              <w:pStyle w:val="ad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66A4" w:rsidRPr="00EC66A4" w:rsidTr="006E5DCC">
        <w:tc>
          <w:tcPr>
            <w:tcW w:w="8222" w:type="dxa"/>
          </w:tcPr>
          <w:p w:rsidR="0084694F" w:rsidRPr="00EC66A4" w:rsidRDefault="0084694F" w:rsidP="006E5DCC">
            <w:pPr>
              <w:pStyle w:val="ad"/>
              <w:ind w:left="0" w:firstLine="0"/>
              <w:jc w:val="left"/>
              <w:rPr>
                <w:color w:val="auto"/>
                <w:szCs w:val="28"/>
              </w:rPr>
            </w:pPr>
            <w:r w:rsidRPr="00EC66A4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84694F" w:rsidRPr="00EC66A4" w:rsidRDefault="0084694F" w:rsidP="006E5DCC">
            <w:pPr>
              <w:pStyle w:val="ad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84694F" w:rsidRPr="00EC66A4" w:rsidRDefault="0084694F" w:rsidP="008469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EC66A4">
        <w:rPr>
          <w:rFonts w:ascii="Times New Roman" w:hAnsi="Times New Roman" w:cs="Times New Roman"/>
          <w:sz w:val="28"/>
          <w:szCs w:val="28"/>
        </w:rPr>
        <w:t>5.Лист изменений и дополнений, внесенных в программу дисциплины</w:t>
      </w:r>
    </w:p>
    <w:p w:rsidR="0084694F" w:rsidRPr="00EC66A4" w:rsidRDefault="0084694F" w:rsidP="0084694F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p w:rsidR="0084694F" w:rsidRPr="00EC66A4" w:rsidRDefault="0084694F" w:rsidP="005D775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D7750" w:rsidRPr="00EC66A4" w:rsidRDefault="005D7750" w:rsidP="005D775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7750" w:rsidRPr="00EC66A4" w:rsidRDefault="005D7750" w:rsidP="005D7750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4694F" w:rsidRPr="00EC66A4" w:rsidRDefault="005D7750" w:rsidP="0084694F">
      <w:pPr>
        <w:pStyle w:val="af"/>
        <w:numPr>
          <w:ilvl w:val="0"/>
          <w:numId w:val="6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84694F" w:rsidRPr="00EC66A4">
        <w:rPr>
          <w:rFonts w:ascii="Times New Roman" w:hAnsi="Times New Roman"/>
          <w:b/>
          <w:sz w:val="24"/>
          <w:szCs w:val="24"/>
        </w:rPr>
        <w:lastRenderedPageBreak/>
        <w:t>ПАСПОРТ ПРОГРАММЫ ДИСЦИПЛИНЫ</w:t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94F" w:rsidRPr="00EC66A4" w:rsidRDefault="0084694F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7750" w:rsidRPr="00EC66A4" w:rsidRDefault="009F159E" w:rsidP="005D7750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4694F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</w:t>
      </w:r>
    </w:p>
    <w:p w:rsidR="0084694F" w:rsidRPr="00EC66A4" w:rsidRDefault="0084694F" w:rsidP="00846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90" w:right="-1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является частью основной профессиональной образовательной программы в соответствии с ФГОС по профессии СПО 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дизайнер.</w:t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D8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Место дисциплины в структуре примерной осн</w:t>
      </w:r>
      <w:r w:rsidR="00034D80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овной образовательной программы</w:t>
      </w:r>
    </w:p>
    <w:p w:rsidR="00034D80" w:rsidRPr="00EC66A4" w:rsidRDefault="00034D8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7750" w:rsidRPr="00EC66A4" w:rsidRDefault="00034D8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D7750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исциплины в структуре основной профессиональной образовательной программы: учебная дисциплина «Основы экономической деятельности» относится к общепрофессиональному циклу примерной основной программы и имеет практико-ориентированную направленность. 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9F159E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 и планируемые</w:t>
      </w:r>
      <w:r w:rsidR="00034D80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 освоения дисциплины</w:t>
      </w:r>
    </w:p>
    <w:p w:rsidR="004F0AE9" w:rsidRPr="00EC66A4" w:rsidRDefault="004F0AE9" w:rsidP="004F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hAnsi="Times New Roman"/>
          <w:sz w:val="28"/>
          <w:szCs w:val="28"/>
        </w:rPr>
      </w:pPr>
    </w:p>
    <w:p w:rsidR="004F0AE9" w:rsidRPr="00EC66A4" w:rsidRDefault="004F0AE9" w:rsidP="004F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 проводить проектный анализ;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-производить расчёты основных технико-экономических показателей проектирования;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разрабатывать концепцию проекта;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оформлять итоговое техническое задание;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выбирать графические средства и технические инструменты в соответствии с тематикой и задачами проекта;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вести нормативную документацию;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доступно и последовательно излагать информацию;</w:t>
      </w:r>
    </w:p>
    <w:p w:rsidR="004F0AE9" w:rsidRPr="00EC66A4" w:rsidRDefault="004F0AE9" w:rsidP="004F0AE9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корректировать и видоизменять ТЗ в зависимости от требования заказчика;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разрабатывать планы выполнения работ;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распределять время на выполнение поставленных задач;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определять место хранения и обработки разрабатываемых макетов;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создавать целостную композицию на плоскости, в объеме и пространстве;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выполнять комплектацию необходимых составляющих дизайн-макета для формирования дизайн-продукта;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lastRenderedPageBreak/>
        <w:t>- учитывать стандарты производства при подготовке дизайн-продуктов к печати или публикации;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осуществлять консультационное или прямое сопровождение печати или публикации;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 xml:space="preserve">- применять логические и интуитивные методы поиска новых идей и решений; </w:t>
      </w:r>
    </w:p>
    <w:p w:rsidR="004F0AE9" w:rsidRPr="00EC66A4" w:rsidRDefault="004F0AE9" w:rsidP="004F0A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методики исследования рынка, сбора информации, ее анализа и структурирования;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теоретические основы композиционного построения в графическом и в объемно-пространственном дизайне;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действующие стандарты и технические условия;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правила и методы создания различных продуктов в программных приложениях;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классификации программных приложений и их направленности;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классификации профессионального оборудования и навыков работы с ним;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технологии изготовления изделия;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разработки ТЗ;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правила и структуры оформления ТЗ;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 xml:space="preserve">- требования к техническим параметрам разработки продукта; 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методы адаптации и кодировки (преобразования) информации от заказчика в индустриальные требования;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структуру ТЗ, его реализации;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основы менеджмента времени и выполнения работ;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 для разработки дизайн-макетов;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технические параметры разработки макетов, сохранения, технологии печати;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хранения и передачи файлов-макетов графического дизайна;</w:t>
      </w:r>
    </w:p>
    <w:p w:rsidR="004F0AE9" w:rsidRPr="00EC66A4" w:rsidRDefault="004F0AE9" w:rsidP="004F0A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 xml:space="preserve">- технологии настройки макетов к печати или публикации; 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хранения и передачи файлов-продуктов графического дизайна;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стандарты производства при подготовке дизайн-продуктов.</w:t>
      </w:r>
    </w:p>
    <w:p w:rsidR="004F0AE9" w:rsidRPr="00EC66A4" w:rsidRDefault="004F0AE9" w:rsidP="004F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технологии печати или публикации продуктов дизайна;</w:t>
      </w:r>
    </w:p>
    <w:p w:rsidR="004F0AE9" w:rsidRPr="00EC66A4" w:rsidRDefault="004F0AE9" w:rsidP="004F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основы менеджмента и коммуникации, договорных отношений;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технологии и приемы послепечатной обработки продуктов дизайна;</w:t>
      </w:r>
    </w:p>
    <w:p w:rsidR="004F0AE9" w:rsidRPr="00EC66A4" w:rsidRDefault="004F0AE9" w:rsidP="004F0AE9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 xml:space="preserve">- системы управления трудовыми ресурсами в организации; </w:t>
      </w:r>
    </w:p>
    <w:p w:rsidR="004F0AE9" w:rsidRPr="00EC66A4" w:rsidRDefault="004F0AE9" w:rsidP="004F0AE9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EC66A4">
        <w:rPr>
          <w:rFonts w:ascii="Times New Roman" w:eastAsia="Times New Roman" w:hAnsi="Times New Roman" w:cs="Times New Roman"/>
          <w:sz w:val="28"/>
          <w:szCs w:val="24"/>
        </w:rPr>
        <w:t>- методы и формы самообучения и саморазвития на основе самопрезентации.</w:t>
      </w:r>
    </w:p>
    <w:p w:rsidR="004F0AE9" w:rsidRPr="00EC66A4" w:rsidRDefault="004F0AE9" w:rsidP="00846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6A4" w:rsidRPr="00EC66A4" w:rsidRDefault="00EC66A4" w:rsidP="00EC66A4">
      <w:pPr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lang w:eastAsia="ru-RU" w:bidi="ru-RU"/>
        </w:rPr>
      </w:pPr>
      <w:r w:rsidRPr="00EC66A4">
        <w:rPr>
          <w:rFonts w:asciiTheme="majorBidi" w:eastAsia="Times New Roman" w:hAnsiTheme="majorBidi" w:cstheme="majorBidi"/>
          <w:sz w:val="28"/>
          <w:lang w:eastAsia="ru-RU" w:bidi="ru-RU"/>
        </w:rPr>
        <w:lastRenderedPageBreak/>
        <w:t>Формируемые общие компетенции:</w:t>
      </w:r>
    </w:p>
    <w:p w:rsidR="00EC66A4" w:rsidRPr="00EC66A4" w:rsidRDefault="00EC66A4" w:rsidP="00EC66A4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 xml:space="preserve">ОК 11. </w:t>
      </w:r>
      <w:r w:rsidRPr="00EC66A4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C66A4">
        <w:rPr>
          <w:rFonts w:asciiTheme="majorBidi" w:hAnsiTheme="majorBidi" w:cstheme="majorBidi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EC66A4" w:rsidRPr="00EC66A4" w:rsidRDefault="00EC66A4" w:rsidP="00EC66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1.2. Определять выбор технических и программных средств для разработки дизайн-макета с учетом их особенностей использования.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1.3. Формировать готовое техническое задание в соответствии с требованиями к структуре и содержанию.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1.4. Выполнять процедуру согласования (утверждения) с заказчиком.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2.1. Планировать выполнение работ по разработке дизайн-макета на основе технического задания.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2.2. Определять потребности в программных продуктах, материалах и оборудовании при разработке дизайн-макета на основе технического задания.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2.3. Разрабатывать дизайн-макет на основе технического задания.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lastRenderedPageBreak/>
        <w:t>ПК 2.4. Осуществлять представление и защиту разработанного дизайн-макета.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2.5. Осуществлять комплектацию и контроль готовности необходимых составляющих дизайн-макета для формирования дизайн-продукта.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3.1. Выполнять настройку технических параметров печати (публикации) дизайн-макета.</w:t>
      </w:r>
    </w:p>
    <w:p w:rsidR="00EC66A4" w:rsidRPr="00EC66A4" w:rsidRDefault="00EC66A4" w:rsidP="00EC66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3.2. Оценивать соответствие готового дизайн-продукта требованиям качества печати (публикации).</w:t>
      </w:r>
    </w:p>
    <w:p w:rsidR="00EC66A4" w:rsidRPr="00EC66A4" w:rsidRDefault="00EC66A4" w:rsidP="00EC66A4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EC66A4">
        <w:rPr>
          <w:rFonts w:asciiTheme="majorBidi" w:hAnsiTheme="majorBidi" w:cstheme="majorBidi"/>
          <w:sz w:val="28"/>
          <w:szCs w:val="28"/>
          <w:lang w:eastAsia="ru-RU"/>
        </w:rPr>
        <w:t>ПК 3.3. Осуществлять сопровождение печати (публикации).</w:t>
      </w:r>
    </w:p>
    <w:p w:rsidR="00EC66A4" w:rsidRPr="00EC66A4" w:rsidRDefault="00EC66A4" w:rsidP="00EC6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EC66A4" w:rsidRPr="00EC66A4" w:rsidTr="00F4577E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</w:t>
            </w: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9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EC66A4" w:rsidRPr="00EC66A4" w:rsidTr="00F4577E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66A4" w:rsidRPr="00EC66A4" w:rsidRDefault="00EC66A4" w:rsidP="00F457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EC66A4" w:rsidRPr="00EC66A4" w:rsidTr="00F4577E">
        <w:tc>
          <w:tcPr>
            <w:tcW w:w="9464" w:type="dxa"/>
            <w:gridSpan w:val="2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EC6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EC6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EC66A4" w:rsidRPr="00EC66A4" w:rsidTr="00F4577E">
        <w:tc>
          <w:tcPr>
            <w:tcW w:w="9464" w:type="dxa"/>
            <w:gridSpan w:val="2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EC6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EC66A4" w:rsidRPr="00EC66A4" w:rsidTr="00F4577E">
        <w:tc>
          <w:tcPr>
            <w:tcW w:w="9464" w:type="dxa"/>
            <w:gridSpan w:val="2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EC66A4" w:rsidRPr="00EC66A4" w:rsidTr="00F4577E">
        <w:tc>
          <w:tcPr>
            <w:tcW w:w="9464" w:type="dxa"/>
            <w:gridSpan w:val="2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EC6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EC66A4" w:rsidRPr="00EC66A4" w:rsidTr="00F4577E">
        <w:tc>
          <w:tcPr>
            <w:tcW w:w="8188" w:type="dxa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proofErr w:type="spellStart"/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вктивное</w:t>
            </w:r>
            <w:proofErr w:type="spellEnd"/>
            <w:r w:rsidRPr="00EC6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EC66A4" w:rsidRPr="00EC66A4" w:rsidRDefault="00EC66A4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EC66A4" w:rsidRPr="00EC66A4" w:rsidRDefault="00EC66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94F" w:rsidRPr="00EC66A4" w:rsidRDefault="005D7750" w:rsidP="00846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 </w:t>
      </w:r>
      <w:r w:rsidR="006F0C44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</w:t>
      </w:r>
      <w:r w:rsidR="00034D80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освоение программы дисциплины</w:t>
      </w:r>
      <w:r w:rsidR="009F159E"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4694F" w:rsidRPr="00EC66A4" w:rsidRDefault="0084694F" w:rsidP="00846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D80" w:rsidRPr="00EC66A4" w:rsidRDefault="005D7750" w:rsidP="00034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учебной нагрузки обучающегося</w:t>
      </w:r>
      <w:r w:rsidR="006F0C44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- 63 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6F0C44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5D7750" w:rsidRPr="00EC66A4" w:rsidRDefault="005D7750" w:rsidP="00034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</w:t>
      </w:r>
      <w:r w:rsidR="006F0C44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- 42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F0C44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750" w:rsidRPr="00EC66A4" w:rsidRDefault="005D7750" w:rsidP="00034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обучающегося</w:t>
      </w:r>
      <w:r w:rsidR="006F0C44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- 21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</w:t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EB" w:rsidRPr="00EC66A4" w:rsidRDefault="008C03EB" w:rsidP="008C03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9E" w:rsidRPr="00EC66A4" w:rsidRDefault="009F159E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дисциплины и виды учебной работы</w:t>
      </w:r>
    </w:p>
    <w:p w:rsidR="009F159E" w:rsidRPr="00EC66A4" w:rsidRDefault="009F159E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EC66A4" w:rsidRPr="00EC66A4" w:rsidTr="005D7750">
        <w:trPr>
          <w:trHeight w:val="460"/>
        </w:trPr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:rsidR="005D7750" w:rsidRPr="00EC66A4" w:rsidRDefault="005D7750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C66A4" w:rsidRPr="00EC66A4" w:rsidTr="005D7750">
        <w:trPr>
          <w:trHeight w:val="285"/>
        </w:trPr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:rsidR="005D7750" w:rsidRPr="00EC66A4" w:rsidRDefault="006F0C44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во взаимодействии с преподавателем </w:t>
            </w:r>
          </w:p>
        </w:tc>
        <w:tc>
          <w:tcPr>
            <w:tcW w:w="1564" w:type="dxa"/>
          </w:tcPr>
          <w:p w:rsidR="005D7750" w:rsidRPr="00EC66A4" w:rsidRDefault="000916D6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5D7750" w:rsidRPr="00EC66A4" w:rsidRDefault="005D7750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:rsidR="005D7750" w:rsidRPr="00EC66A4" w:rsidRDefault="00F33EBA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:rsidR="005D7750" w:rsidRPr="00EC66A4" w:rsidRDefault="00F1030E" w:rsidP="00F33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33EBA"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D7750" w:rsidRPr="00EC66A4" w:rsidRDefault="006F0C44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:rsidR="005D7750" w:rsidRPr="00EC66A4" w:rsidRDefault="005D7750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6A4" w:rsidRPr="00EC66A4" w:rsidTr="005D7750">
        <w:tc>
          <w:tcPr>
            <w:tcW w:w="7904" w:type="dxa"/>
          </w:tcPr>
          <w:p w:rsidR="005D7750" w:rsidRPr="00EC66A4" w:rsidRDefault="005D7750" w:rsidP="005D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</w:tcPr>
          <w:p w:rsidR="005D7750" w:rsidRPr="00EC66A4" w:rsidRDefault="00A3687B" w:rsidP="005D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D7750" w:rsidRPr="00EC66A4" w:rsidTr="005D7750">
        <w:tc>
          <w:tcPr>
            <w:tcW w:w="9468" w:type="dxa"/>
            <w:gridSpan w:val="2"/>
          </w:tcPr>
          <w:p w:rsidR="005D7750" w:rsidRPr="00EC66A4" w:rsidRDefault="005D7750" w:rsidP="005D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</w:t>
            </w:r>
            <w:r w:rsidR="00E86A14" w:rsidRPr="00EC6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оговая аттестация в форме экзамена</w:t>
            </w:r>
          </w:p>
        </w:tc>
      </w:tr>
    </w:tbl>
    <w:p w:rsidR="005D7750" w:rsidRPr="00EC66A4" w:rsidRDefault="005D7750" w:rsidP="005D7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50" w:rsidRPr="00EC66A4" w:rsidRDefault="005D7750" w:rsidP="005D775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750" w:rsidRPr="00EC66A4" w:rsidRDefault="005D7750" w:rsidP="005D775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750" w:rsidRPr="00EC66A4" w:rsidRDefault="005D7750" w:rsidP="005D775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3EB" w:rsidRPr="00EC66A4" w:rsidRDefault="008C03EB" w:rsidP="008C03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3EB" w:rsidRPr="00EC66A4" w:rsidRDefault="008C03EB" w:rsidP="008C03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3EB" w:rsidRPr="00EC66A4" w:rsidRDefault="008C03EB" w:rsidP="008C03E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8C03EB" w:rsidRPr="00EC66A4" w:rsidSect="00CE4C13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8C03EB" w:rsidRPr="00EC66A4" w:rsidRDefault="008C03EB" w:rsidP="005D7750">
      <w:pPr>
        <w:spacing w:after="20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="005D7750" w:rsidRPr="00EC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9492"/>
        <w:gridCol w:w="1066"/>
        <w:gridCol w:w="1069"/>
        <w:gridCol w:w="1069"/>
      </w:tblGrid>
      <w:tr w:rsidR="00EC66A4" w:rsidRPr="00EC66A4" w:rsidTr="00AD6F61">
        <w:trPr>
          <w:trHeight w:val="751"/>
        </w:trPr>
        <w:tc>
          <w:tcPr>
            <w:tcW w:w="74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7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35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C66A4" w:rsidRPr="00EC66A4" w:rsidTr="00AD6F61">
        <w:trPr>
          <w:trHeight w:val="283"/>
        </w:trPr>
        <w:tc>
          <w:tcPr>
            <w:tcW w:w="748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29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A3687B" w:rsidRPr="00EC66A4" w:rsidRDefault="00A3687B" w:rsidP="00CE4C1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3.2, ПК 4.1, ПК 4.3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71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экономических знаний для графического дизайнера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3687B">
        <w:trPr>
          <w:trHeight w:val="20"/>
        </w:trPr>
        <w:tc>
          <w:tcPr>
            <w:tcW w:w="4642" w:type="pct"/>
            <w:gridSpan w:val="4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экономика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 Рынок, понятия и разновидности. Рыночная конкуренция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129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Базисные принципы рыночных отношений. Спрос, предложение, конкуренция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экономики, наиболее благоприятные для экономической активности.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производства и право собственности. Виды прав собственности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производства. Понятие рыночной цены. Классификация цен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313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 Основные принципы правового регулирования трудовых отношений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114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безработица. Занятость и трудоустройство. Правовое регулирование заработной платы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работу. Увольнение с работы. Трудовые споры. Дисциплинарная ответственность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1. Трудовой договор. 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2. Виды трудового договора. Прекращение трудовых отношений.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1.3. Модель спроса и предложения</w:t>
            </w: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1,3, ПК 2.1, ПК 2.2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141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 (закон) спроса и предложения, ее механизм и границы применения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эластичности спроса и предложения в полиграфической промышленности. </w:t>
            </w:r>
          </w:p>
        </w:tc>
        <w:tc>
          <w:tcPr>
            <w:tcW w:w="357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451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 цены. Основные факторы, влияющие на цену. Механизмы формирования рыночной цены в полиграфической промышленности.</w:t>
            </w:r>
          </w:p>
        </w:tc>
        <w:tc>
          <w:tcPr>
            <w:tcW w:w="357" w:type="pct"/>
            <w:vMerge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3687B">
        <w:trPr>
          <w:trHeight w:val="20"/>
        </w:trPr>
        <w:tc>
          <w:tcPr>
            <w:tcW w:w="4642" w:type="pct"/>
            <w:gridSpan w:val="4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Основы предпринимательской деятельности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 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предпринимательской деятельности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1.3, ПК 2.2,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2.3, ПК 2.5,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 ПК 3.2,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495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и характеристики экономики предприятий. Основные факторы размещения полиграфического производства. Предпосылки для основания предприятия. Бизнес-идея. Шансы и риски при основании предприятия в полиграфической промышленности.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преимуществ и недостатков конкретного расположения полиграфического предприятия (с учетом особенностей региональной среды)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104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Бизнес-планирование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4.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бизнес-идеи в области графического дизайна для определенного региона или страны. Анализ шансов и рисков, связанных с основанием полиграфического предприятия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Основы м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аркетинга на предприятии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 ПК 4.3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905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цели маркетинга на предприятии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исследования рынка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эффективной стратегии для различных продуктов или услуг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4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2.3.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и закупки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586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задачи логистики. Движение товаров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562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5. Вычисление потребности в запасах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6. Расчет объема и времени закупок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2.4.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 полиграфических предприятий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 ПК 4.3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633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критерии внутренней и внешней структуры полиграфического предприятия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Организационно-правовые формы полиграфических предприятий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7. Выбор организационно-правовой формы полиграфического предприятия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8. Составление организационно-правовых НПА организации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2.5. 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 персонала полиграфического предприятия</w:t>
            </w: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4.1, 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4.3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838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Факторы, влияющие на мотивацию сотрудников. Стили руководства. Меры кадрового менеджмента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Набор персонала для полиграфического предприятия. Трудоустройство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401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bottom"/>
          </w:tcPr>
          <w:p w:rsidR="00A3687B" w:rsidRPr="00EC66A4" w:rsidRDefault="00A3687B" w:rsidP="00CE4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9.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плана набора персонала для полиграфического предприятия</w:t>
            </w:r>
          </w:p>
          <w:p w:rsidR="00A3687B" w:rsidRPr="00EC66A4" w:rsidRDefault="00A3687B" w:rsidP="00CE4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10. Трудоустройство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89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Финансовый план и капитал полиграфического предприятия</w:t>
            </w: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1.3, ПК 2.2,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2.3, ПК 2.5,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 ПК 3.2,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952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Виды финансирования в соответствии с их происхождением и правовыми основами. Оценка оборота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Финансовый план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план издержек и план потребности в капитале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Финансовый и инвестиционный менеджмент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предприятия.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инвестиционных программ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76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11. 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финансового плана для открытия предприятия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12. 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плана расходов (издержек) предприятия</w:t>
            </w:r>
          </w:p>
        </w:tc>
        <w:tc>
          <w:tcPr>
            <w:tcW w:w="357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  <w:tcBorders>
              <w:bottom w:val="nil"/>
            </w:tcBorders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bottom w:val="nil"/>
            </w:tcBorders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3687B">
        <w:trPr>
          <w:trHeight w:val="20"/>
        </w:trPr>
        <w:tc>
          <w:tcPr>
            <w:tcW w:w="4642" w:type="pct"/>
            <w:gridSpan w:val="4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Показатели эффективности хозяйственной деятельности предприятия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 Товарооборот предприятия</w:t>
            </w: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2.1, ПК 3.2, ПК 4.1, ПК 4.3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562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Товарооборот, его структура. Методы планирования товарооборота</w:t>
            </w: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влияющие на издержки предприятия и себестоимость продукции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 Прибыль и рентабельность предприятия</w:t>
            </w:r>
          </w:p>
        </w:tc>
        <w:tc>
          <w:tcPr>
            <w:tcW w:w="3178" w:type="pct"/>
            <w:vAlign w:val="center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2.1, ПК 3.2, ПК 4.1, ПК 4.3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1701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предприятия, ее сущность, функции и значение для предприятия. Виды прибыли. Принципы и направления распределения прибыли на предприятии. Пути увеличения прибыли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документы, регламентирующие порядок налогообложения прибыли предприятия   </w:t>
            </w:r>
          </w:p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предприятия. Показатели уровня рентабельности и методы их расчета.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7C5F2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8" w:type="pct"/>
            <w:vMerge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D6F61">
        <w:trPr>
          <w:trHeight w:val="20"/>
        </w:trPr>
        <w:tc>
          <w:tcPr>
            <w:tcW w:w="74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57" w:type="pct"/>
          </w:tcPr>
          <w:p w:rsidR="00A3687B" w:rsidRPr="00EC66A4" w:rsidRDefault="00A3687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6A4" w:rsidRPr="00EC66A4" w:rsidTr="00A3687B">
        <w:trPr>
          <w:trHeight w:val="20"/>
        </w:trPr>
        <w:tc>
          <w:tcPr>
            <w:tcW w:w="3927" w:type="pct"/>
            <w:gridSpan w:val="2"/>
          </w:tcPr>
          <w:p w:rsidR="00A3687B" w:rsidRPr="00EC66A4" w:rsidRDefault="00A3687B" w:rsidP="00CE4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57" w:type="pct"/>
          </w:tcPr>
          <w:p w:rsidR="00A3687B" w:rsidRPr="00EC66A4" w:rsidRDefault="00F33EBA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A3687B" w:rsidRPr="00EC66A4" w:rsidRDefault="00A3687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C03EB" w:rsidRPr="00EC66A4" w:rsidRDefault="008C03EB" w:rsidP="008C03EB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8C03EB" w:rsidRPr="00EC66A4" w:rsidSect="005D775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3649E" w:rsidRPr="00EC66A4" w:rsidRDefault="0003649E" w:rsidP="0084694F">
      <w:pPr>
        <w:pStyle w:val="af"/>
        <w:numPr>
          <w:ilvl w:val="0"/>
          <w:numId w:val="7"/>
        </w:num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84694F" w:rsidRPr="00EC66A4" w:rsidRDefault="0084694F" w:rsidP="0084694F">
      <w:pPr>
        <w:pStyle w:val="af"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2B0" w:rsidRPr="00EC66A4" w:rsidRDefault="009F32B0" w:rsidP="0003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обеспечение</w:t>
      </w:r>
    </w:p>
    <w:p w:rsidR="00B65177" w:rsidRPr="00EC66A4" w:rsidRDefault="00B65177" w:rsidP="0003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49E" w:rsidRPr="00EC66A4" w:rsidRDefault="008C03EB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учебной </w:t>
      </w:r>
      <w:r w:rsidR="009F32B0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кабинете основы</w:t>
      </w:r>
      <w:r w:rsidR="00DE7BEA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экономической деятельности имею</w:t>
      </w:r>
      <w:r w:rsidR="009F32B0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тся 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следующие </w:t>
      </w:r>
      <w:r w:rsidR="009F32B0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и учебно-методическое оборудование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32B0" w:rsidRPr="00EC66A4" w:rsidRDefault="009F32B0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оборудование: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</w:t>
      </w:r>
    </w:p>
    <w:p w:rsidR="0003649E" w:rsidRPr="00EC66A4" w:rsidRDefault="0003649E" w:rsidP="009F32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рабочие места обучающихся, оснащенные компьютерами с доступом </w:t>
      </w:r>
      <w:r w:rsidR="008C03EB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сети «Интернет»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предназначенные для работы в электронной образовательной среде;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учебно-методической документации;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проектор;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экран;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компьютер/ноутбук;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удлинитель;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пакеты ПО общего назначения (текстовые редакторы, графические редакторы);</w:t>
      </w:r>
    </w:p>
    <w:p w:rsidR="008C03EB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-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специализированное</w:t>
      </w:r>
      <w:r w:rsidR="00DE7BEA" w:rsidRPr="00EC66A4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 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</w:t>
      </w:r>
      <w:r w:rsidR="008C03EB" w:rsidRPr="00EC66A4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: </w:t>
      </w:r>
      <w:r w:rsidR="008C03EB" w:rsidRPr="00EC66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Illustrator, Corel Draw, In Design, Microsoft Word.</w:t>
      </w:r>
    </w:p>
    <w:p w:rsidR="0003649E" w:rsidRPr="00EC66A4" w:rsidRDefault="0003649E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8C03EB" w:rsidRPr="00EC66A4" w:rsidRDefault="008C03EB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B65177" w:rsidRPr="00EC66A4" w:rsidRDefault="00B65177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49E" w:rsidRPr="00EC66A4" w:rsidRDefault="008C03EB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</w:t>
      </w:r>
      <w:r w:rsidR="009F32B0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 образовательной организации</w:t>
      </w:r>
      <w:r w:rsidR="00DE7BEA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32B0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следующие</w:t>
      </w:r>
      <w:r w:rsidR="0003649E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печатные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</w:t>
      </w:r>
      <w:r w:rsidR="00DE7BEA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BEA" w:rsidRPr="00EC66A4" w:rsidRDefault="00DE7BEA" w:rsidP="00036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EB" w:rsidRPr="00EC66A4" w:rsidRDefault="008C03EB" w:rsidP="000364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9F159E" w:rsidRPr="00EC66A4" w:rsidRDefault="009F159E" w:rsidP="000364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5177" w:rsidRPr="00EC66A4" w:rsidRDefault="009F159E" w:rsidP="000364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</w:t>
      </w:r>
    </w:p>
    <w:p w:rsidR="009F159E" w:rsidRPr="00EC66A4" w:rsidRDefault="009F159E" w:rsidP="000364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Экономика организации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: учебник 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Котерова</w:t>
      </w:r>
      <w:proofErr w:type="spellEnd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 9-е издание.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– М.:</w:t>
      </w:r>
      <w:r w:rsidRPr="00EC6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9F159E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ОИЦ «Академия» 2019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Pr="00EC6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288 с.- 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ISBN</w:t>
      </w:r>
      <w:r w:rsidR="0003649E"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978-5695-8551-7 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ББК 65.29</w:t>
      </w:r>
    </w:p>
    <w:p w:rsidR="00B65177" w:rsidRPr="00EC66A4" w:rsidRDefault="008C03EB" w:rsidP="009F1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экономической теории: учебник и практикум для СПО / под ред. С. А. Толкачева</w:t>
      </w:r>
      <w:r w:rsidR="009F159E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М.: Издательство </w:t>
      </w:r>
      <w:proofErr w:type="spellStart"/>
      <w:r w:rsidR="009F159E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9F159E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444 с. — Серия : Профессиональное образование. ISBN 978-5-9916-6495-0; УДК 330(075.32), </w:t>
      </w: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ББК 65.01</w:t>
      </w:r>
    </w:p>
    <w:p w:rsidR="009F159E" w:rsidRPr="00EC66A4" w:rsidRDefault="009F15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преподавателей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Федеральный закон 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ерации» от 29.12.2012 N 273-ФЗ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(принята всенародным голосованием 12.12.1993 с изменениями, одобренными в ходе общероссийского голосования 01.07.2020)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Приказ Министерства образования и науки РФ от 31 декабря 2015 г. N 578 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9F159E" w:rsidRPr="00EC66A4" w:rsidRDefault="009F159E" w:rsidP="009F1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9E" w:rsidRPr="00EC66A4" w:rsidRDefault="009F159E" w:rsidP="009F1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9F159E" w:rsidRPr="00EC66A4" w:rsidRDefault="009F159E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EB" w:rsidRPr="00EC66A4" w:rsidRDefault="008C03EB" w:rsidP="009F1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Гомола А.И., </w:t>
      </w:r>
      <w:proofErr w:type="spellStart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Жанин</w:t>
      </w:r>
      <w:proofErr w:type="spellEnd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П.А. Бизнес-планирование: </w:t>
      </w:r>
      <w:proofErr w:type="spellStart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учеб.пособие</w:t>
      </w:r>
      <w:proofErr w:type="spellEnd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студ. СПО. </w:t>
      </w:r>
      <w:r w:rsidRPr="00EC66A4">
        <w:rPr>
          <w:rFonts w:ascii="Times New Roman" w:eastAsia="Times New Roman" w:hAnsi="Times New Roman" w:cs="Times New Roman"/>
          <w:sz w:val="28"/>
          <w:szCs w:val="28"/>
        </w:rPr>
        <w:t xml:space="preserve">-  Режим доступа: </w:t>
      </w:r>
      <w:hyperlink r:id="rId8" w:history="1">
        <w:r w:rsidRPr="00EC66A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http://www.bookvoed.ru/book?id=3611811</w:t>
        </w:r>
      </w:hyperlink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66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978-5-7695-8226-4279-6, ББК 65.290-2</w:t>
      </w:r>
    </w:p>
    <w:p w:rsidR="008C03EB" w:rsidRPr="00EC66A4" w:rsidRDefault="008C03EB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Грибов В.Д. Экономика организации (предприятия): учебник. - </w:t>
      </w:r>
      <w:r w:rsidRPr="00EC66A4">
        <w:rPr>
          <w:rFonts w:ascii="Times New Roman" w:eastAsia="Times New Roman" w:hAnsi="Times New Roman" w:cs="Times New Roman"/>
          <w:sz w:val="28"/>
          <w:szCs w:val="28"/>
        </w:rPr>
        <w:t xml:space="preserve">  Режим доступа: </w:t>
      </w:r>
      <w:hyperlink r:id="rId9" w:history="1">
        <w:r w:rsidRPr="00EC66A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http://interservis.info/lib/i6/</w:t>
        </w:r>
      </w:hyperlink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65.290-5я723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3.Министерство финансов Российской Федерации [Электронный ресурс]. – Режим </w:t>
      </w:r>
      <w:proofErr w:type="spellStart"/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доступа:http</w:t>
      </w:r>
      <w:proofErr w:type="spellEnd"/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://www.minfin.ru/ru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4.Министерство экономического развития Российской Федерации [Электронный ресурс]. –Режим доступа: http://www.economy.gov.ru/minec/main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5.Экономика и жизнь: газета [Электронный ресурс]. – Режим доступа: http://www.egonline.ru/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6.Центр управления финансами, [Электронный ресурс]. – Режим доступа:http://center-yf.ru/data/ip/Predprinimatelskaya-deyatelnost.php;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7.Экономическая библиотека, [Электронный ресурс]. – Режим доступа: http://economy-lib.com;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8.Кодексы и Законы Российской Федерации, правовая навигационная система, [Электронный ресурс]. – Режим доступа: </w:t>
      </w:r>
      <w:hyperlink r:id="rId10" w:history="1">
        <w:r w:rsidRPr="00EC66A4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http://www.zakonrf.info</w:t>
        </w:r>
      </w:hyperlink>
      <w:r w:rsidRPr="00EC6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03EB" w:rsidRPr="00EC66A4" w:rsidRDefault="008C03EB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</w:t>
      </w:r>
    </w:p>
    <w:p w:rsidR="00B65177" w:rsidRPr="00EC66A4" w:rsidRDefault="00B65177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EB" w:rsidRPr="00EC66A4" w:rsidRDefault="008C03EB" w:rsidP="00036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A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1.Лопарева А.М. 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Экономика организации (предприятия): учебно-методический комплекс: учебное пособие для студентов </w:t>
      </w:r>
      <w:proofErr w:type="spellStart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высших учебных заведений, средних профессиональных учебных заведений, обучающихся по экономическим специальностям / А. М. Лопарева. - Мос</w:t>
      </w:r>
      <w:r w:rsidR="00C0248F"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ква: Форум, 2013. - 398, [1] с.</w:t>
      </w:r>
      <w:r w:rsidRPr="00EC66A4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ил., табл.; 24 см. - (Высшее образование. Бакалавриат); ISBN 978-5-91134-779-6 ББК 65.304.9</w:t>
      </w:r>
    </w:p>
    <w:p w:rsidR="008C03EB" w:rsidRPr="00EC66A4" w:rsidRDefault="008C03EB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036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49E" w:rsidRPr="00EC66A4" w:rsidRDefault="000364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177" w:rsidRPr="00EC66A4" w:rsidRDefault="00B65177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BEA" w:rsidRPr="00EC66A4" w:rsidRDefault="00DE7BEA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BEA" w:rsidRPr="00EC66A4" w:rsidRDefault="00DE7BEA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BEA" w:rsidRPr="00EC66A4" w:rsidRDefault="00DE7BEA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BEA" w:rsidRPr="00EC66A4" w:rsidRDefault="00DE7BEA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BEA" w:rsidRPr="00EC66A4" w:rsidRDefault="00DE7BEA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59E" w:rsidRPr="00EC66A4" w:rsidRDefault="009F159E" w:rsidP="00846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94F" w:rsidRPr="00EC66A4" w:rsidRDefault="0084694F" w:rsidP="0084694F">
      <w:pPr>
        <w:tabs>
          <w:tab w:val="left" w:pos="284"/>
        </w:tabs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94F" w:rsidRPr="00EC66A4" w:rsidRDefault="008C03EB" w:rsidP="0003649E">
      <w:pPr>
        <w:numPr>
          <w:ilvl w:val="0"/>
          <w:numId w:val="1"/>
        </w:numPr>
        <w:tabs>
          <w:tab w:val="left" w:pos="284"/>
        </w:tabs>
        <w:spacing w:after="200" w:line="276" w:lineRule="auto"/>
        <w:ind w:left="142" w:hanging="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 И ОЦЕНКА РЕЗУЛЬТАТОВ ОСВОЕНИЯ ДИСЦИПЛИНЫ </w:t>
      </w:r>
    </w:p>
    <w:p w:rsidR="00B65177" w:rsidRPr="00EC66A4" w:rsidRDefault="00B65177" w:rsidP="00B65177">
      <w:pPr>
        <w:tabs>
          <w:tab w:val="left" w:pos="284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3EB" w:rsidRPr="00EC66A4" w:rsidRDefault="008C03EB" w:rsidP="0003649E">
      <w:pPr>
        <w:tabs>
          <w:tab w:val="left" w:pos="284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5"/>
        <w:gridCol w:w="3195"/>
        <w:gridCol w:w="2171"/>
      </w:tblGrid>
      <w:tr w:rsidR="00EC66A4" w:rsidRPr="00EC66A4" w:rsidTr="0003649E">
        <w:tc>
          <w:tcPr>
            <w:tcW w:w="2197" w:type="pct"/>
          </w:tcPr>
          <w:p w:rsidR="008C03EB" w:rsidRPr="00EC66A4" w:rsidRDefault="008C03E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69" w:type="pct"/>
          </w:tcPr>
          <w:p w:rsidR="008C03EB" w:rsidRPr="00EC66A4" w:rsidRDefault="008C03E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pct"/>
          </w:tcPr>
          <w:p w:rsidR="008C03EB" w:rsidRPr="00EC66A4" w:rsidRDefault="008C03EB" w:rsidP="00CE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C03EB" w:rsidRPr="00EC66A4" w:rsidTr="0003649E">
        <w:tc>
          <w:tcPr>
            <w:tcW w:w="2197" w:type="pct"/>
          </w:tcPr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Методики исследования рынка, сбора информации, ее анализа и структурирования;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основы композиционного построения в графическом и в объемно-пространственном дизайне;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действующие стандарты и технические условия;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методы создания различных продуктов в программных приложениях;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классификации программных приложений и их направленности;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классификации профессионального оборудования и навыков работы с ним;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изготовления изделия;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для разработки ТЗ;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структуры оформления ТЗ;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требования к техническим параметрам разработки продукта; 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адаптации и кодировки (преобразования) информации от заказчика в индустриальные требования;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структуру ТЗ, его реализации;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времени и выполнения работ;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 для разработки дизайн-макетов;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технические параметры разработки макетов, сохранения, технологии печати;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программные приложения для 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хранения и передачи файлов-макетов графического дизайна;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технологии настройки макетов к печати или публикации; 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для хранения и передачи файлов-продуктов графического дизайна;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стандарты производства при подготовке дизайн-продуктов.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печати или публикации продуктов дизайна;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и коммуникации, договорных отношений;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и приемы послепечатной обработки продуктов дизайна;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системы управления трудовыми ресурсами в организации; 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и формы самообучения и саморазвития на основе самопрезентации;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проектный анализ;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производить расчёты основных технико-экономических показателей проектирования;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концепцию проекта;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итоговое техническое задание;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графические средства и технические инструменты в соответствии с тематикой и задачами проекта;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нормативную документацию;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доступно и последовательно излагать информацию;</w:t>
            </w:r>
          </w:p>
          <w:p w:rsidR="008C03EB" w:rsidRPr="00EC66A4" w:rsidRDefault="008C03EB" w:rsidP="00CE4C13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корректировать и видоизменять ТЗ в зависимости от требования заказчика;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планы выполнения работ;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распределять время на выполнение поставленных задач;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место хранения и обработки разрабатываемых макетов;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целостную композицию на плоскости, в объеме и пространстве;</w:t>
            </w:r>
          </w:p>
          <w:p w:rsidR="008C03EB" w:rsidRPr="00EC66A4" w:rsidRDefault="008C03EB" w:rsidP="00CE4C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комплектацию необходимых составляющих дизайн-макета для формирования дизайн-</w:t>
            </w: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продукта;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учитывать стандарты производства при подготовке дизайн-продуктов к печати или публикации;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консультационное или прямое сопровождение печати или публикации;</w:t>
            </w:r>
          </w:p>
          <w:p w:rsidR="008C03EB" w:rsidRPr="00EC66A4" w:rsidRDefault="008C03EB" w:rsidP="00CE4C13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логические и интуитивные методы поиска новых идей и решений; </w:t>
            </w:r>
          </w:p>
        </w:tc>
        <w:tc>
          <w:tcPr>
            <w:tcW w:w="1669" w:type="pct"/>
          </w:tcPr>
          <w:p w:rsidR="008C03EB" w:rsidRPr="00EC66A4" w:rsidRDefault="008C03E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Понимание сущности экономических явлений и процессов и их взаимозависимостей; умение видеть основные экономические проблемы, причины их возникновения; планировать и анализировать основные показатели производства продукции и оказания услуг</w:t>
            </w:r>
          </w:p>
        </w:tc>
        <w:tc>
          <w:tcPr>
            <w:tcW w:w="1134" w:type="pct"/>
          </w:tcPr>
          <w:p w:rsidR="008C03EB" w:rsidRPr="00EC66A4" w:rsidRDefault="008C03E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опрос, тестирование, </w:t>
            </w:r>
          </w:p>
          <w:p w:rsidR="008C03EB" w:rsidRPr="00EC66A4" w:rsidRDefault="008C03E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</w:p>
          <w:p w:rsidR="008C03EB" w:rsidRPr="00EC66A4" w:rsidRDefault="008C03EB" w:rsidP="00CE4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A11B6B" w:rsidRPr="00EC66A4" w:rsidRDefault="00A11B6B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159E" w:rsidRPr="00EC66A4" w:rsidRDefault="009F159E" w:rsidP="009F159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C66A4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p w:rsidR="009F159E" w:rsidRPr="00EC66A4" w:rsidRDefault="009F159E" w:rsidP="009F159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9F159E" w:rsidRPr="00EC66A4" w:rsidRDefault="009F159E" w:rsidP="009F15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EC66A4" w:rsidRPr="00EC66A4" w:rsidTr="006E5DCC">
        <w:tc>
          <w:tcPr>
            <w:tcW w:w="374" w:type="pct"/>
            <w:shd w:val="clear" w:color="auto" w:fill="auto"/>
            <w:vAlign w:val="center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EC66A4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C66A4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C66A4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C66A4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C66A4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C0248F" w:rsidRPr="00EC66A4" w:rsidRDefault="00C0248F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C66A4" w:rsidRPr="00EC66A4" w:rsidTr="00C0248F">
        <w:trPr>
          <w:trHeight w:val="933"/>
        </w:trPr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C0248F" w:rsidRPr="00EC66A4" w:rsidRDefault="00C0248F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F159E" w:rsidRPr="00EC66A4" w:rsidTr="006E5DCC">
        <w:tc>
          <w:tcPr>
            <w:tcW w:w="374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9F159E" w:rsidRPr="00EC66A4" w:rsidRDefault="009F159E" w:rsidP="006E5DC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F159E" w:rsidRPr="00EC66A4" w:rsidRDefault="009F159E" w:rsidP="009F159E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9F159E" w:rsidRPr="00EC66A4" w:rsidRDefault="009F159E" w:rsidP="009F159E">
      <w:pPr>
        <w:spacing w:after="0" w:line="240" w:lineRule="auto"/>
        <w:rPr>
          <w:rFonts w:ascii="Times New Roman" w:hAnsi="Times New Roman" w:cs="Times New Roman"/>
          <w:b/>
        </w:rPr>
      </w:pPr>
    </w:p>
    <w:bookmarkEnd w:id="0"/>
    <w:p w:rsidR="009F159E" w:rsidRPr="00EC66A4" w:rsidRDefault="009F159E" w:rsidP="0003649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9F159E" w:rsidRPr="00EC66A4" w:rsidSect="0056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FF" w:rsidRDefault="005664FF" w:rsidP="008C03EB">
      <w:pPr>
        <w:spacing w:after="0" w:line="240" w:lineRule="auto"/>
      </w:pPr>
      <w:r>
        <w:separator/>
      </w:r>
    </w:p>
  </w:endnote>
  <w:endnote w:type="continuationSeparator" w:id="0">
    <w:p w:rsidR="005664FF" w:rsidRDefault="005664FF" w:rsidP="008C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DCC" w:rsidRDefault="006E5DCC">
    <w:pPr>
      <w:pStyle w:val="a3"/>
    </w:pPr>
  </w:p>
  <w:p w:rsidR="006E5DCC" w:rsidRDefault="006E5D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FF" w:rsidRDefault="005664FF" w:rsidP="008C03EB">
      <w:pPr>
        <w:spacing w:after="0" w:line="240" w:lineRule="auto"/>
      </w:pPr>
      <w:r>
        <w:separator/>
      </w:r>
    </w:p>
  </w:footnote>
  <w:footnote w:type="continuationSeparator" w:id="0">
    <w:p w:rsidR="005664FF" w:rsidRDefault="005664FF" w:rsidP="008C0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9C0B9A"/>
    <w:multiLevelType w:val="hybridMultilevel"/>
    <w:tmpl w:val="C0CCF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3603"/>
    <w:multiLevelType w:val="hybridMultilevel"/>
    <w:tmpl w:val="714615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834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0834"/>
    <w:rsid w:val="00022513"/>
    <w:rsid w:val="00023F86"/>
    <w:rsid w:val="00030FB7"/>
    <w:rsid w:val="00032216"/>
    <w:rsid w:val="000330DA"/>
    <w:rsid w:val="00034D80"/>
    <w:rsid w:val="000352E7"/>
    <w:rsid w:val="000362AA"/>
    <w:rsid w:val="0003649E"/>
    <w:rsid w:val="0003764D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16D6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16E"/>
    <w:rsid w:val="000E2945"/>
    <w:rsid w:val="000E7122"/>
    <w:rsid w:val="000F1873"/>
    <w:rsid w:val="000F2922"/>
    <w:rsid w:val="000F2AC4"/>
    <w:rsid w:val="000F45E8"/>
    <w:rsid w:val="000F7317"/>
    <w:rsid w:val="00112289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C283F"/>
    <w:rsid w:val="002C5DD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84AD2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1FB1"/>
    <w:rsid w:val="004220DA"/>
    <w:rsid w:val="0042219D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0AE9"/>
    <w:rsid w:val="004F1DB9"/>
    <w:rsid w:val="004F301C"/>
    <w:rsid w:val="004F48FF"/>
    <w:rsid w:val="004F62CE"/>
    <w:rsid w:val="005014E9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2F24"/>
    <w:rsid w:val="00564964"/>
    <w:rsid w:val="005664FF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C440C"/>
    <w:rsid w:val="005C5F12"/>
    <w:rsid w:val="005C7F29"/>
    <w:rsid w:val="005D092C"/>
    <w:rsid w:val="005D249E"/>
    <w:rsid w:val="005D7750"/>
    <w:rsid w:val="005D7F6F"/>
    <w:rsid w:val="005E332A"/>
    <w:rsid w:val="005E4C42"/>
    <w:rsid w:val="005E7EE1"/>
    <w:rsid w:val="005F0335"/>
    <w:rsid w:val="005F46D2"/>
    <w:rsid w:val="005F5163"/>
    <w:rsid w:val="005F6561"/>
    <w:rsid w:val="00601991"/>
    <w:rsid w:val="006055D7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7F9D"/>
    <w:rsid w:val="0064135A"/>
    <w:rsid w:val="00642C96"/>
    <w:rsid w:val="0064754D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2DB6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5DCC"/>
    <w:rsid w:val="006E698C"/>
    <w:rsid w:val="006E6EA7"/>
    <w:rsid w:val="006F0C44"/>
    <w:rsid w:val="006F4763"/>
    <w:rsid w:val="006F52CD"/>
    <w:rsid w:val="007017EB"/>
    <w:rsid w:val="00712507"/>
    <w:rsid w:val="00715C12"/>
    <w:rsid w:val="00716C68"/>
    <w:rsid w:val="00717168"/>
    <w:rsid w:val="0073215F"/>
    <w:rsid w:val="007323AA"/>
    <w:rsid w:val="0073245C"/>
    <w:rsid w:val="007328FA"/>
    <w:rsid w:val="00732A1B"/>
    <w:rsid w:val="00736D05"/>
    <w:rsid w:val="00741A98"/>
    <w:rsid w:val="00746384"/>
    <w:rsid w:val="00754449"/>
    <w:rsid w:val="00754B0B"/>
    <w:rsid w:val="00756E66"/>
    <w:rsid w:val="007601C9"/>
    <w:rsid w:val="00763AD1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23C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2BFF"/>
    <w:rsid w:val="007C5F2B"/>
    <w:rsid w:val="007D27DC"/>
    <w:rsid w:val="007D5575"/>
    <w:rsid w:val="007F0B94"/>
    <w:rsid w:val="007F17C1"/>
    <w:rsid w:val="007F1E9D"/>
    <w:rsid w:val="007F2814"/>
    <w:rsid w:val="007F6F44"/>
    <w:rsid w:val="007F7A80"/>
    <w:rsid w:val="008041CB"/>
    <w:rsid w:val="00805CDE"/>
    <w:rsid w:val="0080627D"/>
    <w:rsid w:val="00812397"/>
    <w:rsid w:val="00815706"/>
    <w:rsid w:val="00817C1F"/>
    <w:rsid w:val="00822269"/>
    <w:rsid w:val="0082423D"/>
    <w:rsid w:val="0082558D"/>
    <w:rsid w:val="00837EE4"/>
    <w:rsid w:val="008425DF"/>
    <w:rsid w:val="0084694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15DA"/>
    <w:rsid w:val="008916C8"/>
    <w:rsid w:val="00897A19"/>
    <w:rsid w:val="008A0441"/>
    <w:rsid w:val="008A5A95"/>
    <w:rsid w:val="008A61A9"/>
    <w:rsid w:val="008A6913"/>
    <w:rsid w:val="008A7BFF"/>
    <w:rsid w:val="008B1745"/>
    <w:rsid w:val="008B321F"/>
    <w:rsid w:val="008C03EB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196D"/>
    <w:rsid w:val="009044C9"/>
    <w:rsid w:val="0092107A"/>
    <w:rsid w:val="009262F4"/>
    <w:rsid w:val="00927462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159E"/>
    <w:rsid w:val="009F32B0"/>
    <w:rsid w:val="009F4517"/>
    <w:rsid w:val="009F5669"/>
    <w:rsid w:val="009F6D49"/>
    <w:rsid w:val="00A009FC"/>
    <w:rsid w:val="00A021D7"/>
    <w:rsid w:val="00A039C1"/>
    <w:rsid w:val="00A03F10"/>
    <w:rsid w:val="00A11B6B"/>
    <w:rsid w:val="00A16A34"/>
    <w:rsid w:val="00A221F5"/>
    <w:rsid w:val="00A24053"/>
    <w:rsid w:val="00A27D15"/>
    <w:rsid w:val="00A352B6"/>
    <w:rsid w:val="00A3687B"/>
    <w:rsid w:val="00A379DA"/>
    <w:rsid w:val="00A43262"/>
    <w:rsid w:val="00A477D5"/>
    <w:rsid w:val="00A51383"/>
    <w:rsid w:val="00A560BE"/>
    <w:rsid w:val="00A60CC6"/>
    <w:rsid w:val="00A63B9C"/>
    <w:rsid w:val="00A647EB"/>
    <w:rsid w:val="00A711BA"/>
    <w:rsid w:val="00A71AED"/>
    <w:rsid w:val="00A72D25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6F61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27E36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65177"/>
    <w:rsid w:val="00B71686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4C55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48F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6B91"/>
    <w:rsid w:val="00C57116"/>
    <w:rsid w:val="00C6078A"/>
    <w:rsid w:val="00C61A08"/>
    <w:rsid w:val="00C62F2D"/>
    <w:rsid w:val="00C64472"/>
    <w:rsid w:val="00C71A84"/>
    <w:rsid w:val="00C71FEF"/>
    <w:rsid w:val="00C936BD"/>
    <w:rsid w:val="00C966BB"/>
    <w:rsid w:val="00C96F88"/>
    <w:rsid w:val="00CA10C1"/>
    <w:rsid w:val="00CA112F"/>
    <w:rsid w:val="00CA2FE0"/>
    <w:rsid w:val="00CA3282"/>
    <w:rsid w:val="00CA7F45"/>
    <w:rsid w:val="00CB1CE5"/>
    <w:rsid w:val="00CB3616"/>
    <w:rsid w:val="00CB53E8"/>
    <w:rsid w:val="00CB5942"/>
    <w:rsid w:val="00CC67A4"/>
    <w:rsid w:val="00CC6974"/>
    <w:rsid w:val="00CE3402"/>
    <w:rsid w:val="00CE3690"/>
    <w:rsid w:val="00CE4C13"/>
    <w:rsid w:val="00CE5CA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5150"/>
    <w:rsid w:val="00D96CF4"/>
    <w:rsid w:val="00D97CBF"/>
    <w:rsid w:val="00DA0055"/>
    <w:rsid w:val="00DA0295"/>
    <w:rsid w:val="00DA60D5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D6C43"/>
    <w:rsid w:val="00DE25DC"/>
    <w:rsid w:val="00DE26AF"/>
    <w:rsid w:val="00DE362A"/>
    <w:rsid w:val="00DE4A34"/>
    <w:rsid w:val="00DE5171"/>
    <w:rsid w:val="00DE7BEA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BA0"/>
    <w:rsid w:val="00E47EE3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6A14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C66A4"/>
    <w:rsid w:val="00EE2539"/>
    <w:rsid w:val="00EE667D"/>
    <w:rsid w:val="00EE7809"/>
    <w:rsid w:val="00EF2197"/>
    <w:rsid w:val="00EF26F5"/>
    <w:rsid w:val="00EF3816"/>
    <w:rsid w:val="00EF4D42"/>
    <w:rsid w:val="00EF58B9"/>
    <w:rsid w:val="00EF6840"/>
    <w:rsid w:val="00F1030E"/>
    <w:rsid w:val="00F12252"/>
    <w:rsid w:val="00F216DE"/>
    <w:rsid w:val="00F2340C"/>
    <w:rsid w:val="00F2395C"/>
    <w:rsid w:val="00F23DDA"/>
    <w:rsid w:val="00F2657F"/>
    <w:rsid w:val="00F332A8"/>
    <w:rsid w:val="00F33EBA"/>
    <w:rsid w:val="00F403C4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0724"/>
    <w:rsid w:val="00FB505D"/>
    <w:rsid w:val="00FB7DEF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59AEA-B294-4DAC-A432-A4583673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24"/>
  </w:style>
  <w:style w:type="paragraph" w:styleId="3">
    <w:name w:val="heading 3"/>
    <w:next w:val="a"/>
    <w:link w:val="30"/>
    <w:uiPriority w:val="9"/>
    <w:unhideWhenUsed/>
    <w:qFormat/>
    <w:rsid w:val="0084694F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C03EB"/>
  </w:style>
  <w:style w:type="paragraph" w:styleId="a5">
    <w:name w:val="footnote text"/>
    <w:basedOn w:val="a"/>
    <w:link w:val="a6"/>
    <w:uiPriority w:val="99"/>
    <w:rsid w:val="008C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8C03E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8C03EB"/>
    <w:rPr>
      <w:vertAlign w:val="superscript"/>
    </w:rPr>
  </w:style>
  <w:style w:type="character" w:styleId="a8">
    <w:name w:val="Emphasis"/>
    <w:basedOn w:val="a0"/>
    <w:uiPriority w:val="20"/>
    <w:qFormat/>
    <w:rsid w:val="008C03EB"/>
    <w:rPr>
      <w:i/>
    </w:rPr>
  </w:style>
  <w:style w:type="paragraph" w:styleId="a9">
    <w:name w:val="header"/>
    <w:basedOn w:val="a"/>
    <w:link w:val="aa"/>
    <w:uiPriority w:val="99"/>
    <w:unhideWhenUsed/>
    <w:rsid w:val="005D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7750"/>
  </w:style>
  <w:style w:type="paragraph" w:styleId="ab">
    <w:name w:val="Balloon Text"/>
    <w:basedOn w:val="a"/>
    <w:link w:val="ac"/>
    <w:uiPriority w:val="99"/>
    <w:semiHidden/>
    <w:unhideWhenUsed/>
    <w:rsid w:val="00891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16C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84694F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d">
    <w:name w:val="No Spacing"/>
    <w:uiPriority w:val="1"/>
    <w:qFormat/>
    <w:rsid w:val="0084694F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e">
    <w:name w:val="Table Grid"/>
    <w:basedOn w:val="a1"/>
    <w:uiPriority w:val="39"/>
    <w:rsid w:val="0084694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46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voed.ru/book?id=361181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onrf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servis.info/lib/i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20</Pages>
  <Words>4121</Words>
  <Characters>23495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2021-12-01T01:39:00Z</cp:lastPrinted>
  <dcterms:created xsi:type="dcterms:W3CDTF">2018-02-02T10:26:00Z</dcterms:created>
  <dcterms:modified xsi:type="dcterms:W3CDTF">2021-12-01T01:39:00Z</dcterms:modified>
</cp:coreProperties>
</file>