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CD5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572EE6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2EE6">
        <w:rPr>
          <w:rFonts w:ascii="Times New Roman" w:eastAsia="Calibri" w:hAnsi="Times New Roman" w:cs="Times New Roman"/>
          <w:b/>
          <w:sz w:val="28"/>
          <w:szCs w:val="28"/>
        </w:rPr>
        <w:t>ОУД.09 ХИМИЯ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DC3CD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29697C">
        <w:rPr>
          <w:rFonts w:ascii="Times New Roman" w:eastAsia="Calibri" w:hAnsi="Times New Roman" w:cs="Times New Roman"/>
          <w:sz w:val="28"/>
          <w:szCs w:val="28"/>
        </w:rPr>
        <w:t>20 г.</w:t>
      </w:r>
    </w:p>
    <w:p w:rsidR="0029697C" w:rsidRDefault="0029697C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9697C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44C1B" w:rsidRPr="00DC3CD5" w:rsidRDefault="00844C1B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                                              </w:t>
      </w:r>
      <w:r w:rsidR="002969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DC3CD5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844C1B" w:rsidRPr="00DC3CD5" w:rsidRDefault="00844C1B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       </w:t>
      </w:r>
      <w:r w:rsidR="0029697C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 Зам. директора по ТО</w:t>
      </w:r>
    </w:p>
    <w:p w:rsidR="00844C1B" w:rsidRPr="00DC3CD5" w:rsidRDefault="00844C1B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r w:rsidR="0029697C">
        <w:rPr>
          <w:rFonts w:ascii="Times New Roman" w:eastAsia="Calibri" w:hAnsi="Times New Roman" w:cs="Times New Roman"/>
          <w:sz w:val="28"/>
          <w:szCs w:val="28"/>
        </w:rPr>
        <w:t>Литвин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ова </w:t>
      </w:r>
      <w:r w:rsidR="0029697C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29697C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29697C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   ___________ Котен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C3CD5">
        <w:rPr>
          <w:rFonts w:ascii="Times New Roman" w:eastAsia="Calibri" w:hAnsi="Times New Roman" w:cs="Times New Roman"/>
          <w:sz w:val="28"/>
          <w:szCs w:val="28"/>
        </w:rPr>
        <w:t>ва С.Б.</w:t>
      </w:r>
    </w:p>
    <w:p w:rsidR="00844C1B" w:rsidRPr="00DC3CD5" w:rsidRDefault="00844C1B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«____»_______________20</w:t>
      </w:r>
      <w:r w:rsidR="0029697C">
        <w:rPr>
          <w:rFonts w:ascii="Times New Roman" w:eastAsia="Calibri" w:hAnsi="Times New Roman" w:cs="Times New Roman"/>
          <w:sz w:val="28"/>
          <w:szCs w:val="28"/>
        </w:rPr>
        <w:t>20</w:t>
      </w: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г.                      </w:t>
      </w:r>
      <w:r w:rsidR="0029697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«___»______________20</w:t>
      </w:r>
      <w:r w:rsidR="0029697C">
        <w:rPr>
          <w:rFonts w:ascii="Times New Roman" w:eastAsia="Calibri" w:hAnsi="Times New Roman" w:cs="Times New Roman"/>
          <w:sz w:val="28"/>
          <w:szCs w:val="28"/>
        </w:rPr>
        <w:t>20</w:t>
      </w: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9697C" w:rsidRPr="008F177A" w:rsidRDefault="0029697C" w:rsidP="002969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F177A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   </w:t>
      </w:r>
    </w:p>
    <w:p w:rsidR="0029697C" w:rsidRPr="00DC3CD5" w:rsidRDefault="0029697C" w:rsidP="00296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77A">
        <w:rPr>
          <w:rFonts w:ascii="Times New Roman" w:eastAsia="Calibri" w:hAnsi="Times New Roman" w:cs="Times New Roman"/>
          <w:sz w:val="28"/>
          <w:szCs w:val="28"/>
        </w:rPr>
        <w:t>от «____»_____________20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8F177A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29697C" w:rsidP="00844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</w:t>
      </w:r>
      <w:r w:rsidR="00844C1B"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572EE6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Литвинова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</w:t>
      </w: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Calibri" w:hAnsi="Times New Roman" w:cs="Times New Roman"/>
          <w:sz w:val="28"/>
          <w:szCs w:val="28"/>
        </w:rPr>
        <w:t>И.В.</w:t>
      </w:r>
      <w:r w:rsidR="002969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Шипелкина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</w:t>
      </w: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844C1B" w:rsidRPr="00DC3CD5" w:rsidRDefault="00844C1B" w:rsidP="00844C1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</w:t>
      </w:r>
      <w:r w:rsidR="0029697C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844C1B" w:rsidRDefault="00844C1B" w:rsidP="00296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9697C" w:rsidRDefault="0029697C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29697C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44C1B" w:rsidRDefault="007D1486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44C1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:rsidR="00844C1B" w:rsidRDefault="00844C1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D1486" w:rsidRPr="00844C1B" w:rsidRDefault="005027CF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844C1B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844C1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6E5584" w:rsidRPr="00844C1B">
        <w:rPr>
          <w:rFonts w:ascii="Times New Roman" w:eastAsia="Calibri" w:hAnsi="Times New Roman" w:cs="Times New Roman"/>
          <w:sz w:val="28"/>
          <w:szCs w:val="28"/>
        </w:rPr>
        <w:t xml:space="preserve">Контроль и оценка </w:t>
      </w:r>
      <w:hyperlink w:anchor="bookmark5" w:tooltip="Current Document">
        <w:r w:rsidR="006E5584" w:rsidRPr="00844C1B">
          <w:rPr>
            <w:rFonts w:ascii="Times New Roman" w:eastAsia="Calibri" w:hAnsi="Times New Roman" w:cs="Times New Roman"/>
            <w:sz w:val="28"/>
            <w:szCs w:val="28"/>
          </w:rPr>
          <w:t>результатов</w:t>
        </w:r>
        <w:r w:rsidRPr="00844C1B">
          <w:rPr>
            <w:rFonts w:ascii="Times New Roman" w:eastAsia="Calibri" w:hAnsi="Times New Roman" w:cs="Times New Roman"/>
            <w:sz w:val="28"/>
            <w:szCs w:val="28"/>
          </w:rPr>
          <w:t xml:space="preserve"> освоения учебной дисциплины</w:t>
        </w:r>
      </w:hyperlink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844C1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844C1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844C1B" w:rsidRPr="00844C1B" w:rsidRDefault="007D1486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844C1B" w:rsidRPr="00844C1B">
        <w:rPr>
          <w:rFonts w:ascii="Times New Roman" w:eastAsia="Calibri" w:hAnsi="Times New Roman" w:cs="Times New Roman"/>
          <w:sz w:val="28"/>
          <w:szCs w:val="28"/>
        </w:rPr>
        <w:t>Темы рефератов (докладов), индивидуальных проектов</w:t>
      </w:r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="007D1486" w:rsidRPr="00844C1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="007D1486" w:rsidRPr="00844C1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8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844C1B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10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w:anchor="bookmark21" w:tooltip="Current Document">
        <w:r w:rsidR="007D1486" w:rsidRPr="00844C1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11</w:t>
      </w:r>
      <w:r w:rsidR="006E5584" w:rsidRPr="00844C1B">
        <w:rPr>
          <w:rFonts w:ascii="Times New Roman" w:eastAsia="Calibri" w:hAnsi="Times New Roman" w:cs="Times New Roman"/>
          <w:sz w:val="28"/>
          <w:szCs w:val="28"/>
        </w:rPr>
        <w:t>.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12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ab/>
      </w:r>
      <w:r w:rsidR="005027CF" w:rsidRPr="00844C1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9697C" w:rsidRDefault="0029697C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29697C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12CF9" w:rsidRPr="00844C1B" w:rsidRDefault="00212CF9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44C1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1. ПОЯСНИТЕЛЬНАЯ ЗАПИСКА</w:t>
      </w:r>
    </w:p>
    <w:p w:rsidR="00212CF9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44C1B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</w:t>
      </w:r>
      <w:r w:rsidRPr="00572EE6">
        <w:rPr>
          <w:sz w:val="28"/>
          <w:szCs w:val="28"/>
        </w:rPr>
        <w:t xml:space="preserve"> </w:t>
      </w:r>
      <w:r w:rsidRPr="00572EE6">
        <w:rPr>
          <w:rFonts w:ascii="Times New Roman" w:eastAsia="Calibri" w:hAnsi="Times New Roman" w:cs="Times New Roman"/>
          <w:sz w:val="28"/>
          <w:szCs w:val="28"/>
        </w:rPr>
        <w:t>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212CF9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572EE6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ППССЗ.  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44C1B" w:rsidRDefault="00212CF9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44C1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2. ОБЩАЯ ХАРАКТЕРИСТИКА УЧЕБНОЙ ДИСЦИПЛИНЫ</w:t>
      </w:r>
    </w:p>
    <w:p w:rsidR="00212CF9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44C1B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Химия -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Содержание общеобразовательной учебной дисциплины «Химия»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ППССЗ на базе основного общего образования, учитывалась объективная реальность -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 освоении профессий СПО технического профиля профессионального образования химия изучается более углубленно как профильная учебная дисциплина.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Специфика изучения химии при овладении специальностями технического профиля отражена в каждой теме раздела «Содержание </w:t>
      </w: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 учебной деятельности под руководством преподавателя (выполнении химического эксперимента - лабораторных опытов и практических работ, решении практико-ориентированных расчетных задач и т. д.).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 процессе изучения химии важно формировать информационную компетентность обучающихся. Поэтому при организации самостоятельной работы необходимо акцентировать внимание обучающихся на поиске информации в средствах массмедиа, Интернете, учебной и специальной литературе с соответствующим оформлением и представлением результатов.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«Химия» завершается подведением итогов в форме экзамена в рамках промежуточной аттестации обучающихся. 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Default="00212CF9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44C1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3. МЕСТО УЧЕБНОЙ ДИСЦИПЛИНЫ В УЧЕБНОМ ПЛАНЕ</w:t>
      </w:r>
    </w:p>
    <w:p w:rsidR="00844C1B" w:rsidRDefault="00844C1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44C1B" w:rsidRDefault="00844C1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Учебная дисциплина «Химия» является учебной дисциплиной по выбору из обязательных предметной области «Естественные науки» ФГОС среднего общего образования.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ОПОП СПО на базе основного общего образования с получением среднего общего образования (ППССЗ).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 учебных планах ППКРС место учебной дисциплины «Химия» - в 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технического профиля профессионального образования.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Default="00212CF9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A85950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4. </w:t>
      </w:r>
      <w:r w:rsidR="006E5584" w:rsidRPr="00A85950">
        <w:rPr>
          <w:rFonts w:ascii="Times New Roman" w:eastAsia="Calibri" w:hAnsi="Times New Roman" w:cs="Times New Roman"/>
          <w:b/>
          <w:sz w:val="24"/>
          <w:szCs w:val="28"/>
        </w:rPr>
        <w:t xml:space="preserve">КОНТРОЛЬ И ОЦЕНКА </w:t>
      </w:r>
      <w:r w:rsidRPr="00A85950">
        <w:rPr>
          <w:rFonts w:ascii="Times New Roman" w:eastAsia="Calibri" w:hAnsi="Times New Roman" w:cs="Times New Roman"/>
          <w:b/>
          <w:sz w:val="24"/>
          <w:szCs w:val="28"/>
        </w:rPr>
        <w:t>РЕЗУЛЬТАТ</w:t>
      </w:r>
      <w:r w:rsidR="006E5584" w:rsidRPr="00A85950">
        <w:rPr>
          <w:rFonts w:ascii="Times New Roman" w:eastAsia="Calibri" w:hAnsi="Times New Roman" w:cs="Times New Roman"/>
          <w:b/>
          <w:sz w:val="24"/>
          <w:szCs w:val="28"/>
        </w:rPr>
        <w:t>ОВ</w:t>
      </w:r>
      <w:r w:rsidRPr="00A85950">
        <w:rPr>
          <w:rFonts w:ascii="Times New Roman" w:eastAsia="Calibri" w:hAnsi="Times New Roman" w:cs="Times New Roman"/>
          <w:b/>
          <w:sz w:val="24"/>
          <w:szCs w:val="28"/>
        </w:rPr>
        <w:t xml:space="preserve"> ОСВОЕНИЯ УЧЕБНОЙ ДИСЦИПЛИНЫ</w:t>
      </w:r>
    </w:p>
    <w:p w:rsidR="00A85950" w:rsidRDefault="00A85950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85950" w:rsidRPr="00A85950" w:rsidRDefault="00A85950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«Химия», обеспечивает достижение обучающимися следующих результатов:</w:t>
      </w:r>
    </w:p>
    <w:p w:rsidR="00212CF9" w:rsidRPr="00A85950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212CF9" w:rsidRPr="00A85950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212CF9" w:rsidRPr="00A85950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владение основополагающими химическими понятиями, теориями, законами закономерностями; уверенное пользование химической терминологией и символикой;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сформированность умения давать количественные оценки и производить расчеты по химическим формулам и уравнениям;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источников.</w:t>
      </w:r>
    </w:p>
    <w:p w:rsidR="00212CF9" w:rsidRPr="003F1945" w:rsidRDefault="00212CF9" w:rsidP="00A859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F1945">
        <w:rPr>
          <w:rFonts w:ascii="Times New Roman" w:eastAsia="Calibri" w:hAnsi="Times New Roman" w:cs="Times New Roman"/>
          <w:b/>
          <w:sz w:val="24"/>
          <w:szCs w:val="28"/>
        </w:rPr>
        <w:lastRenderedPageBreak/>
        <w:t>5. СОДЕРЖАНИЕ УЧЕБНОЙ ДИСЦИПЛИНЫ</w:t>
      </w:r>
    </w:p>
    <w:p w:rsidR="00A85950" w:rsidRPr="003F1945" w:rsidRDefault="00A85950" w:rsidP="00A859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85950" w:rsidRPr="003F1945" w:rsidRDefault="00A85950" w:rsidP="00A859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A85950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:rsidR="00A85950" w:rsidRPr="00A85950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85950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85950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Раздел 1. Общая и неорганическая химия</w:t>
      </w: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 xml:space="preserve">Тема 1.1 </w:t>
      </w:r>
      <w:r w:rsidR="00212CF9" w:rsidRPr="00A85950">
        <w:rPr>
          <w:rFonts w:ascii="Times New Roman" w:eastAsia="Calibri" w:hAnsi="Times New Roman" w:cs="Times New Roman"/>
          <w:sz w:val="28"/>
          <w:szCs w:val="28"/>
        </w:rPr>
        <w:t>Основные понятия и законы химии</w:t>
      </w:r>
    </w:p>
    <w:p w:rsidR="003F1945" w:rsidRPr="00A8595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Демонстрации.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(шаростержневые и Стюарта – Бриглеба)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85950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 xml:space="preserve">Тема 1.2 </w:t>
      </w:r>
      <w:r w:rsidR="00212CF9" w:rsidRPr="00A85950">
        <w:rPr>
          <w:rFonts w:ascii="Times New Roman" w:eastAsia="Calibri" w:hAnsi="Times New Roman" w:cs="Times New Roman"/>
          <w:sz w:val="28"/>
          <w:szCs w:val="28"/>
        </w:rPr>
        <w:t>Периодический закон и Периодическая система химических</w:t>
      </w:r>
    </w:p>
    <w:p w:rsidR="00212CF9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элементов Д.И. Менделеева и строение атома</w:t>
      </w:r>
    </w:p>
    <w:p w:rsidR="003F1945" w:rsidRPr="00A8595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орбиталях, </w:t>
      </w:r>
      <w:r w:rsidRPr="00572EE6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r w:rsidRPr="00572EE6">
        <w:rPr>
          <w:rFonts w:ascii="Times New Roman" w:eastAsia="Calibri" w:hAnsi="Times New Roman" w:cs="Times New Roman"/>
          <w:sz w:val="28"/>
          <w:szCs w:val="28"/>
        </w:rPr>
        <w:t>орбитали.  Электронные конфигурации атомов химических элементов.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 xml:space="preserve">Тема 1.3 </w:t>
      </w:r>
      <w:r w:rsidR="00212CF9" w:rsidRPr="00A85950">
        <w:rPr>
          <w:rFonts w:ascii="Times New Roman" w:eastAsia="Calibri" w:hAnsi="Times New Roman" w:cs="Times New Roman"/>
          <w:sz w:val="28"/>
          <w:szCs w:val="28"/>
        </w:rPr>
        <w:t>Строение вещества</w:t>
      </w:r>
    </w:p>
    <w:p w:rsidR="003F1945" w:rsidRPr="00A8595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кристаллической решетки хлорида натрия.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Образцы минералов с ионной кристаллической решеткой: кальцита, галита.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 кристаллических решеток «сухого льда» (или йода), алмаза, графита (или кварца).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Синерезис.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Эффект Тиндаля.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Приготовление  суспензии карбоната кальция в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572EE6">
        <w:rPr>
          <w:rFonts w:ascii="Times New Roman" w:eastAsia="Calibri" w:hAnsi="Times New Roman" w:cs="Times New Roman"/>
          <w:sz w:val="28"/>
          <w:szCs w:val="28"/>
        </w:rPr>
        <w:tab/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Синерезис.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Тема 1.4 </w:t>
      </w:r>
      <w:r w:rsidR="00212CF9" w:rsidRPr="00A11E40">
        <w:rPr>
          <w:rFonts w:ascii="Times New Roman" w:eastAsia="Calibri" w:hAnsi="Times New Roman" w:cs="Times New Roman"/>
          <w:sz w:val="28"/>
          <w:szCs w:val="28"/>
        </w:rPr>
        <w:t>Вода. Растворы. Электролитическая диссоциация</w:t>
      </w:r>
    </w:p>
    <w:p w:rsidR="003F1945" w:rsidRPr="00A11E4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Электролитическая диссоциация. Электролиты и неэлектролиты. Электролитическая диссоциация. Механизмы электролитической диссоциации для веществ с различными типами химической связи. Гидратированные и негидратированные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Default="003F1945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lastRenderedPageBreak/>
        <w:t>Демонстрации.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Растворение в воде серной кислоты и солей аммония.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Испытание растворов электролитов и неэлектролитов на предмет диссоциации.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Движение окрашенных ионов в электролитическом поле.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Иониты.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Практическое занятие.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Растворение как физико-химический процесс. Тепловые эффекты при 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Тема 1.4 </w:t>
      </w:r>
      <w:r w:rsidR="00212CF9" w:rsidRPr="00A11E40">
        <w:rPr>
          <w:rFonts w:ascii="Times New Roman" w:eastAsia="Calibri" w:hAnsi="Times New Roman" w:cs="Times New Roman"/>
          <w:sz w:val="28"/>
          <w:szCs w:val="28"/>
        </w:rPr>
        <w:t>Классификация неорганических соединений и их свойства</w:t>
      </w:r>
    </w:p>
    <w:p w:rsidR="003F1945" w:rsidRPr="00A11E4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Демонстрации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Получение и свойства амфотерного гидроксида.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кислот с основаниями.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Разложение нерастворимых оснований.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солей друг с другом.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A11E40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Тема 1.5 </w:t>
      </w:r>
      <w:r w:rsidR="00212CF9" w:rsidRPr="00A11E40">
        <w:rPr>
          <w:rFonts w:ascii="Times New Roman" w:eastAsia="Calibri" w:hAnsi="Times New Roman" w:cs="Times New Roman"/>
          <w:sz w:val="28"/>
          <w:szCs w:val="28"/>
        </w:rPr>
        <w:t>Химические реакции</w:t>
      </w:r>
    </w:p>
    <w:p w:rsidR="003F1945" w:rsidRPr="00A11E4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Окислительно-восстановительные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Взаимодействие растворов серной кислоты с растворами тиосульфата натрия различной концентрации и температуры.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цинка с соляной кислотой от ее концентрации.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Катализ. Гомогенные и гетерогенные катализаторы. Промоторы. Каталитические яды. Ингибиторы.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Тема 1.6 </w:t>
      </w:r>
      <w:r w:rsidR="00212CF9" w:rsidRPr="00A11E40">
        <w:rPr>
          <w:rFonts w:ascii="Times New Roman" w:eastAsia="Calibri" w:hAnsi="Times New Roman" w:cs="Times New Roman"/>
          <w:sz w:val="28"/>
          <w:szCs w:val="28"/>
        </w:rPr>
        <w:t>Металлы и неметаллы</w:t>
      </w:r>
    </w:p>
    <w:p w:rsidR="003F1945" w:rsidRPr="00A11E4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электроотрицательности.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Алюминотермия.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3F1945" w:rsidRDefault="003F1945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572EE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72EE6">
        <w:rPr>
          <w:rFonts w:ascii="Times New Roman" w:eastAsia="Calibri" w:hAnsi="Times New Roman" w:cs="Times New Roman"/>
          <w:sz w:val="28"/>
          <w:szCs w:val="28"/>
        </w:rPr>
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Получение неметаллов фракционной перегонкой жидкого воздуха и электролизом растворов или расплавов электролитов.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3F194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Раздел 2. Органическая химия</w:t>
      </w: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Тема 2.1 </w:t>
      </w:r>
      <w:r w:rsidR="00212CF9" w:rsidRPr="003F1945">
        <w:rPr>
          <w:rFonts w:ascii="Times New Roman" w:eastAsia="Calibri" w:hAnsi="Times New Roman" w:cs="Times New Roman"/>
          <w:sz w:val="28"/>
          <w:szCs w:val="28"/>
        </w:rPr>
        <w:t>Основные понятия органической химии и теория строения органических соединений</w:t>
      </w:r>
    </w:p>
    <w:p w:rsidR="003F1945" w:rsidRPr="003F194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Классификация реакций в органической химии. Реакции присоединения (гидрирования, галогенирования, гидрогалогенирования, гидратации). Реакции  отщепления (дегидрирования, дегидрогалогенирования, дегидратации). Реакции замещения. Реакции изомеризации.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lastRenderedPageBreak/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572EE6">
        <w:rPr>
          <w:rFonts w:ascii="Times New Roman" w:eastAsia="Calibri" w:hAnsi="Times New Roman" w:cs="Times New Roman"/>
          <w:sz w:val="28"/>
          <w:szCs w:val="28"/>
        </w:rPr>
        <w:tab/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Тема 2.2 </w:t>
      </w:r>
      <w:r w:rsidR="00212CF9" w:rsidRPr="003F1945">
        <w:rPr>
          <w:rFonts w:ascii="Times New Roman" w:eastAsia="Calibri" w:hAnsi="Times New Roman" w:cs="Times New Roman"/>
          <w:sz w:val="28"/>
          <w:szCs w:val="28"/>
        </w:rPr>
        <w:t>Углеводороды и их природные источники</w:t>
      </w:r>
    </w:p>
    <w:p w:rsidR="003F1945" w:rsidRPr="003F194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Алканы. Алканы: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Алкены. Этилен, его получение (дегидрированием этана, деполимеризацией полиэтилена). Гомологический ряд, изомерия, 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Диены и каучуки.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синтетический каучуки. Резина.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Алкины. Ацетилен. Химические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3F194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Получение этилена реакцией дегидратиции этанола, ацетилена – гидролизом карбида кальция.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Разложение каучука при нагревании, испытание продуктов разложения на непредельность.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Коллекция образцов нефти и нефтепродуктов. Коллекция «Каменный уголь и продукция коксохимического производства».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Получение ацетилена пиролизом метана и карбидным способом. Реакция полимеризации винилхлорида. Поливинилхлорид и его применение. Тримеризация ацетилена в бензол.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Понятие об экстракции. Восстановление нитробензола в анилин. Гомологический ряд аренов. Толуол. Нитрование толуола. Тротил.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Процессы промышленной переработки нефти: крекинг, риформинг. Октановое число бензинов и цетановое число дизельного топлива.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Тема 2.3 </w:t>
      </w:r>
      <w:r w:rsidR="00212CF9" w:rsidRPr="003F1945">
        <w:rPr>
          <w:rFonts w:ascii="Times New Roman" w:eastAsia="Calibri" w:hAnsi="Times New Roman" w:cs="Times New Roman"/>
          <w:sz w:val="28"/>
          <w:szCs w:val="28"/>
        </w:rPr>
        <w:t>Кислородсодержащие органические соединения</w:t>
      </w:r>
    </w:p>
    <w:p w:rsidR="003F1945" w:rsidRPr="003F194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Глюкоза – вещество с двойственной структурой –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Качественные реакции на многоатомные спирты.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Свойства уксусной кислоты, общие со свойствами минеральных кислот.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572EE6">
        <w:rPr>
          <w:rFonts w:ascii="Times New Roman" w:eastAsia="Calibri" w:hAnsi="Times New Roman" w:cs="Times New Roman"/>
          <w:sz w:val="28"/>
          <w:szCs w:val="28"/>
        </w:rPr>
        <w:tab/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Тема 2.4 </w:t>
      </w:r>
      <w:r w:rsidR="00212CF9" w:rsidRPr="003F1945">
        <w:rPr>
          <w:rFonts w:ascii="Times New Roman" w:eastAsia="Calibri" w:hAnsi="Times New Roman" w:cs="Times New Roman"/>
          <w:sz w:val="28"/>
          <w:szCs w:val="28"/>
        </w:rPr>
        <w:t>Азотсодержащие органические соединения. Полимеры</w:t>
      </w:r>
    </w:p>
    <w:p w:rsidR="003F1945" w:rsidRPr="003F194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Аминокислоты. Аминокислоты как амфотерные дифункциональные органические соединения. Химические свойства аминокислот: взаимодействие с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Полимеры. Белки и полисахариды как биополимеры.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Волокна, их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классификация.</w:t>
      </w:r>
      <w:r w:rsidR="00572EE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572EE6">
        <w:rPr>
          <w:rFonts w:ascii="Times New Roman" w:eastAsia="Calibri" w:hAnsi="Times New Roman" w:cs="Times New Roman"/>
          <w:sz w:val="28"/>
          <w:szCs w:val="28"/>
        </w:rPr>
        <w:t xml:space="preserve"> миентэ</w:t>
      </w:r>
    </w:p>
    <w:p w:rsidR="00212CF9" w:rsidRPr="00572EE6" w:rsidRDefault="00572EE6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</w:t>
      </w:r>
      <w:r>
        <w:rPr>
          <w:rFonts w:ascii="Times New Roman" w:eastAsia="Calibri" w:hAnsi="Times New Roman" w:cs="Times New Roman"/>
          <w:sz w:val="28"/>
          <w:szCs w:val="28"/>
          <w:u w:val="double"/>
        </w:rPr>
        <w:t>ЕН</w:t>
      </w:r>
      <w:r w:rsidR="00212CF9" w:rsidRPr="00572EE6">
        <w:rPr>
          <w:rFonts w:ascii="Times New Roman" w:eastAsia="Calibri" w:hAnsi="Times New Roman" w:cs="Times New Roman"/>
          <w:sz w:val="28"/>
          <w:szCs w:val="28"/>
        </w:rPr>
        <w:t xml:space="preserve"> Получение волокон. Отдельные представители химических волокон.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Доказательства наличия функциональных групп в растворах аминокислот.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lastRenderedPageBreak/>
        <w:t>Практические занятия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Распознавание пластмасс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Фенолформальдегидные пластмассы. Целлулоид. Промышленное производство химических волокон.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212CF9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572EE6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Default="00212CF9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F1945">
        <w:rPr>
          <w:rFonts w:ascii="Times New Roman" w:eastAsia="Calibri" w:hAnsi="Times New Roman" w:cs="Times New Roman"/>
          <w:b/>
          <w:sz w:val="24"/>
          <w:szCs w:val="28"/>
        </w:rPr>
        <w:lastRenderedPageBreak/>
        <w:t>6. ТЕМЫ РЕФЕРАТОВ (ДОКЛАДОВ), ИНДИВИДУАЛЬНЫХ ПРОЕКТОВ</w:t>
      </w: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Биотехнология и генная инженерия – технологии XXI века.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Современные методы обеззараживания воды.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Аллотропия металлов.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Жизнь и деятельность Д.И. Менделеева.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«Периодическому закону  будущее не грозит разрушением…»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Синтез 114-го элемента – триумф российских физиков-ядерщиков.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Изотопы водорода.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Плазма – четвертое состояние вещества.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Аморфные вещества в природе, технике, быту.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Применение твердого и газообразного оксида углерода (IV).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Защита озонового экрана от химического загрязнения.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Косметические гели.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Минералы и горные породы как основа литосферы.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Растворы вокруг нас. Типы растворов.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Жизнь и деятельность С. Аррениуса.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Вклад отечественных ученых в развитии теории электролитической диссоциации.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Серная кислота – «хлеб химической промышленности».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Использование минеральных кислот на предприятиях различного профиля.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Оксиды и соли как строительные материалы.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гипса.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Поваренная соль как химическое сырье.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Реакция горения на производстве и в быту.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Электролиз растворов электролитов.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Электролиз расплавов электролитов.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получения и производство алюминия.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Электролитическое получение и рафинирование меди.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lastRenderedPageBreak/>
        <w:t>Жизнь и деятельность Г. Дэви.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Коррозия металлов и способы защиты от коррозии.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Инертные или благородные газы.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Рождающие соли – галогены.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шведской спички.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Жизнь и деятельность А.М. Бутлерова.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Витализм и его крах.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Современные представления и теории химического строения.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Химия углеводородного сырья и моя будущая профессия.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Углеводородное топливо, его виды и назначение.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212CF9" w:rsidRPr="00572EE6" w:rsidRDefault="00212CF9" w:rsidP="00572E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D1486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F1945">
        <w:rPr>
          <w:rFonts w:ascii="Times New Roman" w:eastAsia="Calibri" w:hAnsi="Times New Roman" w:cs="Times New Roman"/>
          <w:b/>
          <w:sz w:val="24"/>
          <w:szCs w:val="28"/>
        </w:rPr>
        <w:lastRenderedPageBreak/>
        <w:t>7</w:t>
      </w:r>
      <w:r w:rsidR="007D1486" w:rsidRPr="003F1945">
        <w:rPr>
          <w:rFonts w:ascii="Times New Roman" w:eastAsia="Calibri" w:hAnsi="Times New Roman" w:cs="Times New Roman"/>
          <w:b/>
          <w:sz w:val="24"/>
          <w:szCs w:val="28"/>
        </w:rPr>
        <w:t>. ТЕМАТИЧЕСКОЕ ПЛАНИРОВАНИЕ</w:t>
      </w: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572EE6" w:rsidRDefault="00212CF9" w:rsidP="003F194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«Химия» в пределах освоения ОПОП СПО на базе основного общего образования с получением среднего общего образования (ППССЗ) обязательная учебная нагрузка обучающихся по специальности СПО технического профиля профессионального образования</w:t>
      </w:r>
      <w:r w:rsidR="003F194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72EE6">
        <w:rPr>
          <w:rFonts w:ascii="Times New Roman" w:eastAsia="Calibri" w:hAnsi="Times New Roman"/>
          <w:sz w:val="28"/>
          <w:szCs w:val="28"/>
        </w:rPr>
        <w:t>23.02.06 «Техническая эксплуатация подвижного состава железных дорог (локомотивы)</w:t>
      </w:r>
      <w:r w:rsidRPr="00572EE6">
        <w:rPr>
          <w:rFonts w:ascii="Times New Roman" w:eastAsia="Calibri" w:hAnsi="Times New Roman" w:cs="Times New Roman"/>
          <w:iCs/>
          <w:sz w:val="28"/>
          <w:szCs w:val="28"/>
        </w:rPr>
        <w:t>» составляет:</w:t>
      </w:r>
    </w:p>
    <w:p w:rsidR="00212CF9" w:rsidRPr="00572EE6" w:rsidRDefault="003F1945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Максимальная учебная нагрузка - 1</w:t>
      </w:r>
      <w:r w:rsidR="00026F56">
        <w:rPr>
          <w:rFonts w:ascii="Times New Roman" w:eastAsia="Calibri" w:hAnsi="Times New Roman" w:cs="Times New Roman"/>
          <w:iCs/>
          <w:sz w:val="28"/>
          <w:szCs w:val="28"/>
        </w:rPr>
        <w:t>08</w:t>
      </w:r>
      <w:r w:rsidR="00212CF9" w:rsidRPr="00572EE6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="00212CF9" w:rsidRPr="00572EE6">
        <w:rPr>
          <w:rFonts w:ascii="Times New Roman" w:eastAsia="Calibri" w:hAnsi="Times New Roman" w:cs="Times New Roman"/>
          <w:iCs/>
          <w:sz w:val="28"/>
          <w:szCs w:val="28"/>
        </w:rPr>
        <w:t xml:space="preserve">, из них: </w:t>
      </w:r>
    </w:p>
    <w:p w:rsidR="00212CF9" w:rsidRPr="00572EE6" w:rsidRDefault="002D54A8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Аудиторная</w:t>
      </w:r>
      <w:r w:rsidR="00C74B55">
        <w:rPr>
          <w:rFonts w:ascii="Times New Roman" w:eastAsia="Calibri" w:hAnsi="Times New Roman" w:cs="Times New Roman"/>
          <w:iCs/>
          <w:sz w:val="28"/>
          <w:szCs w:val="28"/>
        </w:rPr>
        <w:t xml:space="preserve"> учебная (обязательная)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нагрузка)</w:t>
      </w:r>
      <w:r w:rsidR="00212CF9" w:rsidRPr="00572EE6">
        <w:rPr>
          <w:rFonts w:ascii="Times New Roman" w:eastAsia="Calibri" w:hAnsi="Times New Roman" w:cs="Times New Roman"/>
          <w:iCs/>
          <w:sz w:val="28"/>
          <w:szCs w:val="28"/>
        </w:rPr>
        <w:t xml:space="preserve">– 39 часа </w:t>
      </w:r>
    </w:p>
    <w:p w:rsidR="00212CF9" w:rsidRDefault="00212CF9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72EE6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39 часа</w:t>
      </w:r>
    </w:p>
    <w:p w:rsidR="003F1945" w:rsidRPr="00572EE6" w:rsidRDefault="003F1945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Внеаудиторная самостоятельная работа – 3</w:t>
      </w:r>
      <w:r w:rsidR="00026F56">
        <w:rPr>
          <w:rFonts w:ascii="Times New Roman" w:eastAsia="Calibri" w:hAnsi="Times New Roman" w:cs="Times New Roman"/>
          <w:iCs/>
          <w:sz w:val="28"/>
          <w:szCs w:val="28"/>
        </w:rPr>
        <w:t>0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212CF9" w:rsidRPr="00572EE6" w:rsidRDefault="00212CF9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D1486" w:rsidRDefault="007D1486" w:rsidP="0057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Объем учебной дисциплины и виды учебной работы </w:t>
      </w:r>
    </w:p>
    <w:p w:rsidR="003F1945" w:rsidRPr="003F1945" w:rsidRDefault="003F1945" w:rsidP="0057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7D1486" w:rsidRPr="003F1945" w:rsidTr="003F194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D1486" w:rsidRPr="003F1945" w:rsidRDefault="007D1486" w:rsidP="003F1945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1486" w:rsidRPr="003F1945" w:rsidRDefault="007D1486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Объем часов</w:t>
            </w:r>
          </w:p>
        </w:tc>
      </w:tr>
      <w:tr w:rsidR="007D1486" w:rsidRPr="003F1945" w:rsidTr="005B33A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3F194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3F1945" w:rsidRDefault="00BC6061" w:rsidP="00026F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</w:t>
            </w:r>
            <w:r w:rsidR="00026F56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08</w:t>
            </w:r>
          </w:p>
        </w:tc>
      </w:tr>
      <w:tr w:rsidR="007D1486" w:rsidRPr="003F1945" w:rsidTr="005B33A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3F194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3F1945" w:rsidRDefault="00BC6061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  <w:t>78</w:t>
            </w:r>
          </w:p>
        </w:tc>
      </w:tr>
      <w:tr w:rsidR="007D1486" w:rsidRPr="003F1945" w:rsidTr="005B33A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3F194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486" w:rsidRPr="003F1945" w:rsidRDefault="007D1486" w:rsidP="003F1945">
            <w:pPr>
              <w:suppressAutoHyphens/>
              <w:snapToGrid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  <w:lang w:eastAsia="zh-CN"/>
              </w:rPr>
            </w:pPr>
          </w:p>
        </w:tc>
      </w:tr>
      <w:tr w:rsidR="007D1486" w:rsidRPr="003F1945" w:rsidTr="003F1945">
        <w:trPr>
          <w:trHeight w:val="282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hideMark/>
          </w:tcPr>
          <w:p w:rsidR="007D1486" w:rsidRPr="003F1945" w:rsidRDefault="0029697C" w:rsidP="003F1945">
            <w:pPr>
              <w:suppressAutoHyphens/>
              <w:spacing w:after="0" w:line="240" w:lineRule="auto"/>
              <w:ind w:firstLine="581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теоретические занятия  </w:t>
            </w:r>
            <w:r w:rsidR="007D1486"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7D1486" w:rsidRPr="003F1945" w:rsidRDefault="007F3B30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39</w:t>
            </w:r>
          </w:p>
        </w:tc>
      </w:tr>
      <w:tr w:rsidR="007D1486" w:rsidRPr="003F1945" w:rsidTr="003F1945">
        <w:trPr>
          <w:trHeight w:val="223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3F1945" w:rsidRDefault="007D1486" w:rsidP="003F1945">
            <w:pPr>
              <w:suppressAutoHyphens/>
              <w:spacing w:after="0" w:line="240" w:lineRule="auto"/>
              <w:ind w:firstLine="581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3F1945" w:rsidRDefault="007D1486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39</w:t>
            </w:r>
          </w:p>
        </w:tc>
      </w:tr>
      <w:tr w:rsidR="00BC6061" w:rsidRPr="003F1945" w:rsidTr="005B33A7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6061" w:rsidRPr="003F1945" w:rsidRDefault="003F1945" w:rsidP="003F19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Внеаудиторная с</w:t>
            </w:r>
            <w:r w:rsidR="00BC6061"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061" w:rsidRPr="003F1945" w:rsidRDefault="00BC6061" w:rsidP="00026F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</w:t>
            </w:r>
            <w:r w:rsidR="00026F56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0</w:t>
            </w:r>
          </w:p>
        </w:tc>
      </w:tr>
      <w:tr w:rsidR="007D1486" w:rsidRPr="003F1945" w:rsidTr="003F1945">
        <w:trPr>
          <w:trHeight w:val="256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3F1945" w:rsidRDefault="007D1486" w:rsidP="00026F5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Итоговая аттестация в форме экзамена</w:t>
            </w:r>
            <w:r w:rsid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 </w:t>
            </w:r>
          </w:p>
        </w:tc>
      </w:tr>
    </w:tbl>
    <w:p w:rsidR="007D1486" w:rsidRPr="006E17D4" w:rsidRDefault="007D1486" w:rsidP="007D1486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6E17D4" w:rsidRDefault="007D1486" w:rsidP="007D1486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97C" w:rsidRDefault="0029697C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9697C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BC6061" w:rsidRDefault="000E5A13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29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969"/>
        <w:gridCol w:w="996"/>
        <w:gridCol w:w="858"/>
        <w:gridCol w:w="858"/>
        <w:gridCol w:w="1140"/>
        <w:gridCol w:w="1111"/>
      </w:tblGrid>
      <w:tr w:rsidR="00520879" w:rsidRPr="002D54A8" w:rsidTr="00520879">
        <w:trPr>
          <w:trHeight w:val="713"/>
          <w:tblHeader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61" w:rsidRPr="002D54A8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6061" w:rsidRPr="002D54A8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61" w:rsidRPr="002D54A8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61" w:rsidRPr="002D54A8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61" w:rsidRPr="002D54A8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61" w:rsidRPr="002D54A8" w:rsidRDefault="00520879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Внеаудиторная са</w:t>
            </w:r>
            <w:r w:rsidR="00BC6061" w:rsidRPr="002D54A8">
              <w:rPr>
                <w:rFonts w:ascii="Times New Roman" w:hAnsi="Times New Roman" w:cs="Times New Roman"/>
                <w:sz w:val="24"/>
                <w:szCs w:val="24"/>
              </w:rPr>
              <w:t>мостоятельная работа</w:t>
            </w:r>
          </w:p>
        </w:tc>
      </w:tr>
      <w:tr w:rsidR="00520879" w:rsidRPr="002D54A8" w:rsidTr="00520879">
        <w:trPr>
          <w:trHeight w:val="1817"/>
          <w:tblHeader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</w:p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879" w:rsidRPr="002D54A8" w:rsidTr="00520879">
        <w:trPr>
          <w:trHeight w:val="375"/>
          <w:tblHeader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0879" w:rsidRPr="002D54A8" w:rsidTr="00520879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6" w:rsidRPr="002D54A8" w:rsidRDefault="00CF771E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61" w:rsidRPr="002D54A8" w:rsidTr="00520879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7"/>
          </w:tcPr>
          <w:p w:rsidR="00BC6061" w:rsidRPr="002D54A8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526" w:type="pct"/>
            <w:vAlign w:val="center"/>
          </w:tcPr>
          <w:p w:rsidR="003526D6" w:rsidRPr="002D54A8" w:rsidRDefault="00B636AD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  <w:vAlign w:val="center"/>
          </w:tcPr>
          <w:p w:rsidR="003526D6" w:rsidRPr="002D54A8" w:rsidRDefault="00B636AD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pct"/>
          </w:tcPr>
          <w:p w:rsidR="003526D6" w:rsidRPr="002D54A8" w:rsidRDefault="003526D6" w:rsidP="00520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Д.И.Менделеева и строение атома</w:t>
            </w:r>
          </w:p>
        </w:tc>
        <w:tc>
          <w:tcPr>
            <w:tcW w:w="526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526" w:type="pct"/>
            <w:vAlign w:val="center"/>
          </w:tcPr>
          <w:p w:rsidR="003526D6" w:rsidRPr="002D54A8" w:rsidRDefault="003526D6" w:rsidP="00026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6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pct"/>
            <w:vAlign w:val="center"/>
          </w:tcPr>
          <w:p w:rsidR="003526D6" w:rsidRPr="002D54A8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pct"/>
          </w:tcPr>
          <w:p w:rsidR="003526D6" w:rsidRPr="002D54A8" w:rsidRDefault="003526D6" w:rsidP="00520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 xml:space="preserve">Вода. Растворы. Электролитическая диссоциация. </w:t>
            </w:r>
          </w:p>
        </w:tc>
        <w:tc>
          <w:tcPr>
            <w:tcW w:w="526" w:type="pct"/>
            <w:vAlign w:val="center"/>
          </w:tcPr>
          <w:p w:rsidR="003526D6" w:rsidRPr="002D54A8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:rsidR="003526D6" w:rsidRPr="002D54A8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7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526" w:type="pct"/>
            <w:vAlign w:val="center"/>
          </w:tcPr>
          <w:p w:rsidR="003526D6" w:rsidRPr="002D54A8" w:rsidRDefault="003526D6" w:rsidP="00026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6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pct"/>
            <w:vAlign w:val="center"/>
          </w:tcPr>
          <w:p w:rsidR="003526D6" w:rsidRPr="002D54A8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7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526" w:type="pct"/>
            <w:vAlign w:val="center"/>
          </w:tcPr>
          <w:p w:rsidR="003526D6" w:rsidRPr="002D54A8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:rsidR="003526D6" w:rsidRPr="002D54A8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7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526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061" w:rsidRPr="002D54A8" w:rsidTr="00520879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7"/>
          </w:tcPr>
          <w:p w:rsidR="00BC6061" w:rsidRPr="002D54A8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6" w:type="pct"/>
          </w:tcPr>
          <w:p w:rsidR="003526D6" w:rsidRPr="002D54A8" w:rsidRDefault="003526D6" w:rsidP="00520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Основные понятия органической химии и теории строения органических соединений</w:t>
            </w:r>
          </w:p>
        </w:tc>
        <w:tc>
          <w:tcPr>
            <w:tcW w:w="526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tcBorders>
              <w:top w:val="nil"/>
            </w:tcBorders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6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526" w:type="pct"/>
            <w:vAlign w:val="center"/>
          </w:tcPr>
          <w:p w:rsidR="003526D6" w:rsidRPr="002D54A8" w:rsidRDefault="003526D6" w:rsidP="00026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6F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pct"/>
            <w:vAlign w:val="center"/>
          </w:tcPr>
          <w:p w:rsidR="003526D6" w:rsidRPr="002D54A8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6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526" w:type="pct"/>
            <w:vAlign w:val="center"/>
          </w:tcPr>
          <w:p w:rsidR="003526D6" w:rsidRPr="002D54A8" w:rsidRDefault="003526D6" w:rsidP="00026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6F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pct"/>
            <w:vAlign w:val="center"/>
          </w:tcPr>
          <w:p w:rsidR="003526D6" w:rsidRPr="002D54A8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282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6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526" w:type="pct"/>
            <w:vAlign w:val="center"/>
          </w:tcPr>
          <w:p w:rsidR="003526D6" w:rsidRPr="002D54A8" w:rsidRDefault="003526D6" w:rsidP="00026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6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pct"/>
            <w:vAlign w:val="center"/>
          </w:tcPr>
          <w:p w:rsidR="003526D6" w:rsidRPr="002D54A8" w:rsidRDefault="00026F5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282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6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526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pct"/>
            <w:vAlign w:val="center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879" w:rsidRPr="002D54A8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6" w:type="pct"/>
          </w:tcPr>
          <w:p w:rsidR="003526D6" w:rsidRPr="002D54A8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учебная нагрузка </w:t>
            </w:r>
          </w:p>
        </w:tc>
        <w:tc>
          <w:tcPr>
            <w:tcW w:w="526" w:type="pct"/>
          </w:tcPr>
          <w:p w:rsidR="003526D6" w:rsidRPr="002D54A8" w:rsidRDefault="003526D6" w:rsidP="00026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26F56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453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53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01" w:type="pct"/>
          </w:tcPr>
          <w:p w:rsidR="003526D6" w:rsidRPr="002D54A8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88" w:type="pct"/>
          </w:tcPr>
          <w:p w:rsidR="003526D6" w:rsidRPr="002D54A8" w:rsidRDefault="003526D6" w:rsidP="00026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4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26F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0E5A13" w:rsidRDefault="000E5A13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5A13" w:rsidRDefault="000E5A13" w:rsidP="000E5A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97C" w:rsidRDefault="0029697C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9697C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</w:t>
      </w:r>
      <w:r w:rsidRPr="00BB7A79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879" w:rsidRPr="00C530EC" w:rsidRDefault="00520879" w:rsidP="0052087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090"/>
        <w:gridCol w:w="4677"/>
        <w:gridCol w:w="709"/>
      </w:tblGrid>
      <w:tr w:rsidR="00520879" w:rsidRPr="00520879" w:rsidTr="00520879">
        <w:trPr>
          <w:trHeight w:val="675"/>
        </w:trPr>
        <w:tc>
          <w:tcPr>
            <w:tcW w:w="846" w:type="dxa"/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0" w:type="dxa"/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677" w:type="dxa"/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практической  работы</w:t>
            </w:r>
          </w:p>
        </w:tc>
        <w:tc>
          <w:tcPr>
            <w:tcW w:w="709" w:type="dxa"/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20879" w:rsidRPr="00520879" w:rsidTr="00520879">
        <w:trPr>
          <w:trHeight w:val="142"/>
        </w:trPr>
        <w:tc>
          <w:tcPr>
            <w:tcW w:w="9322" w:type="dxa"/>
            <w:gridSpan w:val="4"/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520879" w:rsidRPr="00520879" w:rsidTr="00520879">
        <w:trPr>
          <w:trHeight w:val="27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520879" w:rsidTr="00520879">
        <w:trPr>
          <w:trHeight w:val="42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80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879" w:rsidRPr="00520879" w:rsidTr="00520879">
        <w:trPr>
          <w:trHeight w:val="24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520879" w:rsidTr="00520879">
        <w:trPr>
          <w:trHeight w:val="946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28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Строение вещества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520879" w:rsidTr="00520879">
        <w:trPr>
          <w:trHeight w:val="99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2.</w:t>
            </w:r>
          </w:p>
          <w:p w:rsidR="00520879" w:rsidRPr="00520879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3.</w:t>
            </w:r>
          </w:p>
          <w:p w:rsidR="00520879" w:rsidRPr="00520879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Получение эмульсии моторного масла.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520879" w:rsidTr="00520879">
        <w:trPr>
          <w:trHeight w:val="27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Вода. Растворы. Электролитическая диссоциация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520879" w:rsidTr="00520879">
        <w:trPr>
          <w:trHeight w:val="545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Диссоциация кислот, оснований, солей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Реакции ионного обмена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28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520879" w:rsidTr="00520879">
        <w:trPr>
          <w:trHeight w:val="7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4 Испытание растворов кислот индикаторами.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металлов с кислотами.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5</w:t>
            </w:r>
          </w:p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кислот с оксидами металлов, солями, с основаниями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520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6</w:t>
            </w:r>
          </w:p>
          <w:p w:rsidR="00520879" w:rsidRPr="00520879" w:rsidRDefault="00520879" w:rsidP="005208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Испытание растворов щелочей индикаторами.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щелочей с солями.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520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7</w:t>
            </w:r>
          </w:p>
          <w:p w:rsidR="00520879" w:rsidRPr="00520879" w:rsidRDefault="00520879" w:rsidP="005208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солей друг с другом, с металлами.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Гидролиз солей различного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14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520879" w:rsidTr="00520879">
        <w:trPr>
          <w:trHeight w:val="1570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8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термохимическим уравнениям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уравнений электронного баланса. Химическое равновесие. Решение задач.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9</w:t>
            </w:r>
          </w:p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26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520879" w:rsidTr="00520879">
        <w:trPr>
          <w:trHeight w:val="704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10</w:t>
            </w:r>
          </w:p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Закалка и отпуск стали.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Распознавание руд железа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11</w:t>
            </w:r>
          </w:p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со структурами серого и белого чугуна.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12</w:t>
            </w:r>
          </w:p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руд железа.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Органическая химия</w:t>
            </w:r>
          </w:p>
        </w:tc>
      </w:tr>
      <w:tr w:rsidR="00520879" w:rsidRPr="00520879" w:rsidTr="00520879">
        <w:tc>
          <w:tcPr>
            <w:tcW w:w="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520879" w:rsidTr="00520879">
        <w:trPr>
          <w:trHeight w:val="56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Изготовление моделей молекул органических веществ.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87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520879" w:rsidRPr="00520879" w:rsidRDefault="00520879" w:rsidP="0029697C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углерода и водорода в органическом соединении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№14</w:t>
            </w:r>
          </w:p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углеводородов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16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20879" w:rsidRPr="00520879" w:rsidTr="00520879">
        <w:trPr>
          <w:trHeight w:val="15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алканов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14</w:t>
            </w:r>
          </w:p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111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15</w:t>
            </w:r>
          </w:p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пламени этилена с пламенем предельных углеводородов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Зачет Углеводороды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27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20879" w:rsidRPr="00520879" w:rsidTr="00520879">
        <w:trPr>
          <w:trHeight w:val="700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16</w:t>
            </w:r>
          </w:p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растворимости спиртов в воде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17</w:t>
            </w:r>
          </w:p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18</w:t>
            </w:r>
          </w:p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19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Зачет Кислородосодержащие органические соединения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18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Азотсодержащие органические соединения. Полимеры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520879" w:rsidTr="00520879">
        <w:trPr>
          <w:trHeight w:val="159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20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21        Обнаружение лактозы в молоке. Действие йода на крахмал.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22         Образование солей анилина. Бромирование анилина.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Денатурация белка. Цветные реакции белков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296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29697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D54A8" w:rsidRPr="00520879" w:rsidTr="002D54A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A8" w:rsidRPr="00520879" w:rsidRDefault="002D54A8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A8" w:rsidRPr="00520879" w:rsidRDefault="002D54A8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4A8" w:rsidRPr="00520879" w:rsidRDefault="002D54A8" w:rsidP="002D54A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4A8" w:rsidRPr="00520879" w:rsidRDefault="002D54A8" w:rsidP="002D54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</w:tbl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97C" w:rsidRDefault="0029697C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  <w:sectPr w:rsidR="0029697C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B1384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20879">
        <w:rPr>
          <w:rFonts w:ascii="Times New Roman" w:hAnsi="Times New Roman" w:cs="Times New Roman"/>
          <w:b/>
          <w:sz w:val="24"/>
          <w:szCs w:val="28"/>
        </w:rPr>
        <w:lastRenderedPageBreak/>
        <w:t xml:space="preserve">9. </w:t>
      </w:r>
      <w:r w:rsidR="00CB1384" w:rsidRPr="00520879">
        <w:rPr>
          <w:rFonts w:ascii="Times New Roman" w:hAnsi="Times New Roman" w:cs="Times New Roman"/>
          <w:b/>
          <w:sz w:val="24"/>
          <w:szCs w:val="28"/>
        </w:rPr>
        <w:t>ВНЕАУДИТОРНАЯ САМОСТОЯТЕЛЬНАЯ РАБОТА</w:t>
      </w: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2128"/>
        <w:gridCol w:w="3851"/>
        <w:gridCol w:w="846"/>
        <w:gridCol w:w="1979"/>
      </w:tblGrid>
      <w:tr w:rsidR="00892FA9" w:rsidRPr="00520879" w:rsidTr="00892FA9">
        <w:trPr>
          <w:cantSplit/>
          <w:trHeight w:val="156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892FA9" w:rsidRPr="00520879" w:rsidTr="00892FA9">
        <w:trPr>
          <w:cantSplit/>
          <w:trHeight w:val="1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892FA9" w:rsidRPr="00520879" w:rsidTr="00892FA9">
        <w:trPr>
          <w:trHeight w:val="530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879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a4"/>
              <w:numPr>
                <w:ilvl w:val="1"/>
                <w:numId w:val="1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520879" w:rsidTr="00892FA9">
        <w:trPr>
          <w:trHeight w:val="538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a4"/>
              <w:numPr>
                <w:ilvl w:val="1"/>
                <w:numId w:val="1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 молекулярной структуры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520879" w:rsidTr="00892FA9">
        <w:trPr>
          <w:trHeight w:val="53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Закон Авогадро и следствия из него.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520879" w:rsidTr="00892FA9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520879" w:rsidTr="00892FA9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электронных оболочек атомов элементов больших периодов (переходных элементов). Понятие об орбиталях, </w:t>
            </w:r>
            <w:r w:rsidRPr="00520879">
              <w:rPr>
                <w:rFonts w:ascii="Times New Roman" w:hAnsi="Times New Roman" w:cs="Times New Roman"/>
                <w:i/>
                <w:sz w:val="24"/>
                <w:szCs w:val="24"/>
              </w:rPr>
              <w:t>s-, p-, d-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орбитали. 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Запись орбиталей элементов</w:t>
            </w:r>
          </w:p>
        </w:tc>
      </w:tr>
      <w:tr w:rsidR="00892FA9" w:rsidRPr="00520879" w:rsidTr="00892FA9">
        <w:trPr>
          <w:trHeight w:val="490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Записать уравнения</w:t>
            </w:r>
          </w:p>
        </w:tc>
      </w:tr>
      <w:tr w:rsidR="00892FA9" w:rsidRPr="00520879" w:rsidTr="00892FA9">
        <w:trPr>
          <w:trHeight w:val="431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892FA9" w:rsidRPr="00520879" w:rsidTr="00892FA9">
        <w:trPr>
          <w:trHeight w:val="51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Классификация дисперсных систем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892FA9" w:rsidRPr="00520879" w:rsidTr="00892FA9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Модели кристаллических решеток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схемы кристаллических решеток</w:t>
            </w:r>
          </w:p>
        </w:tc>
      </w:tr>
      <w:tr w:rsidR="00892FA9" w:rsidRPr="00520879" w:rsidTr="00892FA9">
        <w:trPr>
          <w:trHeight w:val="199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Вода. Растворы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92FA9" w:rsidRPr="00520879" w:rsidTr="00892FA9">
        <w:trPr>
          <w:trHeight w:val="337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879">
              <w:rPr>
                <w:rFonts w:ascii="Times New Roman" w:hAnsi="Times New Roman"/>
                <w:sz w:val="24"/>
                <w:szCs w:val="24"/>
              </w:rPr>
              <w:t>Химические свойства и превращения веществ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FA9" w:rsidRPr="00520879" w:rsidTr="00892FA9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Аллотропные </w:t>
            </w:r>
          </w:p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модификации углерода, кислорода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</w:tc>
      </w:tr>
      <w:tr w:rsidR="00892FA9" w:rsidRPr="00520879" w:rsidTr="00892FA9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892FA9" w:rsidRPr="00520879" w:rsidTr="0029697C">
        <w:trPr>
          <w:trHeight w:val="534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879">
              <w:rPr>
                <w:rFonts w:ascii="Times New Roman" w:hAnsi="Times New Roman"/>
                <w:sz w:val="24"/>
                <w:szCs w:val="24"/>
              </w:rPr>
              <w:t>Неорганические соединения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Кислоты, соли, основания, оксиды ,их свойства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Блок-схема</w:t>
            </w:r>
          </w:p>
        </w:tc>
      </w:tr>
      <w:tr w:rsidR="00892FA9" w:rsidRPr="00520879" w:rsidTr="0029697C">
        <w:trPr>
          <w:trHeight w:val="534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892FA9" w:rsidRPr="00520879" w:rsidTr="0029697C">
        <w:trPr>
          <w:trHeight w:val="191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Способы получения солей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892FA9" w:rsidRPr="00520879" w:rsidTr="0029697C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Классификация металлов по различным признакам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892FA9" w:rsidRPr="00520879" w:rsidTr="0029697C">
        <w:trPr>
          <w:trHeight w:val="276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2FA9" w:rsidRPr="00520879" w:rsidTr="0029697C">
        <w:trPr>
          <w:trHeight w:val="276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Производство чугуна и стали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892FA9" w:rsidRPr="00520879" w:rsidTr="0029697C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Модель электролизной ванны для получения алюминия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892FA9" w:rsidRPr="00520879" w:rsidTr="0029697C">
        <w:trPr>
          <w:trHeight w:val="1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Неметаллы – простые вещества.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2FA9" w:rsidRPr="00520879" w:rsidTr="0029697C">
        <w:trPr>
          <w:trHeight w:val="26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2FA9" w:rsidRPr="00520879" w:rsidTr="00892FA9">
        <w:trPr>
          <w:trHeight w:val="18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892FA9" w:rsidRPr="00520879" w:rsidTr="00892FA9"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879">
              <w:rPr>
                <w:rFonts w:ascii="Times New Roman" w:hAnsi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Одноатомные и многоатомные спирты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A40A08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892FA9" w:rsidRPr="00520879" w:rsidTr="00892FA9"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Применение пластмасс на ЖД транспорте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A40A08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892FA9" w:rsidRPr="00520879" w:rsidTr="00892FA9">
        <w:trPr>
          <w:trHeight w:val="170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Первичная, вторичная, третичная структура белков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A40A08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892FA9" w:rsidRPr="00520879" w:rsidTr="00892FA9">
        <w:trPr>
          <w:trHeight w:val="170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Пироксилин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CF771E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  <w:tr w:rsidR="008C2E51" w:rsidRPr="00520879" w:rsidTr="00026F56">
        <w:trPr>
          <w:trHeight w:val="18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E51" w:rsidRPr="00520879" w:rsidRDefault="008C2E51" w:rsidP="00A40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                                                                                                         3</w:t>
            </w:r>
            <w:r w:rsidR="00A40A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E5A13" w:rsidRPr="00014026" w:rsidRDefault="000E5A13" w:rsidP="000E5A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13C" w:rsidRDefault="0017013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E51" w:rsidRDefault="008C2E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5B33A7" w:rsidRPr="00171AC1" w:rsidRDefault="008C2E51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892FA9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5B33A7" w:rsidRPr="00171AC1">
        <w:rPr>
          <w:rFonts w:ascii="Times New Roman" w:eastAsia="Calibri" w:hAnsi="Times New Roman" w:cs="Times New Roman"/>
          <w:b/>
          <w:sz w:val="24"/>
          <w:szCs w:val="24"/>
        </w:rPr>
        <w:t>. ХАРАКТЕРИСТИКА ОСНОВНЫХ ВИДОВ ДЕЯТЕЛЬНОСТИ ОБУЧАЮЩИХСЯ</w:t>
      </w:r>
    </w:p>
    <w:p w:rsidR="005B33A7" w:rsidRPr="00C530EC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законов сохранения массы веществ и постоянства состава веществ.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теории химии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соединений. Характеристика состава, строения, свойств, получения и применения важнейших классов углеводородов </w:t>
            </w: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(алканов, циклоалканов, алкенов, алкинов, аренов) и их наиболее значимых в народнохозяйственном плане представителей.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Химический язык и символика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химического эксперимента в полном соответствии с правилами безопасности.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фиксация и описание результатов проведенного эксперимента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химических явлений, происходящих в природе, быту и на производстве.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возможностей протекания химических превращений в различных условиях.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экологически грамотного поведения в окружающей среде.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влияния химического загрязнения окружающей среды </w:t>
            </w: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организм человека и другие живые организмы.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растворов заданной концентрации в быту и на производстве.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5B33A7" w:rsidRPr="00C530EC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33A7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97C" w:rsidRDefault="0029697C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9697C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7013C" w:rsidRPr="00171AC1" w:rsidRDefault="0017013C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892FA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171AC1">
        <w:rPr>
          <w:rFonts w:ascii="Times New Roman" w:eastAsia="Calibri" w:hAnsi="Times New Roman" w:cs="Times New Roman"/>
          <w:b/>
          <w:sz w:val="24"/>
          <w:szCs w:val="24"/>
        </w:rPr>
        <w:t xml:space="preserve">. УЧЕБНО-МЕТОДИЧЕСКОЕ И МАТЕРИАЛЬНО-ТЕХНИЧЕСКОЕ ОБЕСПЕЧЕНИЕ ПРОГРАММЫ УЧЕБНОЙ ДИСЦИПЛИНЫ </w:t>
      </w:r>
    </w:p>
    <w:p w:rsidR="0017013C" w:rsidRDefault="0017013C" w:rsidP="001701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C530EC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</w:t>
      </w:r>
      <w:r w:rsidR="00892FA9">
        <w:rPr>
          <w:rFonts w:ascii="Times New Roman" w:eastAsia="Calibri" w:hAnsi="Times New Roman" w:cs="Times New Roman"/>
          <w:sz w:val="28"/>
          <w:szCs w:val="28"/>
        </w:rPr>
        <w:t xml:space="preserve">обеспечено </w:t>
      </w:r>
      <w:r w:rsidRPr="00C530EC">
        <w:rPr>
          <w:rFonts w:ascii="Times New Roman" w:eastAsia="Calibri" w:hAnsi="Times New Roman" w:cs="Times New Roman"/>
          <w:sz w:val="28"/>
          <w:szCs w:val="28"/>
        </w:rPr>
        <w:t>учебн</w:t>
      </w:r>
      <w:r w:rsidR="00892FA9">
        <w:rPr>
          <w:rFonts w:ascii="Times New Roman" w:eastAsia="Calibri" w:hAnsi="Times New Roman" w:cs="Times New Roman"/>
          <w:sz w:val="28"/>
          <w:szCs w:val="28"/>
        </w:rPr>
        <w:t>ым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892FA9">
        <w:rPr>
          <w:rFonts w:ascii="Times New Roman" w:eastAsia="Calibri" w:hAnsi="Times New Roman" w:cs="Times New Roman"/>
          <w:sz w:val="28"/>
          <w:szCs w:val="28"/>
        </w:rPr>
        <w:t>ом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</w:t>
      </w:r>
      <w:r w:rsidR="00892FA9">
        <w:rPr>
          <w:rFonts w:ascii="Times New Roman" w:eastAsia="Calibri" w:hAnsi="Times New Roman" w:cs="Times New Roman"/>
          <w:sz w:val="28"/>
          <w:szCs w:val="28"/>
        </w:rPr>
        <w:t>е</w:t>
      </w:r>
      <w:r w:rsidRPr="00C530EC">
        <w:rPr>
          <w:rFonts w:ascii="Times New Roman" w:eastAsia="Calibri" w:hAnsi="Times New Roman" w:cs="Times New Roman"/>
          <w:sz w:val="28"/>
          <w:szCs w:val="28"/>
        </w:rPr>
        <w:t>т требованиям Санитарно-эпидемиологических правил и нормативов (СанПиН 2.4.2 № 178-02) и</w:t>
      </w:r>
      <w:r w:rsidR="00892F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типовым оборудованием, </w:t>
      </w:r>
      <w:r w:rsidR="00892F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892FA9">
        <w:rPr>
          <w:rFonts w:ascii="Times New Roman" w:eastAsia="Calibri" w:hAnsi="Times New Roman" w:cs="Times New Roman"/>
          <w:sz w:val="28"/>
          <w:szCs w:val="28"/>
        </w:rPr>
        <w:t>есть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ППССЗ </w:t>
      </w:r>
      <w:r w:rsidRPr="00C530EC">
        <w:rPr>
          <w:rFonts w:ascii="Times New Roman" w:eastAsia="Calibri" w:hAnsi="Times New Roman" w:cs="Times New Roman"/>
          <w:sz w:val="28"/>
          <w:szCs w:val="28"/>
        </w:rPr>
        <w:t>на базе основного общего образования.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«Химия» обучающиеся должны иметь 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FA9" w:rsidRPr="00C530EC" w:rsidRDefault="00892FA9" w:rsidP="0017013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697C" w:rsidRDefault="0029697C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9697C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7013C" w:rsidRPr="00171AC1" w:rsidRDefault="00892FA9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</w:t>
      </w:r>
      <w:r w:rsidR="0017013C" w:rsidRPr="00171AC1">
        <w:rPr>
          <w:rFonts w:ascii="Times New Roman" w:eastAsia="Calibri" w:hAnsi="Times New Roman" w:cs="Times New Roman"/>
          <w:b/>
          <w:sz w:val="24"/>
          <w:szCs w:val="24"/>
        </w:rPr>
        <w:t>. ЛИТЕРАТУРА</w:t>
      </w:r>
    </w:p>
    <w:p w:rsidR="0017013C" w:rsidRPr="00C530EC" w:rsidRDefault="0017013C" w:rsidP="001701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892FA9" w:rsidRDefault="0017013C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2FA9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892FA9" w:rsidRPr="00C530EC" w:rsidRDefault="00892FA9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О.С., Остроумов И.Г. Химия для профессий и специальностей естественно-научного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 и др. Химия. Практикум: учеб. пособие для студентов профессиональных образовательных организаций, осваивающих профессии и специальности СПО. –М., 2017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О.С.и др. Химия: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О.С., Лысова Г.Г. Химия. Тесты, задачи и упражнения: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Ерохин Ю.М., Ковалева И.Б. Химия для профессий и специальностей технического и естественно-научного профилей: учебник для студентов профессиональных образовательных организаций, осваивающих профессии и специальности 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СПО.–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 М., 2017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Титова И</w:t>
      </w:r>
      <w:r>
        <w:rPr>
          <w:rFonts w:ascii="Times New Roman" w:eastAsia="Times New Roman" w:hAnsi="Times New Roman" w:cs="Times New Roman"/>
          <w:sz w:val="28"/>
          <w:szCs w:val="28"/>
        </w:rPr>
        <w:t>.М. Химия и искусство. – М., 201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7.</w:t>
      </w:r>
    </w:p>
    <w:p w:rsidR="0017013C" w:rsidRPr="00C530EC" w:rsidRDefault="0017013C" w:rsidP="001701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Default="0017013C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2FA9">
        <w:rPr>
          <w:rFonts w:ascii="Times New Roman" w:eastAsia="Calibri" w:hAnsi="Times New Roman" w:cs="Times New Roman"/>
          <w:sz w:val="28"/>
          <w:szCs w:val="28"/>
        </w:rPr>
        <w:t>Для преподавателя</w:t>
      </w:r>
    </w:p>
    <w:p w:rsidR="00892FA9" w:rsidRPr="00892FA9" w:rsidRDefault="00892FA9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sz w:val="28"/>
          <w:szCs w:val="28"/>
        </w:rPr>
        <w:t>сийской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федер.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Закон от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Примерная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sz w:val="28"/>
          <w:szCs w:val="28"/>
        </w:rPr>
        <w:t>азовательная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среднего общего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одобренная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 xml:space="preserve">Габриелян О.С. Химия для преподавателя: учебно-методическое пособие / О.С. </w:t>
      </w:r>
      <w:r>
        <w:rPr>
          <w:rFonts w:ascii="Times New Roman" w:eastAsia="Times New Roman" w:hAnsi="Times New Roman" w:cs="Times New Roman"/>
          <w:sz w:val="28"/>
          <w:szCs w:val="28"/>
        </w:rPr>
        <w:t>Габриелян, Г.Г. Лысова – М., 201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6.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Габриелян О.С. Настольная книга учителя химии: 10 класс / О.С. Габр</w:t>
      </w:r>
      <w:r>
        <w:rPr>
          <w:rFonts w:ascii="Times New Roman" w:eastAsia="Times New Roman" w:hAnsi="Times New Roman" w:cs="Times New Roman"/>
          <w:sz w:val="28"/>
          <w:szCs w:val="28"/>
        </w:rPr>
        <w:t>иелян, И.Г. Остроумов – М., 2015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Габриелян О.С. Настольная книга учителя химии: 11 класс: в 2 ч. / О.С. Габриелян, Г.Г. Лы</w:t>
      </w:r>
      <w:r>
        <w:rPr>
          <w:rFonts w:ascii="Times New Roman" w:eastAsia="Times New Roman" w:hAnsi="Times New Roman" w:cs="Times New Roman"/>
          <w:sz w:val="28"/>
          <w:szCs w:val="28"/>
        </w:rPr>
        <w:t>сова, А.Г. Введенская – М., 2015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Кузнецова Н.Е. Обучение химии на основе межпредметной интеграции / Н.Е. Куз</w:t>
      </w:r>
      <w:r>
        <w:rPr>
          <w:rFonts w:ascii="Times New Roman" w:eastAsia="Times New Roman" w:hAnsi="Times New Roman" w:cs="Times New Roman"/>
          <w:sz w:val="28"/>
          <w:szCs w:val="28"/>
        </w:rPr>
        <w:t>нецова, М.А. Шаталов. – М., 2016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Сладков и др. Химия для профессий и специальностей технического профиля (электронное приложение). – М.,2017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 xml:space="preserve">Чернобельская Г.М. Методика обучения </w:t>
      </w:r>
      <w:r>
        <w:rPr>
          <w:rFonts w:ascii="Times New Roman" w:eastAsia="Times New Roman" w:hAnsi="Times New Roman" w:cs="Times New Roman"/>
          <w:sz w:val="28"/>
          <w:szCs w:val="28"/>
        </w:rPr>
        <w:t>химии в средней школе. – М., 201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7.</w:t>
      </w:r>
    </w:p>
    <w:p w:rsidR="0017013C" w:rsidRPr="00C530EC" w:rsidRDefault="0017013C" w:rsidP="001701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Default="0017013C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2FA9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892FA9" w:rsidRPr="00892FA9" w:rsidRDefault="00892FA9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history="1">
        <w:r w:rsidRPr="00C530E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www.pvg.mk.ru</w:t>
        </w:r>
      </w:hyperlink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>2.</w:t>
      </w:r>
      <w:hyperlink r:id="rId7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www.hemi.wallst.ru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www.alhimikov.net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4. </w:t>
      </w:r>
      <w:hyperlink r:id="rId9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www.chem.msu.su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5. </w:t>
      </w:r>
      <w:hyperlink r:id="rId10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www.enauki.ru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6. </w:t>
      </w:r>
      <w:hyperlink r:id="rId11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www.1september.ru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www.hvsh.ru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8. </w:t>
      </w:r>
      <w:hyperlink r:id="rId13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www.hij.ru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9. </w:t>
      </w:r>
      <w:hyperlink r:id="rId14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www.chemistry-chemists.com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29697C" w:rsidRPr="00C54C21" w:rsidRDefault="0017013C" w:rsidP="00C54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29697C" w:rsidRPr="00C54C21" w:rsidSect="003F19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B33A7" w:rsidRDefault="005B33A7" w:rsidP="00C54C21">
      <w:pPr>
        <w:widowControl w:val="0"/>
        <w:autoSpaceDE w:val="0"/>
        <w:autoSpaceDN w:val="0"/>
        <w:spacing w:after="0" w:line="278" w:lineRule="auto"/>
        <w:rPr>
          <w:b/>
          <w:bCs/>
          <w:sz w:val="23"/>
          <w:szCs w:val="23"/>
        </w:rPr>
      </w:pPr>
    </w:p>
    <w:sectPr w:rsidR="005B33A7" w:rsidSect="003F19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06943"/>
    <w:multiLevelType w:val="hybridMultilevel"/>
    <w:tmpl w:val="0ECAA0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1486"/>
    <w:rsid w:val="00005F85"/>
    <w:rsid w:val="00006257"/>
    <w:rsid w:val="00016793"/>
    <w:rsid w:val="00026F56"/>
    <w:rsid w:val="000664C1"/>
    <w:rsid w:val="000E5A13"/>
    <w:rsid w:val="0017013C"/>
    <w:rsid w:val="00212CF9"/>
    <w:rsid w:val="00221037"/>
    <w:rsid w:val="0029697C"/>
    <w:rsid w:val="002D54A8"/>
    <w:rsid w:val="003526D6"/>
    <w:rsid w:val="003E1CD3"/>
    <w:rsid w:val="003F1945"/>
    <w:rsid w:val="00415540"/>
    <w:rsid w:val="00442F94"/>
    <w:rsid w:val="005027CF"/>
    <w:rsid w:val="00520879"/>
    <w:rsid w:val="005714CD"/>
    <w:rsid w:val="00572EE6"/>
    <w:rsid w:val="005B33A7"/>
    <w:rsid w:val="00617E6E"/>
    <w:rsid w:val="00691B59"/>
    <w:rsid w:val="006E5584"/>
    <w:rsid w:val="00754C47"/>
    <w:rsid w:val="0075542F"/>
    <w:rsid w:val="007A79AB"/>
    <w:rsid w:val="007D1486"/>
    <w:rsid w:val="007F3B30"/>
    <w:rsid w:val="00844C1B"/>
    <w:rsid w:val="00892FA9"/>
    <w:rsid w:val="008C2E51"/>
    <w:rsid w:val="008D0268"/>
    <w:rsid w:val="00952202"/>
    <w:rsid w:val="00A11E40"/>
    <w:rsid w:val="00A40A08"/>
    <w:rsid w:val="00A85950"/>
    <w:rsid w:val="00AC2515"/>
    <w:rsid w:val="00B636AD"/>
    <w:rsid w:val="00BB5B2E"/>
    <w:rsid w:val="00BC6061"/>
    <w:rsid w:val="00C54C21"/>
    <w:rsid w:val="00C74B55"/>
    <w:rsid w:val="00CB1384"/>
    <w:rsid w:val="00CF771E"/>
    <w:rsid w:val="00D34888"/>
    <w:rsid w:val="00DD7A4A"/>
    <w:rsid w:val="00ED6A78"/>
    <w:rsid w:val="00EF4D8C"/>
    <w:rsid w:val="00EF6B07"/>
    <w:rsid w:val="00FA1225"/>
    <w:rsid w:val="00FE18FC"/>
    <w:rsid w:val="00FF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59960"/>
  <w15:docId w15:val="{F48D6553-CC1B-4FAE-AC2A-32991AA7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486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486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33A7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nhideWhenUsed/>
    <w:rsid w:val="00CB138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CB1384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1384"/>
    <w:pPr>
      <w:spacing w:after="200" w:line="276" w:lineRule="auto"/>
      <w:ind w:left="720"/>
      <w:contextualSpacing/>
    </w:pPr>
  </w:style>
  <w:style w:type="table" w:customStyle="1" w:styleId="3">
    <w:name w:val="Сетка таблицы3"/>
    <w:basedOn w:val="a1"/>
    <w:next w:val="a3"/>
    <w:uiPriority w:val="39"/>
    <w:rsid w:val="0029697C"/>
    <w:pPr>
      <w:spacing w:before="0" w:beforeAutospacing="0" w:after="0" w:afterAutospacing="0" w:line="240" w:lineRule="auto"/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74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4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ov.net" TargetMode="External"/><Relationship Id="rId13" Type="http://schemas.openxmlformats.org/officeDocument/2006/relationships/hyperlink" Target="http://www.hij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emi.wallst.ru" TargetMode="External"/><Relationship Id="rId12" Type="http://schemas.openxmlformats.org/officeDocument/2006/relationships/hyperlink" Target="http://www.hvsh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vg.mk.ru" TargetMode="External"/><Relationship Id="rId11" Type="http://schemas.openxmlformats.org/officeDocument/2006/relationships/hyperlink" Target="http://www.1septemb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au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su" TargetMode="External"/><Relationship Id="rId14" Type="http://schemas.openxmlformats.org/officeDocument/2006/relationships/hyperlink" Target="http://www.chemistry-chemis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B1FAE-1446-4214-8BA9-EBB75743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8818</Words>
  <Characters>50265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Света-Комп</dc:creator>
  <cp:lastModifiedBy>user</cp:lastModifiedBy>
  <cp:revision>8</cp:revision>
  <cp:lastPrinted>2021-01-26T01:13:00Z</cp:lastPrinted>
  <dcterms:created xsi:type="dcterms:W3CDTF">2020-12-25T02:35:00Z</dcterms:created>
  <dcterms:modified xsi:type="dcterms:W3CDTF">2021-01-26T01:17:00Z</dcterms:modified>
</cp:coreProperties>
</file>