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C3" w:rsidRPr="00642940" w:rsidRDefault="007F2BC3" w:rsidP="007F2BC3">
      <w:pPr>
        <w:autoSpaceDE w:val="0"/>
        <w:autoSpaceDN w:val="0"/>
        <w:adjustRightInd w:val="0"/>
        <w:jc w:val="center"/>
      </w:pPr>
      <w:r w:rsidRPr="00642940">
        <w:t>МИНИСТЕРСТВО ОБРАЗОВАНИЯ И НАУКИ ХАБАРОВСКОГО КРАЯ</w:t>
      </w:r>
    </w:p>
    <w:p w:rsidR="007F2BC3" w:rsidRPr="00642940" w:rsidRDefault="007F2BC3" w:rsidP="007F2BC3">
      <w:pPr>
        <w:autoSpaceDE w:val="0"/>
        <w:autoSpaceDN w:val="0"/>
        <w:adjustRightInd w:val="0"/>
        <w:jc w:val="center"/>
      </w:pPr>
      <w:r w:rsidRPr="00642940">
        <w:t xml:space="preserve">КРАЕВОЕ ГОСУДАРСТВЕННОЕ БЮДЖЕТНОЕ </w:t>
      </w:r>
    </w:p>
    <w:p w:rsidR="007F2BC3" w:rsidRPr="00642940" w:rsidRDefault="007F2BC3" w:rsidP="007F2BC3">
      <w:pPr>
        <w:autoSpaceDE w:val="0"/>
        <w:autoSpaceDN w:val="0"/>
        <w:adjustRightInd w:val="0"/>
        <w:jc w:val="center"/>
      </w:pPr>
      <w:r w:rsidRPr="00642940">
        <w:t xml:space="preserve">ПРОФЕССИОНАЛЬНОЕ ОБРАЗОВАТЕЛЬНОЕ УЧРЕЖДЕНИЕ </w:t>
      </w:r>
    </w:p>
    <w:p w:rsidR="007F2BC3" w:rsidRPr="00642940" w:rsidRDefault="007F2BC3" w:rsidP="007F2BC3">
      <w:pPr>
        <w:autoSpaceDE w:val="0"/>
        <w:autoSpaceDN w:val="0"/>
        <w:adjustRightInd w:val="0"/>
        <w:jc w:val="center"/>
      </w:pPr>
      <w:r w:rsidRPr="00642940">
        <w:t>ХАБАРОВСКИЙ ТЕХНИКУМ ТРАНСПОРТНЫХ ТЕХНОЛОГИЙ</w:t>
      </w:r>
    </w:p>
    <w:p w:rsidR="00A55AB6" w:rsidRPr="007F2BC3" w:rsidRDefault="007F2BC3" w:rsidP="007F2BC3">
      <w:pPr>
        <w:autoSpaceDE w:val="0"/>
        <w:autoSpaceDN w:val="0"/>
        <w:adjustRightInd w:val="0"/>
        <w:jc w:val="center"/>
      </w:pPr>
      <w:r w:rsidRPr="00642940">
        <w:t>ИМЕНИ ГЕРОЯ СОВЕТСКОГО СОЮЗА А.С. ПАНОВА</w:t>
      </w:r>
    </w:p>
    <w:p w:rsidR="00733A99" w:rsidRPr="00A55AB6" w:rsidRDefault="00733A99" w:rsidP="001F3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</w:p>
    <w:p w:rsidR="00733A99" w:rsidRPr="00A55AB6" w:rsidRDefault="00733A99" w:rsidP="00733A99"/>
    <w:p w:rsidR="00733A99" w:rsidRPr="00A55AB6" w:rsidRDefault="00733A99" w:rsidP="00733A99"/>
    <w:p w:rsidR="00733A99" w:rsidRPr="00A55AB6" w:rsidRDefault="00733A99" w:rsidP="00733A99"/>
    <w:p w:rsidR="00733A99" w:rsidRPr="00A55AB6" w:rsidRDefault="00733A99" w:rsidP="00733A99"/>
    <w:p w:rsidR="00030C9B" w:rsidRPr="00A20A8B" w:rsidRDefault="00030C9B" w:rsidP="007F2BC3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030C9B" w:rsidRPr="00A20A8B" w:rsidRDefault="00030C9B" w:rsidP="00A83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30C9B" w:rsidRPr="00BC499E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30C9B" w:rsidRDefault="007F2BC3" w:rsidP="00696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ПРОГРАММа </w:t>
      </w:r>
      <w:r w:rsidR="00030C9B" w:rsidRPr="0021616C">
        <w:rPr>
          <w:b/>
          <w:caps/>
        </w:rPr>
        <w:t xml:space="preserve"> ДИСЦИПЛИНЫ</w:t>
      </w:r>
    </w:p>
    <w:p w:rsidR="007F2BC3" w:rsidRPr="0021616C" w:rsidRDefault="007F2BC3" w:rsidP="00696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030C9B" w:rsidRPr="00696FD3" w:rsidRDefault="00D90A78" w:rsidP="00D90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96FD3">
        <w:rPr>
          <w:b/>
        </w:rPr>
        <w:t xml:space="preserve">ОП.07 </w:t>
      </w:r>
      <w:r w:rsidR="0021616C" w:rsidRPr="00696FD3">
        <w:rPr>
          <w:b/>
        </w:rPr>
        <w:t>ТЕХНИЧЕСКАЯ ЭКСПЛУАТАЦИЯ ЖЕЛЕЗНЫХ ДОРОГ И БЕЗОПАСНОСТЬ ДВИЖЕНИЯ</w:t>
      </w:r>
    </w:p>
    <w:p w:rsidR="007F2BC3" w:rsidRPr="00642940" w:rsidRDefault="007F2BC3" w:rsidP="007F2BC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2940">
        <w:rPr>
          <w:bCs/>
          <w:sz w:val="28"/>
          <w:szCs w:val="28"/>
        </w:rPr>
        <w:t xml:space="preserve">Основная  образовательная программа </w:t>
      </w:r>
    </w:p>
    <w:p w:rsidR="007F2BC3" w:rsidRPr="00642940" w:rsidRDefault="007F2BC3" w:rsidP="007F2BC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2940">
        <w:rPr>
          <w:bCs/>
          <w:sz w:val="28"/>
          <w:szCs w:val="28"/>
        </w:rPr>
        <w:t xml:space="preserve">среднего профессионального образования </w:t>
      </w:r>
    </w:p>
    <w:p w:rsidR="007F2BC3" w:rsidRPr="00642940" w:rsidRDefault="007F2BC3" w:rsidP="007F2BC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2940">
        <w:rPr>
          <w:bCs/>
          <w:sz w:val="28"/>
          <w:szCs w:val="28"/>
        </w:rPr>
        <w:t xml:space="preserve">программы подготовки квалифицированных рабочих, служащих </w:t>
      </w:r>
    </w:p>
    <w:p w:rsidR="007F2BC3" w:rsidRDefault="007F2BC3" w:rsidP="007F2BC3">
      <w:pPr>
        <w:jc w:val="center"/>
        <w:rPr>
          <w:bCs/>
          <w:sz w:val="28"/>
          <w:szCs w:val="28"/>
        </w:rPr>
      </w:pPr>
    </w:p>
    <w:p w:rsidR="0021616C" w:rsidRPr="0021616C" w:rsidRDefault="007F2BC3" w:rsidP="007F2BC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профессии</w:t>
      </w:r>
    </w:p>
    <w:p w:rsidR="00D90A78" w:rsidRDefault="002F4BEE" w:rsidP="00D90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7F2BC3">
        <w:rPr>
          <w:bCs/>
          <w:sz w:val="28"/>
          <w:szCs w:val="28"/>
        </w:rPr>
        <w:t>3.01.06</w:t>
      </w:r>
      <w:r w:rsidR="00966930">
        <w:rPr>
          <w:b/>
          <w:bCs/>
          <w:sz w:val="28"/>
          <w:szCs w:val="28"/>
        </w:rPr>
        <w:t xml:space="preserve"> </w:t>
      </w:r>
      <w:r w:rsidR="00665F16">
        <w:rPr>
          <w:sz w:val="28"/>
          <w:szCs w:val="28"/>
        </w:rPr>
        <w:t>Проводник</w:t>
      </w:r>
      <w:r w:rsidR="00EA753C" w:rsidRPr="00BC499E">
        <w:rPr>
          <w:sz w:val="28"/>
          <w:szCs w:val="28"/>
        </w:rPr>
        <w:t xml:space="preserve"> на железнодорожном транспорте</w:t>
      </w:r>
    </w:p>
    <w:p w:rsidR="007F2BC3" w:rsidRPr="00BC499E" w:rsidRDefault="007F2BC3" w:rsidP="00D90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F2BC3" w:rsidRPr="002032E9" w:rsidRDefault="007F2BC3" w:rsidP="007F2BC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Социально-экономический профиль</w:t>
      </w:r>
    </w:p>
    <w:p w:rsidR="007F2BC3" w:rsidRPr="00590305" w:rsidRDefault="007F2BC3" w:rsidP="007F2BC3">
      <w:pPr>
        <w:rPr>
          <w:b/>
          <w:bCs/>
          <w:sz w:val="28"/>
          <w:szCs w:val="28"/>
        </w:rPr>
      </w:pPr>
    </w:p>
    <w:p w:rsidR="00D90A78" w:rsidRPr="00BC499E" w:rsidRDefault="00D90A78" w:rsidP="00D90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030C9B" w:rsidRPr="00BC499E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Pr="00A20A8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30C9B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65F16" w:rsidRDefault="00665F16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04B" w:rsidRDefault="00CA404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96FD3" w:rsidRDefault="00696FD3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6D8" w:rsidRDefault="00A836D8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616C" w:rsidRPr="007F2BC3" w:rsidRDefault="00332849" w:rsidP="007F2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Хабаровск</w:t>
      </w:r>
      <w:r w:rsidR="007F2BC3">
        <w:rPr>
          <w:sz w:val="28"/>
          <w:szCs w:val="28"/>
        </w:rPr>
        <w:t xml:space="preserve">, </w:t>
      </w:r>
      <w:r w:rsidR="00030C9B" w:rsidRPr="00BC499E">
        <w:rPr>
          <w:bCs/>
          <w:sz w:val="28"/>
          <w:szCs w:val="28"/>
        </w:rPr>
        <w:t>201</w:t>
      </w:r>
      <w:r w:rsidR="007F2BC3">
        <w:rPr>
          <w:bCs/>
          <w:sz w:val="28"/>
          <w:szCs w:val="28"/>
        </w:rPr>
        <w:t>9</w:t>
      </w:r>
      <w:r w:rsidR="00527DD5">
        <w:rPr>
          <w:bCs/>
          <w:sz w:val="28"/>
          <w:szCs w:val="28"/>
        </w:rPr>
        <w:t xml:space="preserve"> </w:t>
      </w:r>
      <w:r w:rsidR="00524424">
        <w:rPr>
          <w:bCs/>
          <w:sz w:val="28"/>
          <w:szCs w:val="28"/>
        </w:rPr>
        <w:t>г.</w:t>
      </w:r>
    </w:p>
    <w:p w:rsidR="00030C9B" w:rsidRPr="00527DD5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966930">
        <w:rPr>
          <w:sz w:val="28"/>
          <w:szCs w:val="28"/>
        </w:rPr>
        <w:lastRenderedPageBreak/>
        <w:t>Программа дисциплины</w:t>
      </w:r>
      <w:r w:rsidRPr="00966930">
        <w:rPr>
          <w:caps/>
          <w:sz w:val="28"/>
          <w:szCs w:val="28"/>
        </w:rPr>
        <w:t xml:space="preserve"> </w:t>
      </w:r>
      <w:r w:rsidRPr="00966930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по п</w:t>
      </w:r>
      <w:r w:rsidR="00BC499E" w:rsidRPr="00966930">
        <w:rPr>
          <w:sz w:val="28"/>
          <w:szCs w:val="28"/>
        </w:rPr>
        <w:t>рофессии (профессиям) среднего</w:t>
      </w:r>
      <w:r w:rsidRPr="00966930">
        <w:rPr>
          <w:sz w:val="28"/>
          <w:szCs w:val="28"/>
        </w:rPr>
        <w:t xml:space="preserve"> профес</w:t>
      </w:r>
      <w:r w:rsidR="00BC499E" w:rsidRPr="00966930">
        <w:rPr>
          <w:sz w:val="28"/>
          <w:szCs w:val="28"/>
        </w:rPr>
        <w:t>сионального образования (далее С</w:t>
      </w:r>
      <w:r w:rsidRPr="00966930">
        <w:rPr>
          <w:sz w:val="28"/>
          <w:szCs w:val="28"/>
        </w:rPr>
        <w:t xml:space="preserve">ПО) </w:t>
      </w:r>
      <w:r w:rsidR="002F4BEE" w:rsidRPr="00527DD5">
        <w:rPr>
          <w:bCs/>
          <w:sz w:val="28"/>
          <w:szCs w:val="28"/>
        </w:rPr>
        <w:t>4</w:t>
      </w:r>
      <w:r w:rsidR="007F2BC3">
        <w:rPr>
          <w:bCs/>
          <w:sz w:val="28"/>
          <w:szCs w:val="28"/>
        </w:rPr>
        <w:t>3.01.06</w:t>
      </w:r>
      <w:r w:rsidR="002F4BEE" w:rsidRPr="00527DD5">
        <w:rPr>
          <w:bCs/>
          <w:sz w:val="28"/>
          <w:szCs w:val="28"/>
        </w:rPr>
        <w:t xml:space="preserve"> </w:t>
      </w:r>
      <w:r w:rsidR="00665F16" w:rsidRPr="00527DD5">
        <w:rPr>
          <w:sz w:val="28"/>
          <w:szCs w:val="28"/>
        </w:rPr>
        <w:t xml:space="preserve">Проводник </w:t>
      </w:r>
      <w:r w:rsidR="00EA753C" w:rsidRPr="00527DD5">
        <w:rPr>
          <w:sz w:val="28"/>
          <w:szCs w:val="28"/>
        </w:rPr>
        <w:t>на железнодорожном транспорте</w:t>
      </w:r>
    </w:p>
    <w:p w:rsidR="00030C9B" w:rsidRPr="00966930" w:rsidRDefault="00030C9B" w:rsidP="00216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i/>
          <w:sz w:val="28"/>
          <w:szCs w:val="28"/>
          <w:vertAlign w:val="superscript"/>
        </w:rPr>
      </w:pPr>
    </w:p>
    <w:p w:rsidR="007F2BC3" w:rsidRDefault="007F2BC3" w:rsidP="007F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FB8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КГБ ПОУ «ХТТТ»</w:t>
      </w:r>
    </w:p>
    <w:p w:rsidR="007F2BC3" w:rsidRDefault="007F2BC3" w:rsidP="007F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2BC3" w:rsidRPr="00D86FB8" w:rsidRDefault="007F2BC3" w:rsidP="007F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2BC3" w:rsidRPr="00D86FB8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86FB8">
        <w:rPr>
          <w:sz w:val="28"/>
          <w:szCs w:val="28"/>
        </w:rPr>
        <w:t>Разработчики:</w:t>
      </w:r>
    </w:p>
    <w:p w:rsidR="007F2BC3" w:rsidRDefault="007F2BC3" w:rsidP="007F2BC3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Хомякова И.А</w:t>
      </w:r>
      <w:r w:rsidRPr="0031514B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, преподаватель</w:t>
      </w:r>
    </w:p>
    <w:p w:rsidR="007F2BC3" w:rsidRPr="0031514B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Бельды О.П., преподаватель</w:t>
      </w:r>
    </w:p>
    <w:p w:rsidR="007F2BC3" w:rsidRPr="0031514B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Default="007F2BC3" w:rsidP="007F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>Программа утверждена на заседании Предметно-цикловой комиссии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Протокол заседания «____»_____________2019 г. №____ 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940">
        <w:rPr>
          <w:sz w:val="28"/>
          <w:szCs w:val="28"/>
        </w:rPr>
        <w:t>Председатель ПЦК общепрофессиональных дисциплин и профессиональных модулей _______________ М.А. Транина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Согласовано Президентом Совета самоуправления </w:t>
      </w:r>
      <w:proofErr w:type="gramStart"/>
      <w:r w:rsidRPr="00642940">
        <w:rPr>
          <w:sz w:val="28"/>
          <w:szCs w:val="28"/>
        </w:rPr>
        <w:t>обучающихся</w:t>
      </w:r>
      <w:proofErr w:type="gramEnd"/>
      <w:r w:rsidRPr="00642940">
        <w:rPr>
          <w:sz w:val="28"/>
          <w:szCs w:val="28"/>
        </w:rPr>
        <w:t xml:space="preserve"> 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КГБ ПОУ «ХТТТ» _________ 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>Согласовано методист КГБ ПОУ «ХТТТ» _________О.Н. Заплавная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Согласовано с И.о.  зам. директора по </w:t>
      </w:r>
      <w:proofErr w:type="gramStart"/>
      <w:r w:rsidRPr="00642940">
        <w:rPr>
          <w:sz w:val="28"/>
          <w:szCs w:val="28"/>
        </w:rPr>
        <w:t>УПР</w:t>
      </w:r>
      <w:proofErr w:type="gramEnd"/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>«____»______________2019 г.   ________________ Т.О. Оспищева</w:t>
      </w:r>
    </w:p>
    <w:p w:rsidR="007F2BC3" w:rsidRPr="00642940" w:rsidRDefault="007F2BC3" w:rsidP="007F2BC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27DD5" w:rsidRDefault="00527DD5" w:rsidP="00A83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</w:p>
    <w:p w:rsidR="00A836D8" w:rsidRDefault="00A836D8" w:rsidP="00A83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</w:p>
    <w:p w:rsidR="00A836D8" w:rsidRPr="00BC499E" w:rsidRDefault="00A836D8" w:rsidP="00BC499E">
      <w:pPr>
        <w:widowControl w:val="0"/>
        <w:tabs>
          <w:tab w:val="left" w:pos="6420"/>
        </w:tabs>
        <w:suppressAutoHyphens/>
        <w:rPr>
          <w:sz w:val="32"/>
          <w:szCs w:val="32"/>
        </w:rPr>
      </w:pPr>
    </w:p>
    <w:p w:rsidR="00030C9B" w:rsidRPr="00966930" w:rsidRDefault="00030C9B" w:rsidP="00BC499E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7F2BC3" w:rsidRPr="00642940" w:rsidRDefault="00030C9B" w:rsidP="007F2BC3">
      <w:pPr>
        <w:jc w:val="center"/>
        <w:rPr>
          <w:b/>
        </w:rPr>
      </w:pPr>
      <w:r w:rsidRPr="00BC499E">
        <w:rPr>
          <w:bCs/>
          <w:i/>
          <w:sz w:val="32"/>
          <w:szCs w:val="32"/>
        </w:rPr>
        <w:br w:type="page"/>
      </w:r>
      <w:r w:rsidR="007F2BC3" w:rsidRPr="00642940">
        <w:rPr>
          <w:b/>
        </w:rPr>
        <w:lastRenderedPageBreak/>
        <w:t>СОДЕРЖАНИЕ</w:t>
      </w:r>
    </w:p>
    <w:p w:rsidR="007F2BC3" w:rsidRPr="00642940" w:rsidRDefault="007F2BC3" w:rsidP="007F2BC3">
      <w:pPr>
        <w:rPr>
          <w:sz w:val="28"/>
          <w:szCs w:val="28"/>
        </w:rPr>
      </w:pPr>
    </w:p>
    <w:p w:rsidR="007F2BC3" w:rsidRPr="00642940" w:rsidRDefault="007F2BC3" w:rsidP="007F2BC3">
      <w:pPr>
        <w:rPr>
          <w:sz w:val="28"/>
          <w:szCs w:val="28"/>
        </w:rPr>
      </w:pPr>
      <w:r w:rsidRPr="00642940">
        <w:rPr>
          <w:sz w:val="28"/>
          <w:szCs w:val="28"/>
        </w:rPr>
        <w:t>1. Паспорт программы дисциплины</w:t>
      </w:r>
      <w:r w:rsidRPr="00642940">
        <w:rPr>
          <w:sz w:val="28"/>
          <w:szCs w:val="28"/>
        </w:rPr>
        <w:tab/>
      </w:r>
    </w:p>
    <w:p w:rsidR="007F2BC3" w:rsidRPr="00642940" w:rsidRDefault="007F2BC3" w:rsidP="007F2BC3">
      <w:pPr>
        <w:rPr>
          <w:sz w:val="28"/>
          <w:szCs w:val="28"/>
        </w:rPr>
      </w:pPr>
      <w:r w:rsidRPr="00642940">
        <w:rPr>
          <w:sz w:val="28"/>
          <w:szCs w:val="28"/>
        </w:rPr>
        <w:t>2. Структура и содержание дисциплины</w:t>
      </w:r>
      <w:r w:rsidRPr="00642940">
        <w:rPr>
          <w:sz w:val="28"/>
          <w:szCs w:val="28"/>
        </w:rPr>
        <w:tab/>
      </w:r>
    </w:p>
    <w:p w:rsidR="007F2BC3" w:rsidRPr="00642940" w:rsidRDefault="007F2BC3" w:rsidP="007F2BC3">
      <w:pPr>
        <w:rPr>
          <w:sz w:val="28"/>
          <w:szCs w:val="28"/>
        </w:rPr>
      </w:pPr>
      <w:r w:rsidRPr="00642940">
        <w:rPr>
          <w:sz w:val="28"/>
          <w:szCs w:val="28"/>
        </w:rPr>
        <w:t>3. Условия реализации дисциплины</w:t>
      </w:r>
      <w:r w:rsidRPr="00642940">
        <w:rPr>
          <w:sz w:val="28"/>
          <w:szCs w:val="28"/>
        </w:rPr>
        <w:tab/>
      </w:r>
    </w:p>
    <w:p w:rsidR="007F2BC3" w:rsidRPr="00642940" w:rsidRDefault="007F2BC3" w:rsidP="007F2BC3">
      <w:pPr>
        <w:rPr>
          <w:sz w:val="28"/>
          <w:szCs w:val="28"/>
        </w:rPr>
      </w:pPr>
      <w:r w:rsidRPr="00642940">
        <w:rPr>
          <w:sz w:val="28"/>
          <w:szCs w:val="28"/>
        </w:rPr>
        <w:t>4. Контроль и оценка результатов освоения дисциплины</w:t>
      </w:r>
      <w:r w:rsidRPr="00642940">
        <w:rPr>
          <w:sz w:val="28"/>
          <w:szCs w:val="28"/>
        </w:rPr>
        <w:tab/>
      </w:r>
    </w:p>
    <w:p w:rsidR="007F2BC3" w:rsidRPr="00642940" w:rsidRDefault="007F2BC3" w:rsidP="007F2BC3">
      <w:pPr>
        <w:rPr>
          <w:sz w:val="28"/>
          <w:szCs w:val="28"/>
        </w:rPr>
      </w:pPr>
      <w:r w:rsidRPr="00642940">
        <w:rPr>
          <w:sz w:val="28"/>
          <w:szCs w:val="28"/>
        </w:rPr>
        <w:t>5. Лист изменений и дополнений, внесенных в программу дисциплины</w:t>
      </w:r>
    </w:p>
    <w:p w:rsidR="007F2BC3" w:rsidRPr="00642940" w:rsidRDefault="007F2BC3" w:rsidP="007F2BC3">
      <w:pPr>
        <w:rPr>
          <w:sz w:val="28"/>
          <w:szCs w:val="28"/>
        </w:rPr>
      </w:pPr>
    </w:p>
    <w:p w:rsidR="007F2BC3" w:rsidRPr="00642940" w:rsidRDefault="007F2BC3" w:rsidP="007F2BC3">
      <w:pPr>
        <w:rPr>
          <w:sz w:val="28"/>
          <w:szCs w:val="28"/>
        </w:rPr>
      </w:pPr>
    </w:p>
    <w:p w:rsidR="00030C9B" w:rsidRPr="0021616C" w:rsidRDefault="00030C9B" w:rsidP="00030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27DD5">
        <w:rPr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</w:t>
      </w:r>
      <w:r w:rsidR="007F2BC3">
        <w:rPr>
          <w:b/>
          <w:caps/>
        </w:rPr>
        <w:t xml:space="preserve">. паспорт ПРОГРАММЫ </w:t>
      </w:r>
      <w:r w:rsidRPr="0021616C">
        <w:rPr>
          <w:b/>
          <w:caps/>
        </w:rPr>
        <w:t xml:space="preserve"> ДИСЦИПЛИНЫ</w:t>
      </w:r>
    </w:p>
    <w:p w:rsidR="001F399F" w:rsidRPr="00AD4E26" w:rsidRDefault="007F2BC3" w:rsidP="007F2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F2BC3">
        <w:rPr>
          <w:b/>
        </w:rPr>
        <w:t>ТЕХНИЧЕСКАЯ ЭКСПЛУАТАЦИЯ ЖЕЛЕЗНЫХ ДОРОГ И БЕЗОПАСНОСТЬ ДВИЖЕНИЯ»</w:t>
      </w:r>
    </w:p>
    <w:p w:rsidR="00030C9B" w:rsidRDefault="00030C9B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F2BC3" w:rsidRPr="00A20A8B" w:rsidRDefault="007F2BC3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30C9B" w:rsidRDefault="0021616C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030C9B" w:rsidRPr="00A20A8B">
        <w:rPr>
          <w:b/>
          <w:sz w:val="28"/>
          <w:szCs w:val="28"/>
        </w:rPr>
        <w:t> Область применения программы</w:t>
      </w:r>
    </w:p>
    <w:p w:rsidR="00696FD3" w:rsidRPr="00A20A8B" w:rsidRDefault="00696FD3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</w:p>
    <w:p w:rsidR="00030C9B" w:rsidRPr="00527DD5" w:rsidRDefault="00030C9B" w:rsidP="0021616C">
      <w:pPr>
        <w:ind w:firstLine="919"/>
        <w:jc w:val="both"/>
        <w:rPr>
          <w:sz w:val="28"/>
          <w:szCs w:val="28"/>
        </w:rPr>
      </w:pPr>
      <w:r w:rsidRPr="00D56924">
        <w:rPr>
          <w:sz w:val="28"/>
          <w:szCs w:val="28"/>
        </w:rPr>
        <w:t xml:space="preserve">Программа дисциплины является </w:t>
      </w:r>
      <w:r w:rsidR="00BC499E">
        <w:rPr>
          <w:sz w:val="28"/>
          <w:szCs w:val="28"/>
        </w:rPr>
        <w:t xml:space="preserve">программой подготовки квалифицированных рабочих, служащих </w:t>
      </w:r>
      <w:r w:rsidRPr="00D56924">
        <w:rPr>
          <w:sz w:val="28"/>
          <w:szCs w:val="28"/>
        </w:rPr>
        <w:t>в соответствии с Ф</w:t>
      </w:r>
      <w:r w:rsidR="00BC499E">
        <w:rPr>
          <w:sz w:val="28"/>
          <w:szCs w:val="28"/>
        </w:rPr>
        <w:t xml:space="preserve">ГОС </w:t>
      </w:r>
      <w:r w:rsidR="0021616C">
        <w:rPr>
          <w:sz w:val="28"/>
          <w:szCs w:val="28"/>
        </w:rPr>
        <w:t>по профессии</w:t>
      </w:r>
      <w:r w:rsidR="00BC499E">
        <w:rPr>
          <w:sz w:val="28"/>
          <w:szCs w:val="28"/>
        </w:rPr>
        <w:t xml:space="preserve"> (профессиям) С</w:t>
      </w:r>
      <w:r w:rsidRPr="00D56924">
        <w:rPr>
          <w:sz w:val="28"/>
          <w:szCs w:val="28"/>
        </w:rPr>
        <w:t xml:space="preserve">ПО </w:t>
      </w:r>
      <w:r w:rsidR="002F4BEE" w:rsidRPr="00527DD5">
        <w:rPr>
          <w:sz w:val="28"/>
          <w:szCs w:val="28"/>
        </w:rPr>
        <w:t>4</w:t>
      </w:r>
      <w:r w:rsidR="007F2BC3">
        <w:rPr>
          <w:sz w:val="28"/>
          <w:szCs w:val="28"/>
        </w:rPr>
        <w:t>3.01.06</w:t>
      </w:r>
      <w:r w:rsidR="00966930" w:rsidRPr="00527DD5">
        <w:rPr>
          <w:sz w:val="28"/>
          <w:szCs w:val="28"/>
        </w:rPr>
        <w:t xml:space="preserve"> </w:t>
      </w:r>
      <w:r w:rsidR="00665F16" w:rsidRPr="00527DD5">
        <w:rPr>
          <w:sz w:val="28"/>
          <w:szCs w:val="28"/>
        </w:rPr>
        <w:t>Проводник</w:t>
      </w:r>
      <w:r w:rsidR="0099067D" w:rsidRPr="00527DD5">
        <w:rPr>
          <w:sz w:val="28"/>
          <w:szCs w:val="28"/>
        </w:rPr>
        <w:t xml:space="preserve"> на железнодорожном транспорте</w:t>
      </w:r>
    </w:p>
    <w:p w:rsidR="00030C9B" w:rsidRPr="00D56924" w:rsidRDefault="00030C9B" w:rsidP="0021616C">
      <w:pPr>
        <w:ind w:firstLine="919"/>
        <w:jc w:val="both"/>
        <w:rPr>
          <w:sz w:val="28"/>
          <w:szCs w:val="28"/>
        </w:rPr>
      </w:pPr>
      <w:r w:rsidRPr="00D56924">
        <w:rPr>
          <w:sz w:val="28"/>
          <w:szCs w:val="28"/>
        </w:rPr>
        <w:t>Программа дисциплины может быть использована</w:t>
      </w:r>
      <w:r w:rsidRPr="00D56924">
        <w:rPr>
          <w:b/>
          <w:sz w:val="28"/>
          <w:szCs w:val="28"/>
        </w:rPr>
        <w:t xml:space="preserve"> </w:t>
      </w:r>
      <w:r w:rsidRPr="00D56924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проводник пассажирского вагона</w:t>
      </w:r>
    </w:p>
    <w:p w:rsidR="00030C9B" w:rsidRPr="00D56924" w:rsidRDefault="00030C9B" w:rsidP="0021616C">
      <w:pPr>
        <w:ind w:firstLine="919"/>
        <w:jc w:val="both"/>
        <w:rPr>
          <w:sz w:val="28"/>
          <w:szCs w:val="28"/>
        </w:rPr>
      </w:pPr>
    </w:p>
    <w:p w:rsidR="00030C9B" w:rsidRPr="003D0534" w:rsidRDefault="004E687F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030C9B" w:rsidRPr="00A20A8B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  <w:r w:rsidR="00030C9B">
        <w:rPr>
          <w:b/>
          <w:sz w:val="28"/>
          <w:szCs w:val="28"/>
        </w:rPr>
        <w:t xml:space="preserve"> </w:t>
      </w:r>
      <w:r w:rsidR="00030C9B" w:rsidRPr="003D0534">
        <w:rPr>
          <w:sz w:val="28"/>
          <w:szCs w:val="28"/>
        </w:rPr>
        <w:t>дисциплина входит в общепрофессиональный цикл.</w:t>
      </w:r>
    </w:p>
    <w:p w:rsidR="00030C9B" w:rsidRPr="00A20A8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</w:rPr>
      </w:pPr>
    </w:p>
    <w:p w:rsidR="00030C9B" w:rsidRDefault="004E687F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030C9B" w:rsidRPr="00A20A8B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EF767D" w:rsidRPr="00A20A8B" w:rsidRDefault="00EF767D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030C9B" w:rsidRPr="00696FD3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696FD3">
        <w:rPr>
          <w:sz w:val="28"/>
          <w:szCs w:val="28"/>
        </w:rPr>
        <w:t>уметь:</w:t>
      </w:r>
    </w:p>
    <w:p w:rsidR="00030C9B" w:rsidRDefault="00EF767D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C9B">
        <w:rPr>
          <w:sz w:val="28"/>
          <w:szCs w:val="28"/>
        </w:rPr>
        <w:t xml:space="preserve">соблюдать </w:t>
      </w:r>
      <w:r w:rsidR="001F399F">
        <w:rPr>
          <w:sz w:val="28"/>
          <w:szCs w:val="28"/>
        </w:rPr>
        <w:t>требования регламентирующих документов и инструкций в области технической эксплуатации сооружений и устройств железнодорожного транспорта</w:t>
      </w:r>
      <w:r w:rsidR="00E82BA9">
        <w:rPr>
          <w:sz w:val="28"/>
          <w:szCs w:val="28"/>
        </w:rPr>
        <w:t>;</w:t>
      </w:r>
    </w:p>
    <w:p w:rsidR="00EF767D" w:rsidRPr="00696FD3" w:rsidRDefault="00EF767D" w:rsidP="00696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3D31">
        <w:rPr>
          <w:sz w:val="28"/>
          <w:szCs w:val="28"/>
        </w:rPr>
        <w:t>обеспечивать безопасность движения поездов</w:t>
      </w:r>
    </w:p>
    <w:p w:rsidR="00030C9B" w:rsidRPr="00696FD3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696FD3">
        <w:rPr>
          <w:sz w:val="28"/>
          <w:szCs w:val="28"/>
        </w:rPr>
        <w:t>знать:</w:t>
      </w:r>
    </w:p>
    <w:p w:rsidR="00030C9B" w:rsidRDefault="00EF767D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C9B">
        <w:rPr>
          <w:sz w:val="28"/>
          <w:szCs w:val="28"/>
        </w:rPr>
        <w:t xml:space="preserve">инструкции по </w:t>
      </w:r>
      <w:r w:rsidR="00FE3D31">
        <w:rPr>
          <w:sz w:val="28"/>
          <w:szCs w:val="28"/>
        </w:rPr>
        <w:t>содержанию технических средств железнодо</w:t>
      </w:r>
      <w:r w:rsidR="00030C9B">
        <w:rPr>
          <w:sz w:val="28"/>
          <w:szCs w:val="28"/>
        </w:rPr>
        <w:t xml:space="preserve">рожного транспорта, </w:t>
      </w:r>
      <w:r w:rsidR="00FE3D31">
        <w:rPr>
          <w:sz w:val="28"/>
          <w:szCs w:val="28"/>
        </w:rPr>
        <w:t>принципы сигнализации на железнодорожном транспорте, порядок действия в нестандартных ситуациях.</w:t>
      </w:r>
    </w:p>
    <w:p w:rsidR="00527DD5" w:rsidRPr="002F4BEE" w:rsidRDefault="00527DD5" w:rsidP="00527D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Theme="minorHAnsi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187"/>
      </w:tblGrid>
      <w:tr w:rsidR="00527DD5" w:rsidRPr="00527DD5" w:rsidTr="00527DD5">
        <w:trPr>
          <w:trHeight w:val="449"/>
        </w:trPr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27DD5" w:rsidRPr="00527DD5" w:rsidRDefault="00527DD5" w:rsidP="00E069BA">
            <w:pPr>
              <w:widowControl w:val="0"/>
              <w:suppressAutoHyphens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7DD5">
              <w:rPr>
                <w:rFonts w:eastAsiaTheme="minorHAnsi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7DD5" w:rsidRPr="00527DD5" w:rsidRDefault="00527DD5" w:rsidP="00E069BA">
            <w:pPr>
              <w:widowControl w:val="0"/>
              <w:suppressAutoHyphens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7DD5">
              <w:rPr>
                <w:rFonts w:eastAsiaTheme="minorHAnsi"/>
                <w:sz w:val="28"/>
                <w:szCs w:val="28"/>
                <w:lang w:eastAsia="en-US"/>
              </w:rPr>
              <w:t>Наименование результата обучения</w:t>
            </w:r>
          </w:p>
        </w:tc>
      </w:tr>
      <w:tr w:rsidR="00527DD5" w:rsidRPr="002F4BEE" w:rsidTr="00E069BA"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D5" w:rsidRPr="002F4BEE" w:rsidRDefault="00527DD5" w:rsidP="00E069BA">
            <w:pPr>
              <w:widowControl w:val="0"/>
              <w:suppressAutoHyphens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BEE">
              <w:rPr>
                <w:rFonts w:eastAsiaTheme="minorHAnsi"/>
                <w:sz w:val="28"/>
                <w:szCs w:val="28"/>
                <w:lang w:eastAsia="en-US"/>
              </w:rPr>
              <w:t>ПК 4.1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7DD5" w:rsidRPr="002F4BEE" w:rsidRDefault="00527DD5" w:rsidP="00E069BA">
            <w:pPr>
              <w:widowControl w:val="0"/>
              <w:suppressAutoHyphens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BEE">
              <w:rPr>
                <w:rFonts w:eastAsiaTheme="minorHAnsi"/>
                <w:sz w:val="28"/>
                <w:szCs w:val="28"/>
                <w:lang w:eastAsia="en-US"/>
              </w:rPr>
              <w:t>Оформлять и продавать проездные  и перевозочные документы на железнодорожном транспорте.</w:t>
            </w:r>
          </w:p>
        </w:tc>
      </w:tr>
      <w:tr w:rsidR="00527DD5" w:rsidRPr="002F4BEE" w:rsidTr="00E069BA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D5" w:rsidRPr="002F4BEE" w:rsidRDefault="00527DD5" w:rsidP="00E069BA">
            <w:pPr>
              <w:widowControl w:val="0"/>
              <w:suppressAutoHyphens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BEE">
              <w:rPr>
                <w:rFonts w:eastAsiaTheme="minorHAnsi"/>
                <w:sz w:val="28"/>
                <w:szCs w:val="28"/>
                <w:lang w:eastAsia="en-US"/>
              </w:rPr>
              <w:t>ПК 4.2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7DD5" w:rsidRPr="002F4BEE" w:rsidRDefault="00527DD5" w:rsidP="00E069BA">
            <w:pPr>
              <w:widowControl w:val="0"/>
              <w:suppressAutoHyphens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BEE">
              <w:rPr>
                <w:rFonts w:eastAsiaTheme="minorHAnsi"/>
                <w:sz w:val="28"/>
                <w:szCs w:val="28"/>
                <w:lang w:eastAsia="en-US"/>
              </w:rPr>
              <w:t>Принимать проездные и перевозочные документы от граждан в случаях их отказа от поездки и возвращать им деньги.</w:t>
            </w:r>
          </w:p>
        </w:tc>
      </w:tr>
      <w:tr w:rsidR="00527DD5" w:rsidRPr="002F4BEE" w:rsidTr="00E069BA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D5" w:rsidRPr="002F4BEE" w:rsidRDefault="00527DD5" w:rsidP="00E069BA">
            <w:pPr>
              <w:widowControl w:val="0"/>
              <w:suppressAutoHyphens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2F4BEE">
              <w:rPr>
                <w:rFonts w:eastAsiaTheme="minorHAnsi"/>
                <w:sz w:val="28"/>
                <w:szCs w:val="28"/>
                <w:lang w:eastAsia="en-US"/>
              </w:rPr>
              <w:t>ПК 4.3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7DD5" w:rsidRPr="002F4BEE" w:rsidRDefault="00527DD5" w:rsidP="00E069BA">
            <w:pPr>
              <w:widowControl w:val="0"/>
              <w:suppressAutoHyphens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BEE">
              <w:rPr>
                <w:rFonts w:eastAsiaTheme="minorHAnsi"/>
                <w:sz w:val="28"/>
                <w:szCs w:val="28"/>
                <w:lang w:eastAsia="en-US"/>
              </w:rPr>
              <w:t>Получать, хранить и сдавать денежные средства и бланки строгой отчётности в установленном порядке.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ПК 1.1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Проводить подготовку пассажирского вагона к рейсу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ПК 1.2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Обеспечивать безопасную посадку и высадку пассажиров, учет и</w:t>
            </w:r>
          </w:p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информирование руководства о наличии свободных и</w:t>
            </w:r>
          </w:p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освобождающихся мест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ПК 1.3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Обслуживать пассажиров в вагоне пассажирского поезда</w:t>
            </w:r>
          </w:p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lastRenderedPageBreak/>
              <w:t>внутреннего и международного сообщения в пути следования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lastRenderedPageBreak/>
              <w:t>ПК 1.4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Обеспечивать комфортность и безопасность проезда пассажиров</w:t>
            </w:r>
          </w:p>
          <w:p w:rsidR="00527DD5" w:rsidRPr="002F4BEE" w:rsidRDefault="00527DD5" w:rsidP="00E069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в вагоне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ПК 3.1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Принимать грузы и сдавать их заказчикам в установленном</w:t>
            </w:r>
          </w:p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порядке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ПК 3.2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Обеспечивать установленные условия перевозки и сохранности</w:t>
            </w:r>
          </w:p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материальных ценностей и другого имущества спецвагона в пути</w:t>
            </w:r>
          </w:p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следования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ПК 3.3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Обслуживать служебный вагон рефрижераторного поезда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1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Понимать сущность и социальную значимость своей будущей</w:t>
            </w:r>
          </w:p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профессии, проявлять к ней устойчивый интерес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2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3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4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Осуществлять поиск и использование информации, необходимой</w:t>
            </w:r>
          </w:p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для эффективного выполнения профессиональных задач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5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Использовать информационно-коммуникационные технологии</w:t>
            </w:r>
          </w:p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в профессиональной деятельности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6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7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Проводить мероприятия по защите пассажиров и работников</w:t>
            </w:r>
          </w:p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в чрезвычайных ситуациях и предупреждать их возникновение</w:t>
            </w:r>
          </w:p>
        </w:tc>
      </w:tr>
      <w:tr w:rsidR="00527DD5" w:rsidRPr="002F4BEE" w:rsidTr="00E06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527DD5" w:rsidRPr="002F4BEE" w:rsidRDefault="00527DD5" w:rsidP="00E069BA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ОК 8</w:t>
            </w:r>
          </w:p>
        </w:tc>
        <w:tc>
          <w:tcPr>
            <w:tcW w:w="4277" w:type="pct"/>
          </w:tcPr>
          <w:p w:rsidR="00527DD5" w:rsidRPr="002F4BEE" w:rsidRDefault="00527DD5" w:rsidP="00E069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F4BEE">
              <w:rPr>
                <w:rFonts w:eastAsia="Calibri"/>
                <w:sz w:val="28"/>
                <w:szCs w:val="28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696FD3" w:rsidRDefault="00527DD5" w:rsidP="00527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96FD3" w:rsidRPr="007F2BC3" w:rsidRDefault="007F2BC3" w:rsidP="00527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E687F">
        <w:rPr>
          <w:b/>
          <w:sz w:val="28"/>
          <w:szCs w:val="28"/>
        </w:rPr>
        <w:t>1.4</w:t>
      </w:r>
      <w:r w:rsidR="00030C9B" w:rsidRPr="00A20A8B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030C9B" w:rsidRPr="00A20A8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15306">
        <w:rPr>
          <w:sz w:val="28"/>
          <w:szCs w:val="28"/>
        </w:rPr>
        <w:t xml:space="preserve"> </w:t>
      </w:r>
      <w:r w:rsidR="00250BCA">
        <w:rPr>
          <w:sz w:val="28"/>
          <w:szCs w:val="28"/>
        </w:rPr>
        <w:t>102</w:t>
      </w:r>
      <w:r w:rsidR="003833A9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030C9B" w:rsidRPr="00A20A8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r w:rsidR="0021616C" w:rsidRPr="00A20A8B">
        <w:rPr>
          <w:sz w:val="28"/>
          <w:szCs w:val="28"/>
        </w:rPr>
        <w:t xml:space="preserve">обучающегося </w:t>
      </w:r>
      <w:r w:rsidR="00E82BA9">
        <w:rPr>
          <w:sz w:val="28"/>
          <w:szCs w:val="28"/>
        </w:rPr>
        <w:t>72</w:t>
      </w:r>
      <w:r w:rsidRPr="00A15306">
        <w:rPr>
          <w:sz w:val="28"/>
          <w:szCs w:val="28"/>
        </w:rPr>
        <w:t xml:space="preserve"> </w:t>
      </w:r>
      <w:r w:rsidR="00E82BA9">
        <w:rPr>
          <w:sz w:val="28"/>
          <w:szCs w:val="28"/>
        </w:rPr>
        <w:t>часа</w:t>
      </w:r>
      <w:r w:rsidRPr="00A20A8B">
        <w:rPr>
          <w:sz w:val="28"/>
          <w:szCs w:val="28"/>
        </w:rPr>
        <w:t>;</w:t>
      </w:r>
    </w:p>
    <w:p w:rsidR="00030C9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651584">
        <w:rPr>
          <w:sz w:val="28"/>
          <w:szCs w:val="28"/>
        </w:rPr>
        <w:t>30</w:t>
      </w:r>
      <w:r w:rsidRPr="00A20A8B">
        <w:rPr>
          <w:sz w:val="28"/>
          <w:szCs w:val="28"/>
        </w:rPr>
        <w:t xml:space="preserve"> час</w:t>
      </w:r>
      <w:r w:rsidR="00527DD5">
        <w:rPr>
          <w:sz w:val="28"/>
          <w:szCs w:val="28"/>
        </w:rPr>
        <w:t>ов</w:t>
      </w:r>
      <w:r w:rsidRPr="00A20A8B">
        <w:rPr>
          <w:sz w:val="28"/>
          <w:szCs w:val="28"/>
        </w:rPr>
        <w:t>.</w:t>
      </w:r>
    </w:p>
    <w:p w:rsidR="00030C9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030C9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030C9B" w:rsidRDefault="00030C9B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527DD5" w:rsidRDefault="00527DD5" w:rsidP="00216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030C9B" w:rsidRDefault="004E687F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2. СТРУКТУРА И</w:t>
      </w:r>
      <w:r w:rsidR="007F2BC3">
        <w:rPr>
          <w:b/>
        </w:rPr>
        <w:t xml:space="preserve"> СОДЕРЖАНИЕ </w:t>
      </w:r>
      <w:r w:rsidR="00030C9B" w:rsidRPr="004E687F">
        <w:rPr>
          <w:b/>
        </w:rPr>
        <w:t xml:space="preserve"> ДИСЦИПЛИНЫ</w:t>
      </w:r>
    </w:p>
    <w:p w:rsidR="007F2BC3" w:rsidRDefault="007F2BC3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27DD5" w:rsidRPr="007F2BC3" w:rsidRDefault="00527DD5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30C9B" w:rsidRPr="00527DD5" w:rsidRDefault="004E687F" w:rsidP="00527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u w:val="single"/>
        </w:rPr>
      </w:pPr>
      <w:r w:rsidRPr="007F2BC3">
        <w:rPr>
          <w:sz w:val="28"/>
          <w:szCs w:val="28"/>
        </w:rPr>
        <w:t>2.1</w:t>
      </w:r>
      <w:r w:rsidR="00030C9B" w:rsidRPr="007F2BC3">
        <w:rPr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418"/>
      </w:tblGrid>
      <w:tr w:rsidR="00030C9B" w:rsidRPr="00527DD5" w:rsidTr="004E687F">
        <w:trPr>
          <w:trHeight w:val="460"/>
        </w:trPr>
        <w:tc>
          <w:tcPr>
            <w:tcW w:w="7904" w:type="dxa"/>
            <w:shd w:val="clear" w:color="auto" w:fill="auto"/>
          </w:tcPr>
          <w:p w:rsidR="00030C9B" w:rsidRPr="00527DD5" w:rsidRDefault="00030C9B" w:rsidP="001F399F">
            <w:pPr>
              <w:jc w:val="center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030C9B" w:rsidP="001F399F">
            <w:pPr>
              <w:jc w:val="center"/>
              <w:rPr>
                <w:iCs/>
                <w:sz w:val="28"/>
                <w:szCs w:val="28"/>
              </w:rPr>
            </w:pPr>
            <w:r w:rsidRPr="00527DD5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30C9B" w:rsidRPr="00527DD5" w:rsidTr="004E687F">
        <w:trPr>
          <w:trHeight w:val="285"/>
        </w:trPr>
        <w:tc>
          <w:tcPr>
            <w:tcW w:w="7904" w:type="dxa"/>
            <w:shd w:val="clear" w:color="auto" w:fill="auto"/>
          </w:tcPr>
          <w:p w:rsidR="00030C9B" w:rsidRPr="00527DD5" w:rsidRDefault="00030C9B" w:rsidP="001F399F">
            <w:pPr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E82BA9" w:rsidP="001F399F">
            <w:pPr>
              <w:jc w:val="center"/>
              <w:rPr>
                <w:iCs/>
                <w:sz w:val="28"/>
                <w:szCs w:val="28"/>
              </w:rPr>
            </w:pPr>
            <w:r w:rsidRPr="00527DD5">
              <w:rPr>
                <w:iCs/>
                <w:sz w:val="28"/>
                <w:szCs w:val="28"/>
              </w:rPr>
              <w:t>10</w:t>
            </w:r>
            <w:r w:rsidR="00651584" w:rsidRPr="00527DD5">
              <w:rPr>
                <w:iCs/>
                <w:sz w:val="28"/>
                <w:szCs w:val="28"/>
              </w:rPr>
              <w:t>2</w:t>
            </w:r>
          </w:p>
        </w:tc>
      </w:tr>
      <w:tr w:rsidR="00030C9B" w:rsidRPr="00527DD5" w:rsidTr="004E687F">
        <w:tc>
          <w:tcPr>
            <w:tcW w:w="7904" w:type="dxa"/>
            <w:shd w:val="clear" w:color="auto" w:fill="auto"/>
          </w:tcPr>
          <w:p w:rsidR="00030C9B" w:rsidRPr="00527DD5" w:rsidRDefault="00030C9B" w:rsidP="001F399F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E82BA9" w:rsidP="001F399F">
            <w:pPr>
              <w:jc w:val="center"/>
              <w:rPr>
                <w:iCs/>
                <w:sz w:val="28"/>
                <w:szCs w:val="28"/>
              </w:rPr>
            </w:pPr>
            <w:r w:rsidRPr="00527DD5">
              <w:rPr>
                <w:iCs/>
                <w:sz w:val="28"/>
                <w:szCs w:val="28"/>
              </w:rPr>
              <w:t>72</w:t>
            </w:r>
          </w:p>
        </w:tc>
      </w:tr>
      <w:tr w:rsidR="00030C9B" w:rsidRPr="00527DD5" w:rsidTr="004E687F">
        <w:tc>
          <w:tcPr>
            <w:tcW w:w="7904" w:type="dxa"/>
            <w:shd w:val="clear" w:color="auto" w:fill="auto"/>
          </w:tcPr>
          <w:p w:rsidR="00030C9B" w:rsidRPr="00527DD5" w:rsidRDefault="00030C9B" w:rsidP="001F399F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030C9B" w:rsidP="001F399F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E687F" w:rsidRPr="00527DD5" w:rsidTr="004E687F">
        <w:tc>
          <w:tcPr>
            <w:tcW w:w="7904" w:type="dxa"/>
            <w:shd w:val="clear" w:color="auto" w:fill="auto"/>
          </w:tcPr>
          <w:p w:rsidR="004E687F" w:rsidRPr="00527DD5" w:rsidRDefault="004E687F" w:rsidP="001F399F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418" w:type="dxa"/>
            <w:shd w:val="clear" w:color="auto" w:fill="auto"/>
          </w:tcPr>
          <w:p w:rsidR="004E687F" w:rsidRPr="00527DD5" w:rsidRDefault="00E82BA9" w:rsidP="00D56924">
            <w:pPr>
              <w:jc w:val="center"/>
              <w:rPr>
                <w:iCs/>
                <w:sz w:val="28"/>
                <w:szCs w:val="28"/>
              </w:rPr>
            </w:pPr>
            <w:r w:rsidRPr="00527DD5">
              <w:rPr>
                <w:iCs/>
                <w:sz w:val="28"/>
                <w:szCs w:val="28"/>
              </w:rPr>
              <w:t>36</w:t>
            </w:r>
          </w:p>
        </w:tc>
      </w:tr>
      <w:tr w:rsidR="00030C9B" w:rsidRPr="00527DD5" w:rsidTr="004E687F">
        <w:tc>
          <w:tcPr>
            <w:tcW w:w="7904" w:type="dxa"/>
            <w:shd w:val="clear" w:color="auto" w:fill="auto"/>
          </w:tcPr>
          <w:p w:rsidR="00030C9B" w:rsidRPr="00527DD5" w:rsidRDefault="004E687F" w:rsidP="001F399F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 xml:space="preserve">лабораторные и </w:t>
            </w:r>
            <w:r w:rsidR="00030C9B" w:rsidRPr="00527DD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E82BA9" w:rsidP="00D56924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527DD5">
              <w:rPr>
                <w:iCs/>
                <w:sz w:val="28"/>
                <w:szCs w:val="28"/>
              </w:rPr>
              <w:t>36</w:t>
            </w:r>
          </w:p>
        </w:tc>
      </w:tr>
      <w:tr w:rsidR="00030C9B" w:rsidRPr="00527DD5" w:rsidTr="004E687F">
        <w:tc>
          <w:tcPr>
            <w:tcW w:w="7904" w:type="dxa"/>
            <w:shd w:val="clear" w:color="auto" w:fill="auto"/>
          </w:tcPr>
          <w:p w:rsidR="00030C9B" w:rsidRPr="00527DD5" w:rsidRDefault="00030C9B" w:rsidP="001F399F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D90A78" w:rsidP="001F399F">
            <w:pPr>
              <w:jc w:val="center"/>
              <w:rPr>
                <w:iCs/>
                <w:sz w:val="28"/>
                <w:szCs w:val="28"/>
              </w:rPr>
            </w:pPr>
            <w:r w:rsidRPr="00527DD5">
              <w:rPr>
                <w:iCs/>
                <w:sz w:val="28"/>
                <w:szCs w:val="28"/>
              </w:rPr>
              <w:t>3</w:t>
            </w:r>
            <w:r w:rsidR="00651584" w:rsidRPr="00527DD5">
              <w:rPr>
                <w:iCs/>
                <w:sz w:val="28"/>
                <w:szCs w:val="28"/>
              </w:rPr>
              <w:t>0</w:t>
            </w:r>
          </w:p>
        </w:tc>
      </w:tr>
      <w:tr w:rsidR="00030C9B" w:rsidRPr="00527DD5" w:rsidTr="004E687F">
        <w:tc>
          <w:tcPr>
            <w:tcW w:w="7904" w:type="dxa"/>
            <w:shd w:val="clear" w:color="auto" w:fill="auto"/>
          </w:tcPr>
          <w:p w:rsidR="00030C9B" w:rsidRPr="00527DD5" w:rsidRDefault="00030C9B" w:rsidP="001F399F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030C9B" w:rsidP="001F399F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030C9B" w:rsidRPr="00527DD5" w:rsidTr="004E687F">
        <w:trPr>
          <w:trHeight w:val="680"/>
        </w:trPr>
        <w:tc>
          <w:tcPr>
            <w:tcW w:w="7904" w:type="dxa"/>
            <w:shd w:val="clear" w:color="auto" w:fill="auto"/>
          </w:tcPr>
          <w:p w:rsidR="00151319" w:rsidRPr="00527DD5" w:rsidRDefault="00151319" w:rsidP="00151319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подготовка к практическим занятиям</w:t>
            </w:r>
            <w:r w:rsidR="000047B6" w:rsidRPr="00527DD5">
              <w:rPr>
                <w:sz w:val="28"/>
                <w:szCs w:val="28"/>
              </w:rPr>
              <w:t xml:space="preserve"> </w:t>
            </w:r>
            <w:r w:rsidR="004E687F" w:rsidRPr="00527DD5">
              <w:rPr>
                <w:sz w:val="28"/>
                <w:szCs w:val="28"/>
              </w:rPr>
              <w:t>и контрольным</w:t>
            </w:r>
          </w:p>
          <w:p w:rsidR="00030C9B" w:rsidRPr="00527DD5" w:rsidRDefault="00151319" w:rsidP="00151319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 xml:space="preserve">выполнение индивидуальных заданий </w:t>
            </w:r>
          </w:p>
        </w:tc>
        <w:tc>
          <w:tcPr>
            <w:tcW w:w="1418" w:type="dxa"/>
            <w:shd w:val="clear" w:color="auto" w:fill="auto"/>
          </w:tcPr>
          <w:p w:rsidR="00030C9B" w:rsidRPr="00527DD5" w:rsidRDefault="00651584" w:rsidP="001F399F">
            <w:pPr>
              <w:jc w:val="center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24</w:t>
            </w:r>
          </w:p>
          <w:p w:rsidR="00151319" w:rsidRPr="00527DD5" w:rsidRDefault="00E82BA9" w:rsidP="001F399F">
            <w:pPr>
              <w:jc w:val="center"/>
              <w:rPr>
                <w:sz w:val="28"/>
                <w:szCs w:val="28"/>
                <w:lang w:val="en-US"/>
              </w:rPr>
            </w:pPr>
            <w:r w:rsidRPr="00527DD5">
              <w:rPr>
                <w:sz w:val="28"/>
                <w:szCs w:val="28"/>
              </w:rPr>
              <w:t>6</w:t>
            </w:r>
          </w:p>
        </w:tc>
      </w:tr>
      <w:tr w:rsidR="004E687F" w:rsidRPr="00527DD5" w:rsidTr="004E687F">
        <w:trPr>
          <w:trHeight w:val="394"/>
        </w:trPr>
        <w:tc>
          <w:tcPr>
            <w:tcW w:w="7904" w:type="dxa"/>
            <w:shd w:val="clear" w:color="auto" w:fill="auto"/>
          </w:tcPr>
          <w:p w:rsidR="004E687F" w:rsidRPr="00527DD5" w:rsidRDefault="004E687F" w:rsidP="00151319">
            <w:pPr>
              <w:jc w:val="both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418" w:type="dxa"/>
            <w:shd w:val="clear" w:color="auto" w:fill="auto"/>
          </w:tcPr>
          <w:p w:rsidR="004E687F" w:rsidRPr="00527DD5" w:rsidRDefault="00651584" w:rsidP="00651584">
            <w:pPr>
              <w:jc w:val="center"/>
              <w:rPr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11</w:t>
            </w:r>
          </w:p>
        </w:tc>
      </w:tr>
      <w:tr w:rsidR="00030C9B" w:rsidRPr="00527DD5" w:rsidTr="004E687F">
        <w:tc>
          <w:tcPr>
            <w:tcW w:w="9322" w:type="dxa"/>
            <w:gridSpan w:val="2"/>
            <w:shd w:val="clear" w:color="auto" w:fill="auto"/>
          </w:tcPr>
          <w:p w:rsidR="007D651D" w:rsidRPr="00527DD5" w:rsidRDefault="00030C9B" w:rsidP="0099067D">
            <w:pPr>
              <w:rPr>
                <w:iCs/>
                <w:sz w:val="28"/>
                <w:szCs w:val="28"/>
              </w:rPr>
            </w:pPr>
            <w:r w:rsidRPr="00527DD5">
              <w:rPr>
                <w:sz w:val="28"/>
                <w:szCs w:val="28"/>
              </w:rPr>
              <w:t>Итоговая аттестация</w:t>
            </w:r>
            <w:r w:rsidR="007D651D" w:rsidRPr="00527DD5">
              <w:rPr>
                <w:sz w:val="28"/>
                <w:szCs w:val="28"/>
              </w:rPr>
              <w:t xml:space="preserve"> в форме</w:t>
            </w:r>
            <w:r w:rsidR="00696FD3">
              <w:rPr>
                <w:sz w:val="28"/>
                <w:szCs w:val="28"/>
              </w:rPr>
              <w:t xml:space="preserve"> </w:t>
            </w:r>
            <w:r w:rsidR="004E687F" w:rsidRPr="00527DD5">
              <w:rPr>
                <w:sz w:val="28"/>
                <w:szCs w:val="28"/>
              </w:rPr>
              <w:t xml:space="preserve">зачета </w:t>
            </w:r>
          </w:p>
        </w:tc>
      </w:tr>
    </w:tbl>
    <w:p w:rsidR="00030C9B" w:rsidRPr="00A20A8B" w:rsidRDefault="00030C9B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30C9B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030C9B" w:rsidRDefault="003413DB" w:rsidP="003413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4E687F">
        <w:rPr>
          <w:b/>
          <w:sz w:val="28"/>
          <w:szCs w:val="28"/>
        </w:rPr>
        <w:t>2.2</w:t>
      </w:r>
      <w:r w:rsidR="00030C9B" w:rsidRPr="00A20A8B">
        <w:rPr>
          <w:b/>
          <w:sz w:val="28"/>
          <w:szCs w:val="28"/>
        </w:rPr>
        <w:t xml:space="preserve"> </w:t>
      </w:r>
      <w:r w:rsidR="00030C9B">
        <w:rPr>
          <w:b/>
          <w:sz w:val="28"/>
          <w:szCs w:val="28"/>
        </w:rPr>
        <w:t>Т</w:t>
      </w:r>
      <w:r w:rsidR="00030C9B" w:rsidRPr="00A20A8B">
        <w:rPr>
          <w:b/>
          <w:sz w:val="28"/>
          <w:szCs w:val="28"/>
        </w:rPr>
        <w:t>ематический план и содержание дисциплины</w:t>
      </w:r>
      <w:r w:rsidR="00030C9B" w:rsidRPr="00A20A8B">
        <w:rPr>
          <w:b/>
          <w:caps/>
          <w:sz w:val="28"/>
          <w:szCs w:val="28"/>
        </w:rPr>
        <w:t xml:space="preserve"> </w:t>
      </w:r>
      <w:r w:rsidR="004E687F">
        <w:rPr>
          <w:b/>
          <w:sz w:val="28"/>
          <w:szCs w:val="28"/>
        </w:rPr>
        <w:t>«Техническая эксплуатация железных дорог и безопасность движения»</w:t>
      </w:r>
    </w:p>
    <w:p w:rsidR="007F2BC3" w:rsidRPr="007F2BC3" w:rsidRDefault="007F2BC3" w:rsidP="007F2BC3"/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62"/>
        <w:gridCol w:w="7078"/>
        <w:gridCol w:w="1118"/>
        <w:gridCol w:w="1118"/>
        <w:gridCol w:w="1118"/>
        <w:gridCol w:w="1206"/>
      </w:tblGrid>
      <w:tr w:rsidR="002B110B" w:rsidRPr="00527DD5" w:rsidTr="00AF1BF8">
        <w:trPr>
          <w:trHeight w:val="20"/>
        </w:trPr>
        <w:tc>
          <w:tcPr>
            <w:tcW w:w="2362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Наименование разделов и тем</w:t>
            </w:r>
          </w:p>
        </w:tc>
        <w:tc>
          <w:tcPr>
            <w:tcW w:w="7078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Объем часов</w:t>
            </w:r>
          </w:p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ТО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Объем часов</w:t>
            </w:r>
          </w:p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ПЗ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Объем часов</w:t>
            </w:r>
          </w:p>
          <w:p w:rsidR="002B110B" w:rsidRPr="00527DD5" w:rsidRDefault="002B110B" w:rsidP="00527DD5">
            <w:pPr>
              <w:pStyle w:val="1"/>
              <w:ind w:firstLine="0"/>
              <w:jc w:val="center"/>
            </w:pPr>
            <w:r w:rsidRPr="00527DD5">
              <w:t>СР</w:t>
            </w:r>
          </w:p>
        </w:tc>
        <w:tc>
          <w:tcPr>
            <w:tcW w:w="1206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</w:pPr>
            <w:r w:rsidRPr="00527DD5">
              <w:t>Уровень освоения</w:t>
            </w:r>
          </w:p>
        </w:tc>
      </w:tr>
      <w:tr w:rsidR="002B110B" w:rsidRPr="00527DD5" w:rsidTr="00AF1BF8">
        <w:trPr>
          <w:trHeight w:val="20"/>
        </w:trPr>
        <w:tc>
          <w:tcPr>
            <w:tcW w:w="2362" w:type="dxa"/>
            <w:shd w:val="clear" w:color="auto" w:fill="FFFFFF"/>
          </w:tcPr>
          <w:p w:rsidR="002B110B" w:rsidRPr="00527DD5" w:rsidRDefault="002B110B" w:rsidP="0010190E">
            <w:pPr>
              <w:pStyle w:val="1"/>
              <w:ind w:firstLine="0"/>
              <w:jc w:val="center"/>
            </w:pPr>
            <w:r w:rsidRPr="00527DD5">
              <w:t>1</w:t>
            </w:r>
          </w:p>
        </w:tc>
        <w:tc>
          <w:tcPr>
            <w:tcW w:w="7078" w:type="dxa"/>
            <w:shd w:val="clear" w:color="auto" w:fill="FFFFFF"/>
          </w:tcPr>
          <w:p w:rsidR="002B110B" w:rsidRPr="00527DD5" w:rsidRDefault="002B110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10190E">
            <w:pPr>
              <w:pStyle w:val="1"/>
              <w:ind w:firstLine="0"/>
              <w:jc w:val="center"/>
            </w:pPr>
            <w:r w:rsidRPr="00527DD5">
              <w:t>3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10190E">
            <w:pPr>
              <w:pStyle w:val="1"/>
              <w:ind w:firstLine="0"/>
              <w:jc w:val="center"/>
            </w:pPr>
            <w:r w:rsidRPr="00527DD5">
              <w:t>4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10190E">
            <w:pPr>
              <w:pStyle w:val="1"/>
              <w:ind w:firstLine="0"/>
              <w:jc w:val="center"/>
            </w:pPr>
            <w:r w:rsidRPr="00527DD5">
              <w:t>5</w:t>
            </w:r>
          </w:p>
        </w:tc>
        <w:tc>
          <w:tcPr>
            <w:tcW w:w="1206" w:type="dxa"/>
            <w:shd w:val="clear" w:color="auto" w:fill="FFFFFF"/>
          </w:tcPr>
          <w:p w:rsidR="002B110B" w:rsidRPr="00527DD5" w:rsidRDefault="002B110B" w:rsidP="0010190E">
            <w:pPr>
              <w:pStyle w:val="1"/>
              <w:ind w:firstLine="0"/>
              <w:jc w:val="center"/>
            </w:pPr>
            <w:r w:rsidRPr="00527DD5">
              <w:t>6</w:t>
            </w:r>
          </w:p>
        </w:tc>
      </w:tr>
      <w:tr w:rsidR="00696FD3" w:rsidRPr="00527DD5" w:rsidTr="00CD66B8">
        <w:trPr>
          <w:trHeight w:val="20"/>
        </w:trPr>
        <w:tc>
          <w:tcPr>
            <w:tcW w:w="14000" w:type="dxa"/>
            <w:gridSpan w:val="6"/>
            <w:shd w:val="clear" w:color="auto" w:fill="FFFFFF"/>
          </w:tcPr>
          <w:p w:rsidR="00696FD3" w:rsidRPr="00527DD5" w:rsidRDefault="00696FD3" w:rsidP="00696FD3">
            <w:pPr>
              <w:pStyle w:val="1"/>
              <w:ind w:firstLine="0"/>
            </w:pPr>
            <w:r w:rsidRPr="00527DD5">
              <w:t>Раздел 1. Техническая эксплуатация инфраструктуры</w:t>
            </w:r>
          </w:p>
        </w:tc>
      </w:tr>
      <w:tr w:rsidR="002B110B" w:rsidRPr="00527DD5" w:rsidTr="00AF1BF8">
        <w:trPr>
          <w:trHeight w:val="1978"/>
        </w:trPr>
        <w:tc>
          <w:tcPr>
            <w:tcW w:w="2362" w:type="dxa"/>
            <w:vMerge w:val="restart"/>
            <w:shd w:val="clear" w:color="auto" w:fill="FFFFFF"/>
          </w:tcPr>
          <w:p w:rsidR="002B110B" w:rsidRPr="00527DD5" w:rsidRDefault="00AF1BF8" w:rsidP="00AF1BF8">
            <w:pPr>
              <w:pStyle w:val="1"/>
              <w:ind w:firstLine="0"/>
            </w:pPr>
            <w:r w:rsidRPr="00527DD5">
              <w:t>Тема 1.1</w:t>
            </w:r>
            <w:r w:rsidR="002B110B" w:rsidRPr="00527DD5">
              <w:t xml:space="preserve"> Основные определения и понятия  </w:t>
            </w:r>
          </w:p>
        </w:tc>
        <w:tc>
          <w:tcPr>
            <w:tcW w:w="7078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B110B" w:rsidRPr="00527DD5" w:rsidRDefault="002B110B" w:rsidP="00AF1BF8">
            <w:pPr>
              <w:pStyle w:val="1"/>
              <w:ind w:firstLine="0"/>
            </w:pPr>
            <w:r w:rsidRPr="00527DD5">
              <w:t>Классификация нарушений безопасности движения</w:t>
            </w:r>
          </w:p>
          <w:p w:rsidR="002B110B" w:rsidRPr="00527DD5" w:rsidRDefault="002B110B" w:rsidP="00AF1BF8">
            <w:pPr>
              <w:pStyle w:val="1"/>
              <w:ind w:firstLine="0"/>
            </w:pPr>
            <w:r w:rsidRPr="00527DD5">
              <w:t>крушения поездов; аварии; особые случаи брака в работе; случаи брака в работе</w:t>
            </w:r>
          </w:p>
          <w:p w:rsidR="002B110B" w:rsidRPr="00527DD5" w:rsidRDefault="002B110B" w:rsidP="00AF1BF8">
            <w:pPr>
              <w:pStyle w:val="1"/>
              <w:ind w:firstLine="0"/>
            </w:pPr>
            <w:r w:rsidRPr="00527DD5">
              <w:t>Порядок расследования крушений и аварий</w:t>
            </w:r>
          </w:p>
          <w:p w:rsidR="002B110B" w:rsidRPr="00527DD5" w:rsidRDefault="002B110B" w:rsidP="00AF1BF8">
            <w:pPr>
              <w:pStyle w:val="1"/>
              <w:ind w:firstLine="0"/>
            </w:pPr>
            <w:r w:rsidRPr="00527DD5">
              <w:t>Основные определения для целей ПТЭ</w:t>
            </w:r>
          </w:p>
          <w:p w:rsidR="002B110B" w:rsidRPr="00527DD5" w:rsidRDefault="002B110B" w:rsidP="00AF1BF8">
            <w:pPr>
              <w:pStyle w:val="1"/>
              <w:ind w:firstLine="0"/>
            </w:pPr>
            <w:r w:rsidRPr="00527DD5">
              <w:t>Основные понятия и термины, применяемые в ПТЭ.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CE5D2B" w:rsidP="00AF1BF8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B110B" w:rsidRPr="00527DD5" w:rsidRDefault="002B110B" w:rsidP="00AF1BF8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2B110B" w:rsidRPr="00527DD5" w:rsidTr="002B110B">
        <w:trPr>
          <w:trHeight w:val="465"/>
        </w:trPr>
        <w:tc>
          <w:tcPr>
            <w:tcW w:w="2362" w:type="dxa"/>
            <w:vMerge/>
            <w:shd w:val="clear" w:color="auto" w:fill="FFFFFF"/>
          </w:tcPr>
          <w:p w:rsidR="002B110B" w:rsidRPr="00527DD5" w:rsidRDefault="002B110B" w:rsidP="00AF1BF8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2B110B" w:rsidRPr="00527DD5" w:rsidRDefault="002B110B" w:rsidP="00AF1BF8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B110B" w:rsidRPr="00527DD5" w:rsidRDefault="002B110B" w:rsidP="00AF1BF8">
            <w:pPr>
              <w:pStyle w:val="1"/>
              <w:ind w:firstLine="0"/>
            </w:pPr>
            <w:r w:rsidRPr="00527DD5">
              <w:t>Определение класса нарушений безопасности движения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B110B" w:rsidRPr="00527DD5" w:rsidRDefault="00FD7816" w:rsidP="00AF1BF8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2B110B" w:rsidRPr="00527DD5" w:rsidRDefault="002B110B" w:rsidP="00AF1BF8">
            <w:pPr>
              <w:pStyle w:val="1"/>
            </w:pPr>
          </w:p>
        </w:tc>
      </w:tr>
      <w:tr w:rsidR="002B110B" w:rsidRPr="00527DD5" w:rsidTr="00AF1BF8">
        <w:trPr>
          <w:trHeight w:val="360"/>
        </w:trPr>
        <w:tc>
          <w:tcPr>
            <w:tcW w:w="2362" w:type="dxa"/>
            <w:shd w:val="clear" w:color="auto" w:fill="FFFFFF"/>
          </w:tcPr>
          <w:p w:rsidR="002B110B" w:rsidRPr="00527DD5" w:rsidRDefault="00AF1BF8" w:rsidP="002B110B">
            <w:pPr>
              <w:pStyle w:val="1"/>
              <w:ind w:firstLine="0"/>
            </w:pPr>
            <w:r w:rsidRPr="00527DD5">
              <w:t>Тема 1.2</w:t>
            </w:r>
            <w:r w:rsidR="002B110B" w:rsidRPr="00527DD5">
              <w:t xml:space="preserve"> Общие обязанности работников железнодорожного транспорта</w:t>
            </w:r>
          </w:p>
        </w:tc>
        <w:tc>
          <w:tcPr>
            <w:tcW w:w="7078" w:type="dxa"/>
            <w:shd w:val="clear" w:color="auto" w:fill="FFFFFF"/>
          </w:tcPr>
          <w:p w:rsidR="00A44800" w:rsidRPr="00527DD5" w:rsidRDefault="00A44800" w:rsidP="00A44800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A44800" w:rsidRPr="00527DD5" w:rsidRDefault="00A44800" w:rsidP="00A44800">
            <w:pPr>
              <w:pStyle w:val="1"/>
              <w:ind w:firstLine="0"/>
            </w:pPr>
            <w:r w:rsidRPr="00527DD5">
              <w:t>Основные обязанности и ответственность работников</w:t>
            </w:r>
          </w:p>
          <w:p w:rsidR="002B110B" w:rsidRPr="00527DD5" w:rsidRDefault="00A44800" w:rsidP="00527DD5">
            <w:pPr>
              <w:pStyle w:val="1"/>
              <w:ind w:firstLine="0"/>
            </w:pPr>
            <w:r w:rsidRPr="00527DD5">
              <w:t>Общие обязанности работников железнодорожного транспорта. Требования к работникам, проходящим стажировку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E82BA9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  <w:jc w:val="center"/>
            </w:pPr>
          </w:p>
        </w:tc>
        <w:tc>
          <w:tcPr>
            <w:tcW w:w="1118" w:type="dxa"/>
            <w:shd w:val="clear" w:color="auto" w:fill="FFFFFF"/>
          </w:tcPr>
          <w:p w:rsidR="002B110B" w:rsidRPr="00527DD5" w:rsidRDefault="002B110B" w:rsidP="00AF1BF8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2B110B" w:rsidRPr="00527DD5" w:rsidRDefault="00A44800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9D3A36" w:rsidRPr="00527DD5" w:rsidTr="00AF1BF8">
        <w:trPr>
          <w:trHeight w:val="360"/>
        </w:trPr>
        <w:tc>
          <w:tcPr>
            <w:tcW w:w="2362" w:type="dxa"/>
            <w:shd w:val="clear" w:color="auto" w:fill="FFFFFF"/>
          </w:tcPr>
          <w:p w:rsidR="009D3A36" w:rsidRPr="00527DD5" w:rsidRDefault="009D3A36" w:rsidP="009D3A36">
            <w:pPr>
              <w:pStyle w:val="1"/>
              <w:ind w:firstLine="0"/>
            </w:pPr>
            <w:r w:rsidRPr="00527DD5">
              <w:t xml:space="preserve">Тема </w:t>
            </w:r>
            <w:r w:rsidR="00E82BA9" w:rsidRPr="00527DD5">
              <w:t>1.3 Организация</w:t>
            </w:r>
          </w:p>
          <w:p w:rsidR="009D3A36" w:rsidRPr="00527DD5" w:rsidRDefault="009D3A36" w:rsidP="002B110B">
            <w:pPr>
              <w:pStyle w:val="1"/>
              <w:ind w:firstLine="0"/>
            </w:pPr>
            <w:r w:rsidRPr="00527DD5">
              <w:t xml:space="preserve">функционирования сооружений и устройств железнодорожного транспорта </w:t>
            </w:r>
          </w:p>
        </w:tc>
        <w:tc>
          <w:tcPr>
            <w:tcW w:w="7078" w:type="dxa"/>
            <w:shd w:val="clear" w:color="auto" w:fill="FFFFFF"/>
          </w:tcPr>
          <w:p w:rsidR="009D3A36" w:rsidRPr="00527DD5" w:rsidRDefault="009D3A36" w:rsidP="009D3A36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3413DB" w:rsidRPr="00527DD5" w:rsidRDefault="003413DB" w:rsidP="003413DB">
            <w:pPr>
              <w:pStyle w:val="1"/>
              <w:ind w:firstLine="0"/>
            </w:pPr>
            <w:r w:rsidRPr="00527DD5">
              <w:t xml:space="preserve">Установленные скорости движения для поездов различной категории, в том числе скоростных и высокоскоростных. </w:t>
            </w:r>
          </w:p>
          <w:p w:rsidR="009D3A36" w:rsidRPr="00527DD5" w:rsidRDefault="003413DB" w:rsidP="003413DB">
            <w:pPr>
              <w:pStyle w:val="1"/>
              <w:ind w:firstLine="0"/>
            </w:pPr>
            <w:r w:rsidRPr="00527DD5">
              <w:t>Габариты. Расстояния между осями железнодорожных путей на перегонах и станциях.</w:t>
            </w:r>
          </w:p>
          <w:p w:rsidR="0010190E" w:rsidRPr="00527DD5" w:rsidRDefault="0010190E" w:rsidP="0010190E">
            <w:pPr>
              <w:pStyle w:val="1"/>
              <w:ind w:firstLine="0"/>
            </w:pPr>
            <w:r w:rsidRPr="00527DD5">
              <w:t>Требования к станционным сооружениям и устройствам</w:t>
            </w:r>
          </w:p>
          <w:p w:rsidR="0010190E" w:rsidRPr="00527DD5" w:rsidRDefault="0010190E" w:rsidP="0010190E">
            <w:r w:rsidRPr="00527DD5">
              <w:t>Путевое развитие станций. Оборудование станций техническими средствами. Требования к освещению зданий и сооружений.</w:t>
            </w:r>
          </w:p>
        </w:tc>
        <w:tc>
          <w:tcPr>
            <w:tcW w:w="1118" w:type="dxa"/>
            <w:shd w:val="clear" w:color="auto" w:fill="FFFFFF"/>
          </w:tcPr>
          <w:p w:rsidR="009D3A36" w:rsidRPr="00527DD5" w:rsidRDefault="00CE5D2B" w:rsidP="003413DB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9D3A36" w:rsidRPr="00527DD5" w:rsidRDefault="009D3A36" w:rsidP="00AF1BF8">
            <w:pPr>
              <w:pStyle w:val="1"/>
              <w:jc w:val="center"/>
            </w:pPr>
          </w:p>
        </w:tc>
        <w:tc>
          <w:tcPr>
            <w:tcW w:w="1118" w:type="dxa"/>
            <w:shd w:val="clear" w:color="auto" w:fill="FFFFFF"/>
          </w:tcPr>
          <w:p w:rsidR="009D3A36" w:rsidRPr="00527DD5" w:rsidRDefault="009D3A36" w:rsidP="00AF1BF8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9D3A36" w:rsidRPr="00527DD5" w:rsidRDefault="0010190E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</w:tbl>
    <w:p w:rsidR="00030C9B" w:rsidRPr="00527DD5" w:rsidRDefault="00030C9B" w:rsidP="003413DB">
      <w:pPr>
        <w:tabs>
          <w:tab w:val="left" w:pos="4365"/>
        </w:tabs>
      </w:pPr>
    </w:p>
    <w:tbl>
      <w:tblPr>
        <w:tblW w:w="140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62"/>
        <w:gridCol w:w="7078"/>
        <w:gridCol w:w="1118"/>
        <w:gridCol w:w="1118"/>
        <w:gridCol w:w="1118"/>
        <w:gridCol w:w="1206"/>
      </w:tblGrid>
      <w:tr w:rsidR="007E2484" w:rsidRPr="00527DD5" w:rsidTr="002B110B">
        <w:trPr>
          <w:trHeight w:val="1832"/>
        </w:trPr>
        <w:tc>
          <w:tcPr>
            <w:tcW w:w="2362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6B6FFA">
            <w:pPr>
              <w:pStyle w:val="1"/>
              <w:ind w:firstLine="0"/>
            </w:pPr>
          </w:p>
        </w:tc>
        <w:tc>
          <w:tcPr>
            <w:tcW w:w="7078" w:type="dxa"/>
            <w:tcBorders>
              <w:bottom w:val="single" w:sz="4" w:space="0" w:color="auto"/>
            </w:tcBorders>
            <w:shd w:val="clear" w:color="auto" w:fill="FFFFFF"/>
          </w:tcPr>
          <w:p w:rsidR="003413DB" w:rsidRPr="00527DD5" w:rsidRDefault="003413DB" w:rsidP="003413DB">
            <w:pPr>
              <w:pStyle w:val="1"/>
              <w:ind w:firstLine="0"/>
            </w:pPr>
            <w:r w:rsidRPr="00527DD5">
              <w:t>Оборудование постов ЭЦ и сортировочных горок. Требования к оборудованию пассажирских станций. Требования к пассажирским и грузовым платформам</w:t>
            </w:r>
          </w:p>
          <w:p w:rsidR="003413DB" w:rsidRPr="00527DD5" w:rsidRDefault="003413DB" w:rsidP="003413DB">
            <w:pPr>
              <w:pStyle w:val="1"/>
              <w:ind w:firstLine="0"/>
            </w:pPr>
            <w:r w:rsidRPr="00527DD5">
              <w:t>Общие требования к сооружениям и устройствам инфраструктуры ж/д транспорта</w:t>
            </w:r>
          </w:p>
          <w:p w:rsidR="003413DB" w:rsidRPr="00527DD5" w:rsidRDefault="007E2484" w:rsidP="003413DB">
            <w:pPr>
              <w:pStyle w:val="1"/>
              <w:ind w:firstLine="0"/>
            </w:pPr>
            <w:r w:rsidRPr="00527DD5">
              <w:t xml:space="preserve">Технические средства для технического и коммерческого осмотра вагонов. </w:t>
            </w:r>
          </w:p>
          <w:p w:rsidR="007E2484" w:rsidRPr="00527DD5" w:rsidRDefault="007E2484" w:rsidP="003413DB">
            <w:pPr>
              <w:pStyle w:val="1"/>
              <w:ind w:firstLine="0"/>
            </w:pPr>
            <w:r w:rsidRPr="00527DD5">
              <w:t>Требования к техническому оснащению локомотивных и вагонных депо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Средства для технического осмотра и ремонта локомотивов и вагонов. Требования к оборудованию станций формирования и оборота пассажирских поездов.  Восстановительные и пожарные поезда.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Организация движения пассажирских поездов со скоростями более 140 до 250 км/ч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Требования к устройству пути и пассажирских платформ для линий скоростного движения.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6B6FFA">
            <w:pPr>
              <w:pStyle w:val="1"/>
              <w:ind w:firstLine="0"/>
              <w:jc w:val="center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6B6FFA">
            <w:pPr>
              <w:pStyle w:val="1"/>
              <w:ind w:firstLine="0"/>
              <w:jc w:val="center"/>
            </w:pPr>
          </w:p>
        </w:tc>
      </w:tr>
      <w:tr w:rsidR="007E2484" w:rsidRPr="00527DD5" w:rsidTr="002B110B">
        <w:trPr>
          <w:trHeight w:val="880"/>
        </w:trPr>
        <w:tc>
          <w:tcPr>
            <w:tcW w:w="2362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6B6FFA">
            <w:pPr>
              <w:pStyle w:val="1"/>
              <w:ind w:firstLine="0"/>
            </w:pPr>
          </w:p>
        </w:tc>
        <w:tc>
          <w:tcPr>
            <w:tcW w:w="707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Схемы размещения оборудования на пассажирских станциях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Схемы служебных проходов на территории предприятия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6B6FFA">
            <w:pPr>
              <w:pStyle w:val="1"/>
              <w:ind w:firstLine="0"/>
              <w:jc w:val="center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FD7816" w:rsidP="007E2484">
            <w:pPr>
              <w:pStyle w:val="1"/>
              <w:ind w:firstLine="0"/>
              <w:jc w:val="center"/>
            </w:pPr>
            <w:r w:rsidRPr="00527DD5">
              <w:t>3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6B6FFA">
            <w:pPr>
              <w:pStyle w:val="1"/>
              <w:ind w:firstLine="0"/>
              <w:jc w:val="center"/>
            </w:pPr>
          </w:p>
        </w:tc>
      </w:tr>
      <w:tr w:rsidR="007E2484" w:rsidRPr="00527DD5" w:rsidTr="002B110B">
        <w:trPr>
          <w:trHeight w:val="3320"/>
        </w:trPr>
        <w:tc>
          <w:tcPr>
            <w:tcW w:w="2362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Тема 1.4 Техническая эксплуатация сооружений и устройств путевого хозяйства</w:t>
            </w:r>
          </w:p>
          <w:p w:rsidR="007E2484" w:rsidRPr="00527DD5" w:rsidRDefault="007E2484" w:rsidP="004E687F">
            <w:pPr>
              <w:pStyle w:val="1"/>
            </w:pPr>
          </w:p>
        </w:tc>
        <w:tc>
          <w:tcPr>
            <w:tcW w:w="707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Требования к устройству железнодорожного пути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План и профиль путей. Ширина земляного полотна. Ширина колеи.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Рельсы и стрелочные переводы на железнодорожных путях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Марки крестовин стрелочных переводов. Неисправности стрелочных переводов и глухих пересечений.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Железнодорожные переезды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 xml:space="preserve">Общие требования к оборудованию переездов. 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Сигнальные и путевые знаки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Место установки сигнальных и путевых знаков. Предельные столбики.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CE5D2B" w:rsidP="003413DB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CE5D2B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7E2484" w:rsidRPr="00527DD5" w:rsidRDefault="007E2484" w:rsidP="00CE5D2B">
            <w:pPr>
              <w:pStyle w:val="1"/>
              <w:ind w:firstLine="0"/>
              <w:rPr>
                <w:i/>
              </w:rPr>
            </w:pPr>
          </w:p>
        </w:tc>
      </w:tr>
      <w:tr w:rsidR="007E2484" w:rsidRPr="00527DD5" w:rsidTr="002B110B">
        <w:trPr>
          <w:trHeight w:val="838"/>
        </w:trPr>
        <w:tc>
          <w:tcPr>
            <w:tcW w:w="2362" w:type="dxa"/>
            <w:vMerge/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Определение неисправностей стрелочных переводов.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Составление схемы размещения оборудования на переезде.</w:t>
            </w: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</w:tr>
      <w:tr w:rsidR="007E2484" w:rsidRPr="00527DD5" w:rsidTr="002B110B">
        <w:trPr>
          <w:trHeight w:val="1336"/>
        </w:trPr>
        <w:tc>
          <w:tcPr>
            <w:tcW w:w="2362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AF1BF8" w:rsidRPr="00527DD5" w:rsidRDefault="00AF1BF8" w:rsidP="007E2484">
            <w:pPr>
              <w:pStyle w:val="1"/>
              <w:ind w:firstLine="0"/>
            </w:pPr>
            <w:r w:rsidRPr="00527DD5">
              <w:t>Тема 1.5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Техническая эксплуатация устройств СЦБ</w:t>
            </w:r>
          </w:p>
        </w:tc>
        <w:tc>
          <w:tcPr>
            <w:tcW w:w="707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Светофоры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 xml:space="preserve">Классификация светофоров. Место установки светофоров. 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Общие сведения о сооружениях СЦБ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Станционные и перегонные устройства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E82BA9" w:rsidP="003413DB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</w:tr>
      <w:tr w:rsidR="007E2484" w:rsidRPr="00527DD5" w:rsidTr="002B110B">
        <w:trPr>
          <w:trHeight w:val="163"/>
        </w:trPr>
        <w:tc>
          <w:tcPr>
            <w:tcW w:w="2362" w:type="dxa"/>
            <w:vMerge/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 xml:space="preserve">Практические занятия 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Схемы расстановки светофоров на станции</w:t>
            </w: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7E2484" w:rsidRPr="00527DD5" w:rsidRDefault="00E82BA9" w:rsidP="007E2484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</w:tr>
      <w:tr w:rsidR="007E2484" w:rsidRPr="00527DD5" w:rsidTr="002B110B">
        <w:trPr>
          <w:trHeight w:val="1666"/>
        </w:trPr>
        <w:tc>
          <w:tcPr>
            <w:tcW w:w="2362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Тема 1.6 Техническая эксплуатация сооружений и устройств электроснабжения</w:t>
            </w:r>
          </w:p>
        </w:tc>
        <w:tc>
          <w:tcPr>
            <w:tcW w:w="7078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Общие сведения об устройствах электроснабжения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 xml:space="preserve">Номинальное напряжение в контактном проводе и линиях электропередач. 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 xml:space="preserve">Высота подвески контактного провода. Место установки опор линий электропередач. </w:t>
            </w:r>
          </w:p>
        </w:tc>
        <w:tc>
          <w:tcPr>
            <w:tcW w:w="1118" w:type="dxa"/>
            <w:shd w:val="clear" w:color="auto" w:fill="FFFFFF"/>
          </w:tcPr>
          <w:p w:rsidR="007E2484" w:rsidRPr="00527DD5" w:rsidRDefault="00E82BA9" w:rsidP="003413DB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7E2484" w:rsidRPr="00527DD5" w:rsidRDefault="007E2484" w:rsidP="0010190E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</w:tr>
      <w:tr w:rsidR="007E2484" w:rsidRPr="00527DD5" w:rsidTr="002B110B">
        <w:trPr>
          <w:trHeight w:val="3697"/>
        </w:trPr>
        <w:tc>
          <w:tcPr>
            <w:tcW w:w="2362" w:type="dxa"/>
            <w:vMerge w:val="restart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Тема 1.7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Техническая эксплуатация железнодорожного подвижного состава</w:t>
            </w:r>
          </w:p>
        </w:tc>
        <w:tc>
          <w:tcPr>
            <w:tcW w:w="7078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Общие требования к подвижному составу.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Требования по прочности и техническому состоянию.  Знаки и надписи на подвижном составе. Требования к оборудованию подвижного состава.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Колесные пары.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Требования к размерам колесной пары. Неисправности колесных пар и их допустимые величины. Скорость движения поезда в зависимости от размеров ползуна.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Тормоза и автосцепка.</w:t>
            </w:r>
          </w:p>
          <w:p w:rsidR="007E2484" w:rsidRPr="00527DD5" w:rsidRDefault="007E2484" w:rsidP="007E2484">
            <w:pPr>
              <w:pStyle w:val="1"/>
              <w:ind w:firstLine="0"/>
            </w:pPr>
            <w:r w:rsidRPr="00527DD5">
              <w:t>Требования к автоматическим, электропневматическим и ручным тормозам в подвижном составе.  Высота автосцепки над уровнем верха головки рельса. Разница по высоте между продольными осями автосцепок.</w:t>
            </w:r>
          </w:p>
        </w:tc>
        <w:tc>
          <w:tcPr>
            <w:tcW w:w="1118" w:type="dxa"/>
            <w:shd w:val="clear" w:color="auto" w:fill="FFFFFF"/>
          </w:tcPr>
          <w:p w:rsidR="007E2484" w:rsidRPr="00527DD5" w:rsidRDefault="00FD7816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7E2484" w:rsidRPr="00527DD5" w:rsidRDefault="007E2484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7E2484" w:rsidRPr="00527DD5" w:rsidRDefault="007E2484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7E2484" w:rsidRPr="00527DD5" w:rsidRDefault="007E2484" w:rsidP="007E2484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F34D5D" w:rsidRPr="00527DD5" w:rsidTr="002B110B">
        <w:trPr>
          <w:trHeight w:val="1952"/>
        </w:trPr>
        <w:tc>
          <w:tcPr>
            <w:tcW w:w="2362" w:type="dxa"/>
            <w:vMerge/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 xml:space="preserve">Определение неисправностей колесной пары. 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Определение размеров неисправностей колесной пары с помощью абсолютного шаблона.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Определение высоты автосцепки над уровнем верха головки рельса и разницу по высоте между продольными осями автосцепок</w:t>
            </w:r>
          </w:p>
        </w:tc>
        <w:tc>
          <w:tcPr>
            <w:tcW w:w="1118" w:type="dxa"/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F34D5D" w:rsidRPr="00527DD5" w:rsidRDefault="00E82BA9" w:rsidP="00F34D5D">
            <w:pPr>
              <w:pStyle w:val="1"/>
              <w:ind w:firstLine="0"/>
              <w:jc w:val="center"/>
            </w:pPr>
            <w:r w:rsidRPr="00527DD5">
              <w:t>4</w:t>
            </w:r>
          </w:p>
        </w:tc>
        <w:tc>
          <w:tcPr>
            <w:tcW w:w="1118" w:type="dxa"/>
            <w:shd w:val="clear" w:color="auto" w:fill="FFFFFF"/>
          </w:tcPr>
          <w:p w:rsidR="00F34D5D" w:rsidRPr="00527DD5" w:rsidRDefault="00F34D5D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F34D5D" w:rsidRPr="00527DD5" w:rsidRDefault="00F34D5D" w:rsidP="004E687F">
            <w:pPr>
              <w:pStyle w:val="1"/>
              <w:rPr>
                <w:i/>
              </w:rPr>
            </w:pPr>
          </w:p>
        </w:tc>
      </w:tr>
      <w:tr w:rsidR="00696FD3" w:rsidRPr="00527DD5" w:rsidTr="000C24E2">
        <w:trPr>
          <w:trHeight w:val="134"/>
        </w:trPr>
        <w:tc>
          <w:tcPr>
            <w:tcW w:w="14000" w:type="dxa"/>
            <w:gridSpan w:val="6"/>
            <w:shd w:val="clear" w:color="auto" w:fill="FFFFFF"/>
          </w:tcPr>
          <w:p w:rsidR="00696FD3" w:rsidRPr="00527DD5" w:rsidRDefault="00696FD3" w:rsidP="00696FD3">
            <w:pPr>
              <w:pStyle w:val="1"/>
              <w:ind w:firstLine="0"/>
            </w:pPr>
            <w:r w:rsidRPr="00527DD5">
              <w:t>Раздел 2. Сигнализация на железнодорожном транспорте</w:t>
            </w:r>
          </w:p>
        </w:tc>
      </w:tr>
      <w:tr w:rsidR="00F34D5D" w:rsidRPr="00527DD5" w:rsidTr="002B110B">
        <w:trPr>
          <w:trHeight w:val="1123"/>
        </w:trPr>
        <w:tc>
          <w:tcPr>
            <w:tcW w:w="2362" w:type="dxa"/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  <w:r w:rsidRPr="00527DD5">
              <w:t>Тема 2.1 Сигналы  на железнодорожном транспорте</w:t>
            </w:r>
          </w:p>
        </w:tc>
        <w:tc>
          <w:tcPr>
            <w:tcW w:w="7078" w:type="dxa"/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Классификация сигналов на железнодорожном транспорте.</w:t>
            </w:r>
          </w:p>
          <w:p w:rsidR="0010190E" w:rsidRPr="00527DD5" w:rsidRDefault="00F34D5D" w:rsidP="0010190E">
            <w:pPr>
              <w:pStyle w:val="1"/>
              <w:ind w:firstLine="0"/>
            </w:pPr>
            <w:r w:rsidRPr="00527DD5">
              <w:t>Видимые, звуковые, дневные, ночные, круглосуточные. Классификация сигналов по назначению.</w:t>
            </w:r>
          </w:p>
        </w:tc>
        <w:tc>
          <w:tcPr>
            <w:tcW w:w="1118" w:type="dxa"/>
            <w:shd w:val="clear" w:color="auto" w:fill="FFFFFF"/>
          </w:tcPr>
          <w:p w:rsidR="00F34D5D" w:rsidRPr="00527DD5" w:rsidRDefault="00CE5D2B" w:rsidP="00F34D5D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F34D5D" w:rsidRPr="00527DD5" w:rsidRDefault="00F34D5D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F34D5D" w:rsidRPr="00527DD5" w:rsidRDefault="00F34D5D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F34D5D" w:rsidRPr="00527DD5" w:rsidRDefault="00FD7816" w:rsidP="00FD7816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CE5D2B" w:rsidRPr="00527DD5" w:rsidTr="002B110B">
        <w:trPr>
          <w:trHeight w:val="1123"/>
        </w:trPr>
        <w:tc>
          <w:tcPr>
            <w:tcW w:w="2362" w:type="dxa"/>
            <w:shd w:val="clear" w:color="auto" w:fill="FFFFFF"/>
          </w:tcPr>
          <w:p w:rsidR="00CE5D2B" w:rsidRPr="00527DD5" w:rsidRDefault="00CE5D2B" w:rsidP="00CE5D2B">
            <w:pPr>
              <w:pStyle w:val="1"/>
              <w:ind w:firstLine="0"/>
            </w:pPr>
            <w:r w:rsidRPr="00527DD5">
              <w:t>Тема 2.2 Светофоры на железнодорожном транспорте</w:t>
            </w:r>
          </w:p>
          <w:p w:rsidR="00CE5D2B" w:rsidRPr="00527DD5" w:rsidRDefault="00CE5D2B" w:rsidP="00F34D5D">
            <w:pPr>
              <w:pStyle w:val="1"/>
              <w:ind w:firstLine="0"/>
            </w:pPr>
          </w:p>
        </w:tc>
        <w:tc>
          <w:tcPr>
            <w:tcW w:w="7078" w:type="dxa"/>
            <w:shd w:val="clear" w:color="auto" w:fill="FFFFFF"/>
          </w:tcPr>
          <w:p w:rsidR="00CE5D2B" w:rsidRPr="00527DD5" w:rsidRDefault="00CE5D2B" w:rsidP="00CE5D2B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Светофоры на железнодорожном транспорте.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Классификация светофоров.  Сигнальные огни светофоров. Основные значения сигналов, подаваемых светофорами.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Сигнализация входных светофоров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 xml:space="preserve">Сигналы, подаваемые входными светофорами при приеме поезда на главные и боковые пути.  Пригласительный сигнал. 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Сигнализация выходных светофоров.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оборудованных автоблокировкой и полуавтоматической блокировкой, и автоматической локомотивной сигнализацией.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 xml:space="preserve">Сигнализация маршрутных светофоров. Сигналы, подаваемые выходными светофорами на участках, 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Место установки маршрутных светофоров. Сигналы, подаваемые маршрутными светофорами.</w:t>
            </w:r>
          </w:p>
          <w:p w:rsidR="00CE5D2B" w:rsidRPr="00527DD5" w:rsidRDefault="00CE5D2B" w:rsidP="00CE5D2B">
            <w:pPr>
              <w:pStyle w:val="1"/>
              <w:ind w:firstLine="0"/>
            </w:pPr>
            <w:r w:rsidRPr="00527DD5">
              <w:t>Сигнализация проходных светофоров.</w:t>
            </w:r>
          </w:p>
          <w:p w:rsidR="00CE5D2B" w:rsidRPr="00527DD5" w:rsidRDefault="00CE5D2B" w:rsidP="00F34D5D">
            <w:pPr>
              <w:pStyle w:val="1"/>
              <w:ind w:firstLine="0"/>
            </w:pPr>
            <w:r w:rsidRPr="00527DD5">
              <w:t>Сигналы, подаваемые проходными светофорами на участках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F34D5D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CE5D2B" w:rsidRPr="00527DD5" w:rsidRDefault="00CE5D2B" w:rsidP="00CE5D2B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10190E" w:rsidRPr="00527DD5" w:rsidTr="00CE5D2B">
        <w:trPr>
          <w:trHeight w:val="840"/>
        </w:trPr>
        <w:tc>
          <w:tcPr>
            <w:tcW w:w="2362" w:type="dxa"/>
            <w:shd w:val="clear" w:color="auto" w:fill="FFFFFF"/>
          </w:tcPr>
          <w:p w:rsidR="0010190E" w:rsidRPr="00527DD5" w:rsidRDefault="0010190E" w:rsidP="00CE5D2B">
            <w:pPr>
              <w:pStyle w:val="1"/>
              <w:ind w:firstLine="0"/>
            </w:pPr>
          </w:p>
        </w:tc>
        <w:tc>
          <w:tcPr>
            <w:tcW w:w="7078" w:type="dxa"/>
            <w:shd w:val="clear" w:color="auto" w:fill="FFFFFF"/>
          </w:tcPr>
          <w:p w:rsidR="0010190E" w:rsidRPr="00527DD5" w:rsidRDefault="0010190E" w:rsidP="0010190E">
            <w:pPr>
              <w:pStyle w:val="1"/>
              <w:ind w:firstLine="0"/>
            </w:pPr>
            <w:r w:rsidRPr="00527DD5">
              <w:t>оборудованных автоблокировкой с трёхзначной и четырехзначной сигнализацией. Условно-разрешающий сигнал проходного светофора.</w:t>
            </w:r>
          </w:p>
        </w:tc>
        <w:tc>
          <w:tcPr>
            <w:tcW w:w="1118" w:type="dxa"/>
            <w:shd w:val="clear" w:color="auto" w:fill="FFFFFF"/>
          </w:tcPr>
          <w:p w:rsidR="0010190E" w:rsidRPr="00527DD5" w:rsidRDefault="0010190E" w:rsidP="00F34D5D">
            <w:pPr>
              <w:pStyle w:val="1"/>
              <w:ind w:firstLine="0"/>
              <w:jc w:val="center"/>
            </w:pPr>
          </w:p>
        </w:tc>
        <w:tc>
          <w:tcPr>
            <w:tcW w:w="1118" w:type="dxa"/>
            <w:shd w:val="clear" w:color="auto" w:fill="FFFFFF"/>
          </w:tcPr>
          <w:p w:rsidR="0010190E" w:rsidRPr="00527DD5" w:rsidRDefault="0010190E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10190E" w:rsidRPr="00527DD5" w:rsidRDefault="0010190E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10190E" w:rsidRPr="00527DD5" w:rsidRDefault="0010190E" w:rsidP="0010190E">
            <w:pPr>
              <w:pStyle w:val="1"/>
              <w:ind w:firstLine="0"/>
              <w:jc w:val="center"/>
            </w:pPr>
          </w:p>
        </w:tc>
      </w:tr>
      <w:tr w:rsidR="00F34D5D" w:rsidRPr="00527DD5" w:rsidTr="00CE5D2B">
        <w:trPr>
          <w:trHeight w:val="1309"/>
        </w:trPr>
        <w:tc>
          <w:tcPr>
            <w:tcW w:w="2362" w:type="dxa"/>
            <w:vMerge w:val="restart"/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 xml:space="preserve">Определение значения сигналов входных светофоров. 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 xml:space="preserve">Определение значения сигналов выходных и маршрутных светофоров. 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Определение значения сигналов проходных светофоров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>
            <w:pPr>
              <w:spacing w:after="200" w:line="276" w:lineRule="auto"/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D7816" w:rsidP="003413DB">
            <w:pPr>
              <w:pStyle w:val="1"/>
              <w:ind w:firstLine="0"/>
              <w:jc w:val="center"/>
            </w:pPr>
            <w:r w:rsidRPr="00527DD5">
              <w:t>4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</w:tr>
      <w:tr w:rsidR="00F34D5D" w:rsidRPr="00527DD5" w:rsidTr="002B110B">
        <w:trPr>
          <w:trHeight w:val="1926"/>
        </w:trPr>
        <w:tc>
          <w:tcPr>
            <w:tcW w:w="2362" w:type="dxa"/>
            <w:vMerge/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Постоянные диски ограждения опасного места.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Сигналы, подаваемые постоянными дисками. Схемы установки постоянных дисков уменьшения скорости и сигнальных знаков «Начало опасного места «и «Конец опасного места»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Переносные сигналы.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Виды переносных сигналов. Сигналы, подаваемые переносными сигналами. Схемы ограждения препятствий и мест производства работ на железнодорожных путях.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Ограждение поезда при вынужденной остановке на перегоне.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Ограждение пассажирского поезда на однопутном и двухпутном участках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CE5D2B" w:rsidP="0010190E">
            <w:pPr>
              <w:spacing w:after="200" w:line="276" w:lineRule="auto"/>
              <w:jc w:val="center"/>
            </w:pPr>
            <w:r w:rsidRPr="00527DD5">
              <w:t>2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34D5D" w:rsidRPr="00527DD5" w:rsidRDefault="0010190E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F34D5D" w:rsidRPr="00527DD5" w:rsidTr="002B110B">
        <w:trPr>
          <w:trHeight w:val="928"/>
        </w:trPr>
        <w:tc>
          <w:tcPr>
            <w:tcW w:w="236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F34D5D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 xml:space="preserve">Установка переносных сигналов при ограждении опасного места </w:t>
            </w:r>
          </w:p>
          <w:p w:rsidR="00F34D5D" w:rsidRPr="00527DD5" w:rsidRDefault="00F34D5D" w:rsidP="00F34D5D">
            <w:pPr>
              <w:pStyle w:val="1"/>
              <w:ind w:firstLine="0"/>
            </w:pPr>
            <w:r w:rsidRPr="00527DD5">
              <w:t>Отработка приемов ограждения пассажирского поезда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F34D5D">
            <w:pPr>
              <w:spacing w:after="200" w:line="276" w:lineRule="auto"/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10190E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</w:tr>
      <w:tr w:rsidR="002520DC" w:rsidRPr="00527DD5" w:rsidTr="00CE5D2B">
        <w:trPr>
          <w:trHeight w:val="1691"/>
        </w:trPr>
        <w:tc>
          <w:tcPr>
            <w:tcW w:w="2362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Тема 2.4 Ручные сигналы на железнодорожном транспорте</w:t>
            </w:r>
          </w:p>
        </w:tc>
        <w:tc>
          <w:tcPr>
            <w:tcW w:w="707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Требования, предъявляемые ручными сигналами.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Сигнал остановки. Сигналы, подаваемые при опробовании тормозов. Сигналы, подаваемые дежурным по станции, сигналистами и дежурными стрелочных постов. Сигналы, подаваемые на перегонах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2520DC" w:rsidRPr="00527DD5" w:rsidTr="002B110B">
        <w:trPr>
          <w:trHeight w:val="562"/>
        </w:trPr>
        <w:tc>
          <w:tcPr>
            <w:tcW w:w="2362" w:type="dxa"/>
            <w:vMerge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Отработка приемов подачи ручных сигналов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FD7816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</w:tr>
      <w:tr w:rsidR="002520DC" w:rsidRPr="00527DD5" w:rsidTr="002B110B">
        <w:trPr>
          <w:trHeight w:val="1715"/>
        </w:trPr>
        <w:tc>
          <w:tcPr>
            <w:tcW w:w="2362" w:type="dxa"/>
            <w:vMerge w:val="restart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lastRenderedPageBreak/>
              <w:t>Тема 2.5 Сигналы, применяемые при маневровой работе</w:t>
            </w: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Маневровые светофоры и горочные светофоры.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Сигналы, подаваемы маневровыми и горочными светофорами.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Ручные и звуковые сигналы, подаваемые при маневрах.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Сигналы разрешения движения локомотива управлением вперед и назад, уменьшения скорости и остановки.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2520DC" w:rsidRPr="00527DD5" w:rsidTr="002B110B">
        <w:trPr>
          <w:trHeight w:val="562"/>
        </w:trPr>
        <w:tc>
          <w:tcPr>
            <w:tcW w:w="2362" w:type="dxa"/>
            <w:vMerge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Отработка приемов подачи ручных сигналов при маневрах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FD7816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</w:tr>
      <w:tr w:rsidR="00CE5D2B" w:rsidRPr="00527DD5" w:rsidTr="00250BCA">
        <w:trPr>
          <w:trHeight w:val="2360"/>
        </w:trPr>
        <w:tc>
          <w:tcPr>
            <w:tcW w:w="2362" w:type="dxa"/>
            <w:vMerge w:val="restart"/>
            <w:shd w:val="clear" w:color="auto" w:fill="FFFFFF"/>
          </w:tcPr>
          <w:p w:rsidR="00CE5D2B" w:rsidRPr="00527DD5" w:rsidRDefault="00CE5D2B" w:rsidP="002520DC">
            <w:pPr>
              <w:pStyle w:val="1"/>
              <w:ind w:firstLine="0"/>
            </w:pPr>
            <w:r w:rsidRPr="00527DD5">
              <w:t>Тема 2.6 Сигналы, применяемые для обозначения подвижного состава</w:t>
            </w:r>
          </w:p>
        </w:tc>
        <w:tc>
          <w:tcPr>
            <w:tcW w:w="7078" w:type="dxa"/>
            <w:shd w:val="clear" w:color="auto" w:fill="FFFFFF"/>
          </w:tcPr>
          <w:p w:rsidR="00CE5D2B" w:rsidRPr="00527DD5" w:rsidRDefault="00CE5D2B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Обозначение поездов и локомотивов.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Обозначение головы поезда при движении по правильному и неправильному пути, вагонами вперед. Обозначение хвоста поезда грузового и пассажирского. Обозначение снегоочистителя.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Обозначение специального подвижного состава.</w:t>
            </w:r>
          </w:p>
          <w:p w:rsidR="00CE5D2B" w:rsidRPr="00527DD5" w:rsidRDefault="00CE5D2B" w:rsidP="00FD7816">
            <w:pPr>
              <w:pStyle w:val="1"/>
              <w:ind w:firstLine="0"/>
            </w:pPr>
            <w:r w:rsidRPr="00527DD5">
              <w:t>Обозначение маневровых и подталкивающих локомотивов. Обозначение снегоочистителя.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CE5D2B" w:rsidRPr="00527DD5" w:rsidRDefault="00CE5D2B" w:rsidP="00CE5D2B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2520DC" w:rsidRPr="00527DD5" w:rsidTr="002B110B">
        <w:trPr>
          <w:trHeight w:val="838"/>
        </w:trPr>
        <w:tc>
          <w:tcPr>
            <w:tcW w:w="2362" w:type="dxa"/>
            <w:vMerge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Определение сигналов обозначения поездов, локомотивов и специального подвижного состава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</w:tr>
      <w:tr w:rsidR="002520DC" w:rsidRPr="00527DD5" w:rsidTr="002B110B">
        <w:trPr>
          <w:trHeight w:val="2504"/>
        </w:trPr>
        <w:tc>
          <w:tcPr>
            <w:tcW w:w="2362" w:type="dxa"/>
            <w:vMerge w:val="restart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Тема 2.7 Звуковые сигналы на железнодорожном транспорте и сигналы тревоги</w:t>
            </w: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Звуковые сигналы на железнодорожном транспорте.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 xml:space="preserve">Звуковые сигналы, подаваемые при движении поездов. 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Оповестительный сигнал и сигнал бдительности.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 xml:space="preserve">Случаи, при которых подаются сигналы оповестительный и бдительности. 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Сигналы тревоги.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Сигналы: «Общая тревога», «Пожарная тревога», «Воздушная тревога», «Радиационная опасность» или «Химическая тревога».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2520DC" w:rsidRPr="00527DD5" w:rsidTr="002B110B">
        <w:trPr>
          <w:trHeight w:val="848"/>
        </w:trPr>
        <w:tc>
          <w:tcPr>
            <w:tcW w:w="2362" w:type="dxa"/>
            <w:vMerge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Отработка приемов подачи звуковых сигналов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Контрольная работа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FD7816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</w:tr>
      <w:tr w:rsidR="00696FD3" w:rsidRPr="00527DD5" w:rsidTr="003F0D55">
        <w:trPr>
          <w:trHeight w:val="666"/>
        </w:trPr>
        <w:tc>
          <w:tcPr>
            <w:tcW w:w="14000" w:type="dxa"/>
            <w:gridSpan w:val="6"/>
            <w:shd w:val="clear" w:color="auto" w:fill="FFFFFF"/>
          </w:tcPr>
          <w:p w:rsidR="00696FD3" w:rsidRPr="00527DD5" w:rsidRDefault="00696FD3" w:rsidP="00696FD3">
            <w:pPr>
              <w:pStyle w:val="1"/>
              <w:ind w:firstLine="0"/>
            </w:pPr>
            <w:r w:rsidRPr="00527DD5">
              <w:t>Раздел 3. Организация движения поездов</w:t>
            </w:r>
          </w:p>
        </w:tc>
      </w:tr>
      <w:tr w:rsidR="00CE5D2B" w:rsidRPr="00527DD5" w:rsidTr="002B110B">
        <w:trPr>
          <w:trHeight w:val="1656"/>
        </w:trPr>
        <w:tc>
          <w:tcPr>
            <w:tcW w:w="2362" w:type="dxa"/>
            <w:vMerge w:val="restart"/>
            <w:shd w:val="clear" w:color="auto" w:fill="FFFFFF"/>
          </w:tcPr>
          <w:p w:rsidR="00CE5D2B" w:rsidRPr="00527DD5" w:rsidRDefault="00CE5D2B" w:rsidP="002520DC">
            <w:pPr>
              <w:pStyle w:val="1"/>
              <w:ind w:firstLine="0"/>
            </w:pPr>
            <w:r w:rsidRPr="00527DD5">
              <w:lastRenderedPageBreak/>
              <w:t>Тема 3.1 Основы организации движения поездов</w:t>
            </w:r>
          </w:p>
        </w:tc>
        <w:tc>
          <w:tcPr>
            <w:tcW w:w="7078" w:type="dxa"/>
            <w:shd w:val="clear" w:color="auto" w:fill="FFFFFF"/>
          </w:tcPr>
          <w:p w:rsidR="00CE5D2B" w:rsidRPr="00527DD5" w:rsidRDefault="00CE5D2B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Сводный график движения поездов.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Требования к сводному графику. Структура сводного графика. Нумерация и приоритетность поездов.</w:t>
            </w:r>
          </w:p>
          <w:p w:rsidR="00CE5D2B" w:rsidRPr="00527DD5" w:rsidRDefault="00CE5D2B" w:rsidP="00734B78">
            <w:pPr>
              <w:pStyle w:val="1"/>
              <w:ind w:firstLine="0"/>
            </w:pPr>
            <w:r w:rsidRPr="00527DD5">
              <w:t>Раздельные пункты.</w:t>
            </w:r>
          </w:p>
          <w:p w:rsidR="00CE5D2B" w:rsidRPr="00527DD5" w:rsidRDefault="00CE5D2B" w:rsidP="00734B78">
            <w:pPr>
              <w:pStyle w:val="1"/>
              <w:ind w:firstLine="0"/>
            </w:pPr>
            <w:r w:rsidRPr="00527DD5">
              <w:t>Типы раздельных пунктов. Границы железнодорожной станции Нумерация путей и стрелок на станции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CE5D2B" w:rsidRPr="00527DD5" w:rsidRDefault="00CE5D2B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CE5D2B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</w:tr>
      <w:tr w:rsidR="00CE5D2B" w:rsidRPr="00527DD5" w:rsidTr="002B110B">
        <w:trPr>
          <w:trHeight w:val="828"/>
        </w:trPr>
        <w:tc>
          <w:tcPr>
            <w:tcW w:w="2362" w:type="dxa"/>
            <w:vMerge/>
            <w:shd w:val="clear" w:color="auto" w:fill="FFFFFF"/>
          </w:tcPr>
          <w:p w:rsidR="00CE5D2B" w:rsidRPr="00527DD5" w:rsidRDefault="00CE5D2B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CE5D2B" w:rsidRPr="00527DD5" w:rsidRDefault="00CE5D2B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Составление сводного графика</w:t>
            </w:r>
          </w:p>
          <w:p w:rsidR="00CE5D2B" w:rsidRPr="00527DD5" w:rsidRDefault="00CE5D2B" w:rsidP="002520DC">
            <w:pPr>
              <w:pStyle w:val="1"/>
              <w:ind w:firstLine="0"/>
            </w:pPr>
            <w:r w:rsidRPr="00527DD5">
              <w:t>Составление схемы станции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CE5D2B" w:rsidRPr="00527DD5" w:rsidRDefault="00CE5D2B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CE5D2B" w:rsidRPr="00527DD5" w:rsidRDefault="00CE5D2B" w:rsidP="004E687F">
            <w:pPr>
              <w:pStyle w:val="1"/>
              <w:rPr>
                <w:i/>
              </w:rPr>
            </w:pPr>
          </w:p>
        </w:tc>
      </w:tr>
      <w:tr w:rsidR="002520DC" w:rsidRPr="00527DD5" w:rsidTr="00734B78">
        <w:trPr>
          <w:trHeight w:val="2279"/>
        </w:trPr>
        <w:tc>
          <w:tcPr>
            <w:tcW w:w="2362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734B78" w:rsidP="002520DC">
            <w:pPr>
              <w:pStyle w:val="1"/>
              <w:ind w:firstLine="0"/>
            </w:pPr>
            <w:r w:rsidRPr="00527DD5">
              <w:t>Тема 3.2</w:t>
            </w:r>
            <w:r w:rsidR="002520DC" w:rsidRPr="00527DD5">
              <w:t xml:space="preserve"> Организация маневровой работы на железнодорожной станции</w:t>
            </w: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Порядок организации маневровой работы.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План маневровой работы. Средства связи при маневровой работе. Передвижения вагонов вручную. Требования к руководителю маневров.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Закрепление вагонов.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Порядок закрепления вагонов и составов. Нормы и основные правила закрепления железнодорожного подвижного состава.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CE5D2B" w:rsidP="00CE5D2B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F34D5D" w:rsidRPr="00527DD5" w:rsidTr="00734B78">
        <w:trPr>
          <w:trHeight w:val="696"/>
        </w:trPr>
        <w:tc>
          <w:tcPr>
            <w:tcW w:w="2362" w:type="dxa"/>
            <w:vMerge/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F34D5D" w:rsidRPr="00527DD5" w:rsidRDefault="00F34D5D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F34D5D" w:rsidRPr="00527DD5" w:rsidRDefault="00F34D5D" w:rsidP="002520DC">
            <w:pPr>
              <w:pStyle w:val="1"/>
              <w:ind w:firstLine="0"/>
            </w:pPr>
            <w:r w:rsidRPr="00527DD5">
              <w:t>Расчет количества тормозных башмаков для закрепления состава</w:t>
            </w:r>
          </w:p>
        </w:tc>
        <w:tc>
          <w:tcPr>
            <w:tcW w:w="1118" w:type="dxa"/>
            <w:shd w:val="clear" w:color="auto" w:fill="FFFFFF"/>
          </w:tcPr>
          <w:p w:rsidR="00F34D5D" w:rsidRPr="00527DD5" w:rsidRDefault="00F34D5D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F34D5D" w:rsidRPr="00527DD5" w:rsidRDefault="00FD7816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F34D5D" w:rsidRPr="00527DD5" w:rsidRDefault="00F34D5D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shd w:val="clear" w:color="auto" w:fill="FFFFFF"/>
          </w:tcPr>
          <w:p w:rsidR="00F34D5D" w:rsidRPr="00527DD5" w:rsidRDefault="00F34D5D" w:rsidP="004E687F">
            <w:pPr>
              <w:pStyle w:val="1"/>
              <w:rPr>
                <w:i/>
              </w:rPr>
            </w:pPr>
          </w:p>
        </w:tc>
      </w:tr>
      <w:tr w:rsidR="002520DC" w:rsidRPr="00527DD5" w:rsidTr="00527DD5">
        <w:trPr>
          <w:trHeight w:val="1044"/>
        </w:trPr>
        <w:tc>
          <w:tcPr>
            <w:tcW w:w="2362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734B78" w:rsidRPr="00527DD5" w:rsidRDefault="00734B78" w:rsidP="002520DC">
            <w:pPr>
              <w:pStyle w:val="1"/>
              <w:ind w:firstLine="0"/>
            </w:pPr>
            <w:r w:rsidRPr="00527DD5">
              <w:t>Тема 3.3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Формирование поездов</w:t>
            </w:r>
          </w:p>
        </w:tc>
        <w:tc>
          <w:tcPr>
            <w:tcW w:w="707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Порядок формирования поездов.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Требования к грузовым и пассажирским вагонам при формировании поездов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2520DC" w:rsidRPr="00527DD5" w:rsidTr="002B110B">
        <w:trPr>
          <w:trHeight w:val="190"/>
        </w:trPr>
        <w:tc>
          <w:tcPr>
            <w:tcW w:w="2362" w:type="dxa"/>
            <w:vMerge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7078" w:type="dxa"/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Составление схем формирования пассажирских поездов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FD7816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</w:tr>
      <w:tr w:rsidR="002520DC" w:rsidRPr="00527DD5" w:rsidTr="00734B78">
        <w:trPr>
          <w:trHeight w:val="1429"/>
        </w:trPr>
        <w:tc>
          <w:tcPr>
            <w:tcW w:w="2362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734B78" w:rsidP="002520DC">
            <w:pPr>
              <w:pStyle w:val="1"/>
              <w:ind w:firstLine="0"/>
            </w:pPr>
            <w:r w:rsidRPr="00527DD5">
              <w:t>Тема 3.4</w:t>
            </w:r>
            <w:r w:rsidR="002520DC" w:rsidRPr="00527DD5">
              <w:t xml:space="preserve"> Опробование тормозов</w:t>
            </w:r>
          </w:p>
        </w:tc>
        <w:tc>
          <w:tcPr>
            <w:tcW w:w="7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Содержание учебного материала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Полное и сокращенное опробование тормозов.</w:t>
            </w:r>
          </w:p>
          <w:p w:rsidR="002520DC" w:rsidRPr="00527DD5" w:rsidRDefault="002520DC" w:rsidP="002520DC">
            <w:pPr>
              <w:pStyle w:val="1"/>
              <w:ind w:firstLine="0"/>
            </w:pPr>
            <w:r w:rsidRPr="00527DD5">
              <w:t>Случаи, при которых производится полное и сокращенное опробование тормозов. Действия проводника при сокращенном опробовании тормозов.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</w:pPr>
            <w:r w:rsidRPr="00527DD5">
              <w:t>2</w:t>
            </w:r>
          </w:p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4E687F">
            <w:pPr>
              <w:pStyle w:val="1"/>
              <w:rPr>
                <w:i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2520DC" w:rsidRPr="00527DD5" w:rsidRDefault="002520DC" w:rsidP="0010190E">
            <w:pPr>
              <w:pStyle w:val="1"/>
              <w:ind w:firstLine="0"/>
              <w:jc w:val="center"/>
              <w:rPr>
                <w:i/>
              </w:rPr>
            </w:pPr>
            <w:r w:rsidRPr="00527DD5">
              <w:t>2</w:t>
            </w:r>
          </w:p>
        </w:tc>
      </w:tr>
      <w:tr w:rsidR="002520DC" w:rsidRPr="00527DD5" w:rsidTr="002B110B">
        <w:trPr>
          <w:trHeight w:val="828"/>
        </w:trPr>
        <w:tc>
          <w:tcPr>
            <w:tcW w:w="2362" w:type="dxa"/>
            <w:vMerge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2520DC" w:rsidRPr="00527DD5" w:rsidRDefault="002520DC" w:rsidP="00AF1BF8">
            <w:pPr>
              <w:pStyle w:val="1"/>
              <w:ind w:firstLine="0"/>
            </w:pPr>
            <w:r w:rsidRPr="00527DD5">
              <w:t>Практические занятия</w:t>
            </w:r>
          </w:p>
          <w:p w:rsidR="002520DC" w:rsidRPr="00527DD5" w:rsidRDefault="002520DC" w:rsidP="00AF1BF8">
            <w:pPr>
              <w:pStyle w:val="1"/>
              <w:ind w:firstLine="0"/>
            </w:pPr>
            <w:r w:rsidRPr="00527DD5">
              <w:t>Отработка приемов действия проводника при сокращенном опробовании тормозов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2520DC" w:rsidRPr="00527DD5" w:rsidRDefault="00E82BA9" w:rsidP="00734B78">
            <w:pPr>
              <w:pStyle w:val="1"/>
              <w:ind w:firstLine="0"/>
              <w:jc w:val="center"/>
            </w:pPr>
            <w:r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2520DC" w:rsidRPr="00527DD5" w:rsidRDefault="002520DC" w:rsidP="004E687F">
            <w:pPr>
              <w:pStyle w:val="1"/>
            </w:pPr>
          </w:p>
        </w:tc>
      </w:tr>
      <w:tr w:rsidR="00AF1BF8" w:rsidRPr="00527DD5" w:rsidTr="002B110B">
        <w:trPr>
          <w:trHeight w:val="828"/>
        </w:trPr>
        <w:tc>
          <w:tcPr>
            <w:tcW w:w="2362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AF1BF8" w:rsidRPr="00527DD5" w:rsidRDefault="00AF1BF8" w:rsidP="00AF1BF8">
            <w:pPr>
              <w:pStyle w:val="1"/>
              <w:ind w:firstLine="0"/>
            </w:pPr>
            <w:r w:rsidRPr="00527DD5">
              <w:t>Самостоятельная работа: выполнение домашних заданий по разделам</w:t>
            </w:r>
          </w:p>
          <w:p w:rsidR="00AF1BF8" w:rsidRPr="00527DD5" w:rsidRDefault="00AF1BF8" w:rsidP="00AF1BF8">
            <w:pPr>
              <w:pStyle w:val="1"/>
              <w:ind w:firstLine="0"/>
            </w:pPr>
            <w:r w:rsidRPr="00527DD5">
              <w:t>Подготовка к практическим занятиям и контрольным работам. Подготовка презентаций и докладов.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Примерная тематика внеаудиторной самостоятельной работы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Аварии и крушения на железнодорожном транспорте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Статистика нарушений безопасности движения поездов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Понятие инфраструктуры железнодорожного транспорта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Современные средства подачи сигналов на железнодорожном транспорте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Светодиодные светофоры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Схемы закрепления подвижного состава в различных ситуациях</w:t>
            </w:r>
          </w:p>
          <w:p w:rsidR="00AF1BF8" w:rsidRPr="00527DD5" w:rsidRDefault="00AF1BF8" w:rsidP="00AF1BF8">
            <w:pPr>
              <w:pStyle w:val="1"/>
              <w:ind w:firstLine="0"/>
              <w:rPr>
                <w:rFonts w:eastAsia="Calibri"/>
              </w:rPr>
            </w:pPr>
            <w:r w:rsidRPr="00527DD5">
              <w:rPr>
                <w:rFonts w:eastAsia="Calibri"/>
              </w:rPr>
              <w:t>Современное оборудование пассажирских станций.</w:t>
            </w:r>
          </w:p>
          <w:p w:rsidR="00AF1BF8" w:rsidRPr="00527DD5" w:rsidRDefault="00AF1BF8" w:rsidP="00AF1BF8">
            <w:pPr>
              <w:pStyle w:val="1"/>
              <w:ind w:firstLine="0"/>
            </w:pPr>
            <w:r w:rsidRPr="00527DD5">
              <w:rPr>
                <w:rFonts w:eastAsia="Calibri"/>
              </w:rPr>
              <w:t>Развитие информационных средств для пассажиров</w:t>
            </w:r>
          </w:p>
        </w:tc>
        <w:tc>
          <w:tcPr>
            <w:tcW w:w="1118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AF1BF8" w:rsidRPr="00527DD5" w:rsidRDefault="00527DD5" w:rsidP="00CE5D2B">
            <w:pPr>
              <w:pStyle w:val="1"/>
              <w:ind w:firstLine="0"/>
              <w:jc w:val="center"/>
            </w:pPr>
            <w:r>
              <w:t>30</w:t>
            </w:r>
          </w:p>
        </w:tc>
        <w:tc>
          <w:tcPr>
            <w:tcW w:w="1206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</w:tr>
      <w:tr w:rsidR="00AF1BF8" w:rsidRPr="00527DD5" w:rsidTr="00AF1BF8">
        <w:trPr>
          <w:trHeight w:val="240"/>
        </w:trPr>
        <w:tc>
          <w:tcPr>
            <w:tcW w:w="2362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AF1BF8" w:rsidRPr="00527DD5" w:rsidRDefault="007F2BC3" w:rsidP="00AF1BF8">
            <w:pPr>
              <w:pStyle w:val="1"/>
              <w:ind w:firstLine="0"/>
            </w:pPr>
            <w:r>
              <w:t>З</w:t>
            </w:r>
            <w:r w:rsidR="00AF1BF8" w:rsidRPr="00527DD5">
              <w:t>ачет</w:t>
            </w:r>
          </w:p>
        </w:tc>
        <w:tc>
          <w:tcPr>
            <w:tcW w:w="1118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AF1BF8" w:rsidRPr="00527DD5" w:rsidRDefault="00734B78" w:rsidP="00734B78">
            <w:pPr>
              <w:pStyle w:val="1"/>
              <w:ind w:firstLine="0"/>
              <w:jc w:val="center"/>
            </w:pPr>
            <w:r w:rsidRPr="00527DD5">
              <w:t>1</w:t>
            </w:r>
          </w:p>
        </w:tc>
        <w:tc>
          <w:tcPr>
            <w:tcW w:w="1118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</w:tr>
      <w:tr w:rsidR="00905B4F" w:rsidRPr="00527DD5" w:rsidTr="00250BCA">
        <w:trPr>
          <w:trHeight w:val="229"/>
        </w:trPr>
        <w:tc>
          <w:tcPr>
            <w:tcW w:w="9440" w:type="dxa"/>
            <w:gridSpan w:val="2"/>
            <w:shd w:val="clear" w:color="auto" w:fill="FFFFFF"/>
          </w:tcPr>
          <w:p w:rsidR="00905B4F" w:rsidRPr="00527DD5" w:rsidRDefault="00905B4F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905B4F" w:rsidRPr="00527DD5" w:rsidRDefault="00905B4F" w:rsidP="00734B78">
            <w:pPr>
              <w:pStyle w:val="1"/>
              <w:ind w:firstLine="0"/>
              <w:jc w:val="center"/>
            </w:pPr>
            <w:r w:rsidRPr="00527DD5">
              <w:t>36</w:t>
            </w:r>
          </w:p>
        </w:tc>
        <w:tc>
          <w:tcPr>
            <w:tcW w:w="1118" w:type="dxa"/>
            <w:shd w:val="clear" w:color="auto" w:fill="FFFFFF"/>
          </w:tcPr>
          <w:p w:rsidR="00905B4F" w:rsidRPr="00527DD5" w:rsidRDefault="00905B4F" w:rsidP="00734B78">
            <w:pPr>
              <w:pStyle w:val="1"/>
              <w:ind w:firstLine="0"/>
              <w:jc w:val="center"/>
            </w:pPr>
            <w:r w:rsidRPr="00527DD5">
              <w:t>36</w:t>
            </w:r>
          </w:p>
        </w:tc>
        <w:tc>
          <w:tcPr>
            <w:tcW w:w="1118" w:type="dxa"/>
            <w:shd w:val="clear" w:color="auto" w:fill="FFFFFF"/>
          </w:tcPr>
          <w:p w:rsidR="00905B4F" w:rsidRPr="00527DD5" w:rsidRDefault="00905B4F" w:rsidP="00734B78">
            <w:pPr>
              <w:pStyle w:val="1"/>
              <w:ind w:firstLine="0"/>
              <w:jc w:val="center"/>
            </w:pPr>
            <w:r w:rsidRPr="00527DD5">
              <w:t>3</w:t>
            </w:r>
            <w:r w:rsidR="00651584" w:rsidRPr="00527DD5">
              <w:t>0</w:t>
            </w:r>
          </w:p>
        </w:tc>
        <w:tc>
          <w:tcPr>
            <w:tcW w:w="1206" w:type="dxa"/>
            <w:shd w:val="clear" w:color="auto" w:fill="FFFFFF"/>
          </w:tcPr>
          <w:p w:rsidR="00905B4F" w:rsidRPr="00527DD5" w:rsidRDefault="00905B4F" w:rsidP="004E687F">
            <w:pPr>
              <w:pStyle w:val="1"/>
            </w:pPr>
          </w:p>
        </w:tc>
      </w:tr>
      <w:tr w:rsidR="00AF1BF8" w:rsidRPr="00527DD5" w:rsidTr="00AF1BF8">
        <w:trPr>
          <w:trHeight w:val="375"/>
        </w:trPr>
        <w:tc>
          <w:tcPr>
            <w:tcW w:w="2362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7078" w:type="dxa"/>
            <w:tcBorders>
              <w:top w:val="single" w:sz="4" w:space="0" w:color="auto"/>
            </w:tcBorders>
            <w:shd w:val="clear" w:color="auto" w:fill="FFFFFF"/>
          </w:tcPr>
          <w:p w:rsidR="00AF1BF8" w:rsidRPr="00527DD5" w:rsidRDefault="00AF1BF8" w:rsidP="00905B4F">
            <w:pPr>
              <w:pStyle w:val="1"/>
              <w:ind w:firstLine="0"/>
              <w:jc w:val="right"/>
            </w:pPr>
            <w:r w:rsidRPr="00527DD5">
              <w:t>Всего</w:t>
            </w:r>
            <w:r w:rsidR="00905B4F" w:rsidRPr="00527DD5">
              <w:t>:</w:t>
            </w:r>
          </w:p>
        </w:tc>
        <w:tc>
          <w:tcPr>
            <w:tcW w:w="1118" w:type="dxa"/>
            <w:shd w:val="clear" w:color="auto" w:fill="FFFFFF"/>
          </w:tcPr>
          <w:p w:rsidR="00AF1BF8" w:rsidRPr="00527DD5" w:rsidRDefault="00E82BA9" w:rsidP="00734B78">
            <w:pPr>
              <w:pStyle w:val="1"/>
              <w:ind w:firstLine="0"/>
              <w:jc w:val="center"/>
            </w:pPr>
            <w:r w:rsidRPr="00527DD5">
              <w:t>10</w:t>
            </w:r>
            <w:r w:rsidR="00651584" w:rsidRPr="00527DD5">
              <w:t>2</w:t>
            </w:r>
          </w:p>
        </w:tc>
        <w:tc>
          <w:tcPr>
            <w:tcW w:w="1118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1118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  <w:tc>
          <w:tcPr>
            <w:tcW w:w="1206" w:type="dxa"/>
            <w:shd w:val="clear" w:color="auto" w:fill="FFFFFF"/>
          </w:tcPr>
          <w:p w:rsidR="00AF1BF8" w:rsidRPr="00527DD5" w:rsidRDefault="00AF1BF8" w:rsidP="004E687F">
            <w:pPr>
              <w:pStyle w:val="1"/>
            </w:pPr>
          </w:p>
        </w:tc>
      </w:tr>
    </w:tbl>
    <w:p w:rsidR="00030C9B" w:rsidRPr="00CC177D" w:rsidRDefault="00030C9B" w:rsidP="00734B78">
      <w:pPr>
        <w:pStyle w:val="1"/>
        <w:ind w:firstLine="709"/>
        <w:jc w:val="both"/>
        <w:rPr>
          <w:sz w:val="28"/>
          <w:szCs w:val="28"/>
        </w:rPr>
      </w:pPr>
      <w:r w:rsidRPr="00CC177D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30C9B" w:rsidRPr="00CC177D" w:rsidRDefault="00030C9B" w:rsidP="00734B78">
      <w:pPr>
        <w:pStyle w:val="1"/>
        <w:ind w:firstLine="709"/>
        <w:jc w:val="both"/>
        <w:rPr>
          <w:sz w:val="28"/>
          <w:szCs w:val="28"/>
        </w:rPr>
      </w:pPr>
      <w:r w:rsidRPr="00CC177D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030C9B" w:rsidRPr="00CC177D" w:rsidRDefault="00030C9B" w:rsidP="00734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CC177D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030C9B" w:rsidRPr="00CC177D" w:rsidRDefault="00030C9B" w:rsidP="00734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8"/>
          <w:szCs w:val="28"/>
        </w:rPr>
      </w:pPr>
      <w:r w:rsidRPr="00CC177D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30C9B" w:rsidRPr="00A20A8B" w:rsidRDefault="00030C9B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30C9B" w:rsidRPr="00A20A8B" w:rsidSect="004E687F"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030C9B" w:rsidRDefault="00030C9B" w:rsidP="00734B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734B78">
        <w:rPr>
          <w:b/>
          <w:caps/>
        </w:rPr>
        <w:lastRenderedPageBreak/>
        <w:t>3. условия реализации программы дисциплины</w:t>
      </w:r>
    </w:p>
    <w:p w:rsidR="007F2BC3" w:rsidRPr="007F2BC3" w:rsidRDefault="007F2BC3" w:rsidP="007F2BC3"/>
    <w:p w:rsidR="00696FD3" w:rsidRPr="00696FD3" w:rsidRDefault="00696FD3" w:rsidP="00696FD3"/>
    <w:p w:rsidR="00696FD3" w:rsidRPr="00A20A8B" w:rsidRDefault="00E82BA9" w:rsidP="007F2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030C9B" w:rsidRPr="00A20A8B">
        <w:rPr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030C9B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>
        <w:rPr>
          <w:bCs/>
          <w:sz w:val="28"/>
          <w:szCs w:val="28"/>
        </w:rPr>
        <w:t>«</w:t>
      </w:r>
      <w:r w:rsidR="00A41063">
        <w:rPr>
          <w:bCs/>
          <w:sz w:val="28"/>
          <w:szCs w:val="28"/>
        </w:rPr>
        <w:t>Техническая эксплуатация железных дорог и безопасность движения»</w:t>
      </w:r>
    </w:p>
    <w:p w:rsidR="00030C9B" w:rsidRPr="00A7001E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030C9B" w:rsidRPr="00A7001E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030C9B" w:rsidRPr="00A7001E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030C9B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</w:t>
      </w:r>
      <w:r>
        <w:rPr>
          <w:bCs/>
          <w:sz w:val="28"/>
          <w:szCs w:val="28"/>
        </w:rPr>
        <w:t xml:space="preserve"> </w:t>
      </w:r>
    </w:p>
    <w:p w:rsidR="00030C9B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</w:t>
      </w:r>
      <w:r w:rsidR="00A41063">
        <w:rPr>
          <w:bCs/>
          <w:sz w:val="28"/>
          <w:szCs w:val="28"/>
        </w:rPr>
        <w:t xml:space="preserve">ы </w:t>
      </w:r>
      <w:r>
        <w:rPr>
          <w:bCs/>
          <w:sz w:val="28"/>
          <w:szCs w:val="28"/>
        </w:rPr>
        <w:t xml:space="preserve">плакатов </w:t>
      </w:r>
      <w:r w:rsidR="00A41063">
        <w:rPr>
          <w:bCs/>
          <w:sz w:val="28"/>
          <w:szCs w:val="28"/>
        </w:rPr>
        <w:t>и макетов</w:t>
      </w:r>
    </w:p>
    <w:p w:rsidR="00A41063" w:rsidRDefault="00A41063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альбомы с иллюстрациями </w:t>
      </w:r>
    </w:p>
    <w:p w:rsidR="00030C9B" w:rsidRDefault="00A41063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обучающе-контро</w:t>
      </w:r>
      <w:r w:rsidR="00734B78">
        <w:rPr>
          <w:bCs/>
          <w:sz w:val="28"/>
          <w:szCs w:val="28"/>
        </w:rPr>
        <w:t>лирующие компьютерные программы</w:t>
      </w:r>
    </w:p>
    <w:p w:rsidR="00030C9B" w:rsidRPr="00A7001E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030C9B" w:rsidRPr="00A7001E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r w:rsidR="00734B78" w:rsidRPr="00A7001E">
        <w:rPr>
          <w:bCs/>
          <w:sz w:val="28"/>
          <w:szCs w:val="28"/>
        </w:rPr>
        <w:t>мультимедиа проектор</w:t>
      </w:r>
      <w:r w:rsidRPr="00A7001E">
        <w:rPr>
          <w:bCs/>
          <w:sz w:val="28"/>
          <w:szCs w:val="28"/>
        </w:rPr>
        <w:t>.</w:t>
      </w:r>
    </w:p>
    <w:p w:rsidR="00030C9B" w:rsidRPr="000916A3" w:rsidRDefault="00030C9B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96FD3" w:rsidRPr="007F2BC3" w:rsidRDefault="00E82BA9" w:rsidP="007F2B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030C9B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030C9B" w:rsidRDefault="00030C9B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527DD5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F2BC3" w:rsidRPr="00527DD5" w:rsidRDefault="007F2BC3" w:rsidP="0073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E82BA9" w:rsidRDefault="00030C9B" w:rsidP="00527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Основные источники:</w:t>
      </w:r>
    </w:p>
    <w:p w:rsidR="00030C9B" w:rsidRDefault="00734B78" w:rsidP="00734B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41063">
        <w:rPr>
          <w:bCs/>
          <w:sz w:val="28"/>
          <w:szCs w:val="28"/>
        </w:rPr>
        <w:t xml:space="preserve">Правила технической эксплуатации железных дорог Российской Федерации. Утверждены Приказом Минтранса России от 21 декабря 2010 г., № </w:t>
      </w:r>
      <w:r w:rsidR="006F456F">
        <w:rPr>
          <w:bCs/>
          <w:sz w:val="28"/>
          <w:szCs w:val="28"/>
        </w:rPr>
        <w:t>286</w:t>
      </w:r>
      <w:r w:rsidR="00A41063">
        <w:rPr>
          <w:bCs/>
          <w:sz w:val="28"/>
          <w:szCs w:val="28"/>
        </w:rPr>
        <w:t xml:space="preserve"> (зарегистрирован Минюстом</w:t>
      </w:r>
      <w:r w:rsidR="006F456F">
        <w:rPr>
          <w:bCs/>
          <w:sz w:val="28"/>
          <w:szCs w:val="28"/>
        </w:rPr>
        <w:t xml:space="preserve"> России 28 января 2011 г., № 19627)</w:t>
      </w:r>
    </w:p>
    <w:p w:rsidR="006F456F" w:rsidRDefault="00734B78" w:rsidP="00734B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6F456F">
        <w:rPr>
          <w:bCs/>
          <w:sz w:val="28"/>
          <w:szCs w:val="28"/>
        </w:rPr>
        <w:t>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Утверждена Приказом Минтранса России от 4 июня 2012 г., № 162 (зарегистрирован Минюстом России 28 июня 2012 г., № 24735)</w:t>
      </w:r>
    </w:p>
    <w:p w:rsidR="00030C9B" w:rsidRPr="00734B78" w:rsidRDefault="00734B78" w:rsidP="00734B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6F456F">
        <w:rPr>
          <w:bCs/>
          <w:sz w:val="28"/>
          <w:szCs w:val="28"/>
        </w:rPr>
        <w:t>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Утверждена Приказом Минтранса России от 4 июня 2012 г., № 162 (зарегистрирован Минюстом России 28 июня 2012 г., № 24735)</w:t>
      </w:r>
    </w:p>
    <w:p w:rsidR="00E82BA9" w:rsidRDefault="00030C9B" w:rsidP="00696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Учебные иллюстрированные пособия и элект</w:t>
      </w:r>
      <w:r w:rsidR="00734B78">
        <w:rPr>
          <w:bCs/>
          <w:sz w:val="28"/>
          <w:szCs w:val="28"/>
        </w:rPr>
        <w:t>ронные образовательные ресурсы:</w:t>
      </w:r>
    </w:p>
    <w:p w:rsidR="00E82BA9" w:rsidRDefault="00030C9B" w:rsidP="00527DD5">
      <w:pPr>
        <w:ind w:firstLine="919"/>
        <w:rPr>
          <w:bCs/>
          <w:sz w:val="28"/>
          <w:szCs w:val="28"/>
        </w:rPr>
      </w:pPr>
      <w:r w:rsidRPr="00055D45">
        <w:rPr>
          <w:bCs/>
          <w:sz w:val="28"/>
          <w:szCs w:val="28"/>
        </w:rPr>
        <w:t>Интернет-ресурсы</w:t>
      </w:r>
      <w:r>
        <w:rPr>
          <w:bCs/>
          <w:sz w:val="28"/>
          <w:szCs w:val="28"/>
        </w:rPr>
        <w:t>:</w:t>
      </w:r>
    </w:p>
    <w:p w:rsidR="00030C9B" w:rsidRPr="00EC1245" w:rsidRDefault="00734B78" w:rsidP="00734B78">
      <w:pPr>
        <w:ind w:firstLine="919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30C9B">
        <w:rPr>
          <w:sz w:val="28"/>
          <w:szCs w:val="28"/>
        </w:rPr>
        <w:t xml:space="preserve">Железнодорожный транспорт: журнал. </w:t>
      </w:r>
      <w:hyperlink r:id="rId10" w:history="1">
        <w:r w:rsidR="00030C9B" w:rsidRPr="00EC1245">
          <w:rPr>
            <w:rStyle w:val="a6"/>
            <w:color w:val="auto"/>
            <w:sz w:val="28"/>
            <w:szCs w:val="28"/>
          </w:rPr>
          <w:t>http://www.</w:t>
        </w:r>
        <w:proofErr w:type="spellStart"/>
        <w:r w:rsidR="00030C9B" w:rsidRPr="00EC1245">
          <w:rPr>
            <w:rStyle w:val="a6"/>
            <w:color w:val="auto"/>
            <w:sz w:val="28"/>
            <w:szCs w:val="28"/>
            <w:lang w:val="en-US"/>
          </w:rPr>
          <w:t>zdt</w:t>
        </w:r>
        <w:proofErr w:type="spellEnd"/>
        <w:r w:rsidR="00030C9B" w:rsidRPr="00EC1245">
          <w:rPr>
            <w:rStyle w:val="a6"/>
            <w:color w:val="auto"/>
            <w:sz w:val="28"/>
            <w:szCs w:val="28"/>
          </w:rPr>
          <w:t>-</w:t>
        </w:r>
        <w:proofErr w:type="spellStart"/>
        <w:r w:rsidR="00030C9B" w:rsidRPr="00EC1245">
          <w:rPr>
            <w:rStyle w:val="a6"/>
            <w:color w:val="auto"/>
            <w:sz w:val="28"/>
            <w:szCs w:val="28"/>
            <w:lang w:val="en-US"/>
          </w:rPr>
          <w:t>vagazine</w:t>
        </w:r>
        <w:proofErr w:type="spellEnd"/>
        <w:r w:rsidR="00030C9B" w:rsidRPr="00EC1245">
          <w:rPr>
            <w:rStyle w:val="a6"/>
            <w:color w:val="auto"/>
            <w:sz w:val="28"/>
            <w:szCs w:val="28"/>
          </w:rPr>
          <w:t>.</w:t>
        </w:r>
        <w:proofErr w:type="spellStart"/>
        <w:r w:rsidR="00030C9B" w:rsidRPr="00EC1245">
          <w:rPr>
            <w:rStyle w:val="a6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030C9B" w:rsidRPr="00734B78" w:rsidRDefault="00734B78" w:rsidP="00734B78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30C9B" w:rsidRPr="00734B78">
        <w:rPr>
          <w:sz w:val="28"/>
          <w:szCs w:val="28"/>
        </w:rPr>
        <w:t>Российские железные дороги. http://rzd.wmsite.ru</w:t>
      </w:r>
    </w:p>
    <w:p w:rsidR="00030C9B" w:rsidRDefault="00030C9B" w:rsidP="00734B78">
      <w:pPr>
        <w:ind w:left="720" w:firstLine="919"/>
        <w:rPr>
          <w:bCs/>
          <w:sz w:val="28"/>
          <w:szCs w:val="28"/>
        </w:rPr>
      </w:pPr>
    </w:p>
    <w:p w:rsidR="00030C9B" w:rsidRDefault="00030C9B" w:rsidP="00030C9B">
      <w:pPr>
        <w:ind w:left="360"/>
        <w:rPr>
          <w:bCs/>
          <w:sz w:val="28"/>
          <w:szCs w:val="28"/>
        </w:rPr>
      </w:pPr>
    </w:p>
    <w:p w:rsidR="00734B78" w:rsidRDefault="00734B78" w:rsidP="00030C9B">
      <w:pPr>
        <w:ind w:left="360"/>
        <w:rPr>
          <w:bCs/>
          <w:sz w:val="28"/>
          <w:szCs w:val="28"/>
        </w:rPr>
      </w:pPr>
    </w:p>
    <w:p w:rsidR="00030C9B" w:rsidRDefault="00030C9B" w:rsidP="00734B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Pr="009D3A36">
        <w:rPr>
          <w:b/>
          <w:caps/>
        </w:rPr>
        <w:t>Контроль и оценка результатов освоения Дисциплины</w:t>
      </w:r>
    </w:p>
    <w:p w:rsidR="007F2BC3" w:rsidRPr="007F2BC3" w:rsidRDefault="007F2BC3" w:rsidP="007F2BC3"/>
    <w:p w:rsidR="00527DD5" w:rsidRPr="00527DD5" w:rsidRDefault="00527DD5" w:rsidP="00527DD5"/>
    <w:p w:rsidR="00030C9B" w:rsidRPr="00A20A8B" w:rsidRDefault="009D3A36" w:rsidP="00030C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30C9B" w:rsidRPr="00527DD5">
        <w:rPr>
          <w:sz w:val="28"/>
          <w:szCs w:val="28"/>
        </w:rPr>
        <w:t>Контроль и оценка</w:t>
      </w:r>
      <w:r w:rsidR="00030C9B" w:rsidRPr="00A20A8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30C9B" w:rsidRPr="00A20A8B" w:rsidRDefault="00030C9B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030C9B" w:rsidRPr="00696FD3" w:rsidTr="001F399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C9B" w:rsidRPr="00696FD3" w:rsidRDefault="00030C9B" w:rsidP="001F399F">
            <w:pPr>
              <w:jc w:val="center"/>
              <w:rPr>
                <w:bCs/>
              </w:rPr>
            </w:pPr>
            <w:r w:rsidRPr="00696FD3">
              <w:rPr>
                <w:bCs/>
              </w:rPr>
              <w:t>Результаты обучения</w:t>
            </w:r>
          </w:p>
          <w:p w:rsidR="00030C9B" w:rsidRPr="00696FD3" w:rsidRDefault="00030C9B" w:rsidP="001F399F">
            <w:pPr>
              <w:jc w:val="center"/>
              <w:rPr>
                <w:bCs/>
              </w:rPr>
            </w:pPr>
            <w:r w:rsidRPr="00696FD3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C9B" w:rsidRPr="00696FD3" w:rsidRDefault="00030C9B" w:rsidP="001F399F">
            <w:pPr>
              <w:jc w:val="center"/>
              <w:rPr>
                <w:bCs/>
              </w:rPr>
            </w:pPr>
            <w:r w:rsidRPr="00696FD3">
              <w:t xml:space="preserve">Формы и методы контроля и оценки результатов обучения </w:t>
            </w:r>
          </w:p>
        </w:tc>
      </w:tr>
      <w:tr w:rsidR="00030C9B" w:rsidRPr="00696FD3" w:rsidTr="009D3A36">
        <w:trPr>
          <w:trHeight w:val="22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9B" w:rsidRPr="00696FD3" w:rsidRDefault="00030C9B" w:rsidP="001F399F">
            <w:pPr>
              <w:jc w:val="both"/>
              <w:rPr>
                <w:bCs/>
              </w:rPr>
            </w:pPr>
            <w:r w:rsidRPr="00696FD3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9B" w:rsidRPr="00696FD3" w:rsidRDefault="00030C9B" w:rsidP="001F399F">
            <w:pPr>
              <w:jc w:val="both"/>
              <w:rPr>
                <w:bCs/>
              </w:rPr>
            </w:pPr>
          </w:p>
        </w:tc>
      </w:tr>
      <w:tr w:rsidR="009D3A36" w:rsidRPr="00696FD3" w:rsidTr="001F399F">
        <w:trPr>
          <w:trHeight w:val="2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6" w:rsidRPr="00696FD3" w:rsidRDefault="009D3A36" w:rsidP="009D3A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FD3">
              <w:t xml:space="preserve">Соблюдать требования Правил </w:t>
            </w:r>
            <w:bookmarkStart w:id="0" w:name="_GoBack"/>
            <w:bookmarkEnd w:id="0"/>
            <w:r w:rsidRPr="00696FD3">
              <w:t>технической эксплуатации железных дорог Российской федерации с приложениями</w:t>
            </w:r>
          </w:p>
          <w:p w:rsidR="009D3A36" w:rsidRPr="00696FD3" w:rsidRDefault="009D3A36" w:rsidP="009D3A36">
            <w:pPr>
              <w:rPr>
                <w:b/>
                <w:bCs/>
              </w:rPr>
            </w:pPr>
            <w:r w:rsidRPr="00696FD3">
              <w:rPr>
                <w:bCs/>
              </w:rPr>
              <w:t>различать и понимать сигнализацию на железнодорожном транспорте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6" w:rsidRPr="00696FD3" w:rsidRDefault="00E82BA9" w:rsidP="009D3A36">
            <w:pPr>
              <w:jc w:val="both"/>
              <w:rPr>
                <w:bCs/>
              </w:rPr>
            </w:pPr>
            <w:r w:rsidRPr="00696FD3">
              <w:rPr>
                <w:bCs/>
              </w:rPr>
              <w:t>э</w:t>
            </w:r>
            <w:r w:rsidR="009D3A36" w:rsidRPr="00696FD3">
              <w:rPr>
                <w:bCs/>
              </w:rPr>
              <w:t>кспертное наблюдение и оценка на практических занятиях</w:t>
            </w:r>
          </w:p>
        </w:tc>
      </w:tr>
      <w:tr w:rsidR="00030C9B" w:rsidRPr="00696FD3" w:rsidTr="009D3A36">
        <w:trPr>
          <w:trHeight w:val="24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EED" w:rsidRPr="00696FD3" w:rsidRDefault="00030C9B" w:rsidP="001F399F">
            <w:pPr>
              <w:rPr>
                <w:bCs/>
              </w:rPr>
            </w:pPr>
            <w:r w:rsidRPr="00696FD3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9B" w:rsidRPr="00696FD3" w:rsidRDefault="00030C9B" w:rsidP="001F399F">
            <w:pPr>
              <w:rPr>
                <w:bCs/>
              </w:rPr>
            </w:pPr>
          </w:p>
        </w:tc>
      </w:tr>
      <w:tr w:rsidR="009D3A36" w:rsidRPr="00696FD3" w:rsidTr="001F399F">
        <w:trPr>
          <w:trHeight w:val="199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6" w:rsidRPr="00696FD3" w:rsidRDefault="00E82BA9" w:rsidP="009D3A36">
            <w:pPr>
              <w:rPr>
                <w:bCs/>
              </w:rPr>
            </w:pPr>
            <w:r w:rsidRPr="00696FD3">
              <w:rPr>
                <w:bCs/>
              </w:rPr>
              <w:t>Т</w:t>
            </w:r>
            <w:r w:rsidR="009D3A36" w:rsidRPr="00696FD3">
              <w:rPr>
                <w:bCs/>
              </w:rPr>
              <w:t>ребования к содержанию инфраструктуры железнодорожного транспорта</w:t>
            </w:r>
          </w:p>
          <w:p w:rsidR="009D3A36" w:rsidRPr="00696FD3" w:rsidRDefault="009D3A36" w:rsidP="009D3A36">
            <w:pPr>
              <w:rPr>
                <w:b/>
                <w:bCs/>
              </w:rPr>
            </w:pPr>
            <w:r w:rsidRPr="00696FD3">
              <w:rPr>
                <w:bCs/>
              </w:rPr>
              <w:t>значений сигналов на железнодорожном транспорте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6" w:rsidRPr="00696FD3" w:rsidRDefault="00E82BA9" w:rsidP="009D3A36">
            <w:pPr>
              <w:jc w:val="both"/>
              <w:rPr>
                <w:bCs/>
              </w:rPr>
            </w:pPr>
            <w:r w:rsidRPr="00696FD3">
              <w:rPr>
                <w:bCs/>
              </w:rPr>
              <w:t>э</w:t>
            </w:r>
            <w:r w:rsidR="009D3A36" w:rsidRPr="00696FD3">
              <w:rPr>
                <w:bCs/>
              </w:rPr>
              <w:t>кспертное наблюдение и оценка на практических занятиях, контрольных работах, устный опрос, оценка презентаций и докладов.</w:t>
            </w:r>
          </w:p>
          <w:p w:rsidR="009D3A36" w:rsidRPr="00696FD3" w:rsidRDefault="009D3A36" w:rsidP="009D3A36">
            <w:pPr>
              <w:rPr>
                <w:bCs/>
              </w:rPr>
            </w:pPr>
          </w:p>
          <w:p w:rsidR="009D3A36" w:rsidRPr="00696FD3" w:rsidRDefault="009D3A36" w:rsidP="001F399F">
            <w:pPr>
              <w:rPr>
                <w:bCs/>
              </w:rPr>
            </w:pPr>
          </w:p>
        </w:tc>
      </w:tr>
    </w:tbl>
    <w:p w:rsidR="00030C9B" w:rsidRPr="00696FD3" w:rsidRDefault="00030C9B" w:rsidP="00030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230" w:type="dxa"/>
        <w:tblInd w:w="12792" w:type="dxa"/>
        <w:tblBorders>
          <w:top w:val="single" w:sz="4" w:space="0" w:color="auto"/>
        </w:tblBorders>
        <w:tblLook w:val="0000"/>
      </w:tblPr>
      <w:tblGrid>
        <w:gridCol w:w="1230"/>
      </w:tblGrid>
      <w:tr w:rsidR="007E2484" w:rsidRPr="009D3A36" w:rsidTr="007E2484">
        <w:trPr>
          <w:trHeight w:val="100"/>
        </w:trPr>
        <w:tc>
          <w:tcPr>
            <w:tcW w:w="1230" w:type="dxa"/>
          </w:tcPr>
          <w:p w:rsidR="007E2484" w:rsidRPr="009D3A36" w:rsidRDefault="007E2484">
            <w:pPr>
              <w:rPr>
                <w:sz w:val="28"/>
                <w:szCs w:val="28"/>
              </w:rPr>
            </w:pPr>
          </w:p>
        </w:tc>
      </w:tr>
    </w:tbl>
    <w:p w:rsidR="001971EC" w:rsidRPr="009D3A36" w:rsidRDefault="001971EC">
      <w:pPr>
        <w:rPr>
          <w:sz w:val="28"/>
          <w:szCs w:val="28"/>
        </w:rPr>
      </w:pPr>
    </w:p>
    <w:sectPr w:rsidR="001971EC" w:rsidRPr="009D3A36" w:rsidSect="001F399F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C1" w:rsidRDefault="003201C1" w:rsidP="00943A18">
      <w:r>
        <w:separator/>
      </w:r>
    </w:p>
  </w:endnote>
  <w:endnote w:type="continuationSeparator" w:id="0">
    <w:p w:rsidR="003201C1" w:rsidRDefault="003201C1" w:rsidP="00943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CA" w:rsidRDefault="00FD1234" w:rsidP="001F39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50B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0BCA" w:rsidRDefault="00250BCA" w:rsidP="001F39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CA" w:rsidRDefault="00250BCA" w:rsidP="001F399F">
    <w:pPr>
      <w:pStyle w:val="a3"/>
      <w:framePr w:wrap="around" w:vAnchor="text" w:hAnchor="margin" w:xAlign="right" w:y="1"/>
      <w:rPr>
        <w:rStyle w:val="a5"/>
      </w:rPr>
    </w:pPr>
  </w:p>
  <w:p w:rsidR="00250BCA" w:rsidRDefault="00250BCA" w:rsidP="001F39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C1" w:rsidRDefault="003201C1" w:rsidP="00943A18">
      <w:r>
        <w:separator/>
      </w:r>
    </w:p>
  </w:footnote>
  <w:footnote w:type="continuationSeparator" w:id="0">
    <w:p w:rsidR="003201C1" w:rsidRDefault="003201C1" w:rsidP="00943A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868"/>
    <w:multiLevelType w:val="hybridMultilevel"/>
    <w:tmpl w:val="5B86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E0F000A4"/>
    <w:lvl w:ilvl="0" w:tplc="DAF447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6B47568"/>
    <w:multiLevelType w:val="hybridMultilevel"/>
    <w:tmpl w:val="CDC47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C42EA"/>
    <w:multiLevelType w:val="hybridMultilevel"/>
    <w:tmpl w:val="6F38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129A2"/>
    <w:multiLevelType w:val="hybridMultilevel"/>
    <w:tmpl w:val="EABC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36553"/>
    <w:multiLevelType w:val="hybridMultilevel"/>
    <w:tmpl w:val="FE40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C9B"/>
    <w:rsid w:val="0000121E"/>
    <w:rsid w:val="000022AC"/>
    <w:rsid w:val="000047B6"/>
    <w:rsid w:val="00015D05"/>
    <w:rsid w:val="0002636D"/>
    <w:rsid w:val="00030C9B"/>
    <w:rsid w:val="00041DAF"/>
    <w:rsid w:val="000449AC"/>
    <w:rsid w:val="00052DD8"/>
    <w:rsid w:val="000C4AA2"/>
    <w:rsid w:val="000D507C"/>
    <w:rsid w:val="000F1713"/>
    <w:rsid w:val="0010190E"/>
    <w:rsid w:val="00144D7B"/>
    <w:rsid w:val="00151319"/>
    <w:rsid w:val="00170810"/>
    <w:rsid w:val="001971EC"/>
    <w:rsid w:val="001B2032"/>
    <w:rsid w:val="001B5E6B"/>
    <w:rsid w:val="001F399F"/>
    <w:rsid w:val="0021616C"/>
    <w:rsid w:val="00250BCA"/>
    <w:rsid w:val="002520DC"/>
    <w:rsid w:val="002528AD"/>
    <w:rsid w:val="00254338"/>
    <w:rsid w:val="002635C3"/>
    <w:rsid w:val="00287C35"/>
    <w:rsid w:val="00295CAC"/>
    <w:rsid w:val="002B110B"/>
    <w:rsid w:val="002C2717"/>
    <w:rsid w:val="002D0DB6"/>
    <w:rsid w:val="002D4D74"/>
    <w:rsid w:val="002E1F9B"/>
    <w:rsid w:val="002F2E78"/>
    <w:rsid w:val="002F4BEE"/>
    <w:rsid w:val="002F77BE"/>
    <w:rsid w:val="00314FD9"/>
    <w:rsid w:val="003201C1"/>
    <w:rsid w:val="00320B54"/>
    <w:rsid w:val="00332849"/>
    <w:rsid w:val="003413DB"/>
    <w:rsid w:val="00350E40"/>
    <w:rsid w:val="00356ED4"/>
    <w:rsid w:val="00362D62"/>
    <w:rsid w:val="00364C2A"/>
    <w:rsid w:val="003763C8"/>
    <w:rsid w:val="003833A9"/>
    <w:rsid w:val="003A0801"/>
    <w:rsid w:val="003C386F"/>
    <w:rsid w:val="003C61C1"/>
    <w:rsid w:val="003E58B3"/>
    <w:rsid w:val="003F4A74"/>
    <w:rsid w:val="00412C46"/>
    <w:rsid w:val="0041376B"/>
    <w:rsid w:val="00436DE1"/>
    <w:rsid w:val="004568F1"/>
    <w:rsid w:val="00486282"/>
    <w:rsid w:val="00495842"/>
    <w:rsid w:val="004A3F5E"/>
    <w:rsid w:val="004E687F"/>
    <w:rsid w:val="004F3690"/>
    <w:rsid w:val="00524424"/>
    <w:rsid w:val="00527DD5"/>
    <w:rsid w:val="00577A67"/>
    <w:rsid w:val="005A1F14"/>
    <w:rsid w:val="005D0539"/>
    <w:rsid w:val="005E2BD0"/>
    <w:rsid w:val="005F7162"/>
    <w:rsid w:val="00641C18"/>
    <w:rsid w:val="00651584"/>
    <w:rsid w:val="00665F16"/>
    <w:rsid w:val="00673789"/>
    <w:rsid w:val="00693980"/>
    <w:rsid w:val="00696FD3"/>
    <w:rsid w:val="006B4F5A"/>
    <w:rsid w:val="006B6FFA"/>
    <w:rsid w:val="006E141E"/>
    <w:rsid w:val="006F456F"/>
    <w:rsid w:val="006F5B55"/>
    <w:rsid w:val="006F5EAD"/>
    <w:rsid w:val="00715538"/>
    <w:rsid w:val="007173F3"/>
    <w:rsid w:val="00733A99"/>
    <w:rsid w:val="00734B78"/>
    <w:rsid w:val="00734EED"/>
    <w:rsid w:val="007439D0"/>
    <w:rsid w:val="007619BD"/>
    <w:rsid w:val="007A6BFF"/>
    <w:rsid w:val="007B262F"/>
    <w:rsid w:val="007C2CB1"/>
    <w:rsid w:val="007D0D83"/>
    <w:rsid w:val="007D5DB9"/>
    <w:rsid w:val="007D651D"/>
    <w:rsid w:val="007E2484"/>
    <w:rsid w:val="007E77B4"/>
    <w:rsid w:val="007F2BC3"/>
    <w:rsid w:val="00805521"/>
    <w:rsid w:val="00814A04"/>
    <w:rsid w:val="0084051B"/>
    <w:rsid w:val="00861333"/>
    <w:rsid w:val="008651B5"/>
    <w:rsid w:val="008740AD"/>
    <w:rsid w:val="0089420E"/>
    <w:rsid w:val="008A3222"/>
    <w:rsid w:val="008B0751"/>
    <w:rsid w:val="008E0C28"/>
    <w:rsid w:val="008F05A5"/>
    <w:rsid w:val="008F2974"/>
    <w:rsid w:val="00905B4F"/>
    <w:rsid w:val="00943A18"/>
    <w:rsid w:val="00950390"/>
    <w:rsid w:val="00955F3E"/>
    <w:rsid w:val="00966930"/>
    <w:rsid w:val="00967990"/>
    <w:rsid w:val="0099067D"/>
    <w:rsid w:val="00993838"/>
    <w:rsid w:val="009D3A36"/>
    <w:rsid w:val="009E2532"/>
    <w:rsid w:val="009E3FE2"/>
    <w:rsid w:val="00A310AD"/>
    <w:rsid w:val="00A41063"/>
    <w:rsid w:val="00A44800"/>
    <w:rsid w:val="00A55AB6"/>
    <w:rsid w:val="00A60A02"/>
    <w:rsid w:val="00A836D8"/>
    <w:rsid w:val="00AA6DCE"/>
    <w:rsid w:val="00AB7F6A"/>
    <w:rsid w:val="00AC100F"/>
    <w:rsid w:val="00AF1BF8"/>
    <w:rsid w:val="00AF200A"/>
    <w:rsid w:val="00B004BE"/>
    <w:rsid w:val="00B11964"/>
    <w:rsid w:val="00B30216"/>
    <w:rsid w:val="00BB57F9"/>
    <w:rsid w:val="00BC31E1"/>
    <w:rsid w:val="00BC499E"/>
    <w:rsid w:val="00BD6985"/>
    <w:rsid w:val="00BF419B"/>
    <w:rsid w:val="00BF4E30"/>
    <w:rsid w:val="00C06269"/>
    <w:rsid w:val="00C269E6"/>
    <w:rsid w:val="00C5037C"/>
    <w:rsid w:val="00C6523D"/>
    <w:rsid w:val="00CA404B"/>
    <w:rsid w:val="00CC177D"/>
    <w:rsid w:val="00CD0717"/>
    <w:rsid w:val="00CE5D2B"/>
    <w:rsid w:val="00CE6911"/>
    <w:rsid w:val="00D033EC"/>
    <w:rsid w:val="00D16278"/>
    <w:rsid w:val="00D4472B"/>
    <w:rsid w:val="00D56924"/>
    <w:rsid w:val="00D7387A"/>
    <w:rsid w:val="00D84ABD"/>
    <w:rsid w:val="00D90A78"/>
    <w:rsid w:val="00DA7729"/>
    <w:rsid w:val="00DD7113"/>
    <w:rsid w:val="00E001E8"/>
    <w:rsid w:val="00E07C85"/>
    <w:rsid w:val="00E11200"/>
    <w:rsid w:val="00E250C7"/>
    <w:rsid w:val="00E30371"/>
    <w:rsid w:val="00E31D68"/>
    <w:rsid w:val="00E46ACB"/>
    <w:rsid w:val="00E60CCA"/>
    <w:rsid w:val="00E772A2"/>
    <w:rsid w:val="00E81DDA"/>
    <w:rsid w:val="00E82BA9"/>
    <w:rsid w:val="00EA753C"/>
    <w:rsid w:val="00EC0A2B"/>
    <w:rsid w:val="00EC1245"/>
    <w:rsid w:val="00EF767D"/>
    <w:rsid w:val="00F10B44"/>
    <w:rsid w:val="00F34D5D"/>
    <w:rsid w:val="00F373CA"/>
    <w:rsid w:val="00F40AEC"/>
    <w:rsid w:val="00F47FA3"/>
    <w:rsid w:val="00F57FF2"/>
    <w:rsid w:val="00F63BA2"/>
    <w:rsid w:val="00FA2BD2"/>
    <w:rsid w:val="00FB5C68"/>
    <w:rsid w:val="00FC7632"/>
    <w:rsid w:val="00FD1234"/>
    <w:rsid w:val="00FD7816"/>
    <w:rsid w:val="00FE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C9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30C9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30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30C9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30C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30C9B"/>
  </w:style>
  <w:style w:type="character" w:styleId="a6">
    <w:name w:val="Hyperlink"/>
    <w:basedOn w:val="a0"/>
    <w:rsid w:val="00030C9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30C9B"/>
    <w:pPr>
      <w:ind w:left="720"/>
      <w:contextualSpacing/>
    </w:pPr>
  </w:style>
  <w:style w:type="paragraph" w:customStyle="1" w:styleId="ConsNormal">
    <w:name w:val="ConsNormal"/>
    <w:rsid w:val="004958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A40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4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68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68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dt-vagazin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059F7-9842-45B2-A436-0EEF5177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16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26</cp:revision>
  <cp:lastPrinted>2017-06-08T02:09:00Z</cp:lastPrinted>
  <dcterms:created xsi:type="dcterms:W3CDTF">2012-10-14T19:50:00Z</dcterms:created>
  <dcterms:modified xsi:type="dcterms:W3CDTF">2019-08-21T10:10:00Z</dcterms:modified>
</cp:coreProperties>
</file>