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81D4B" w14:textId="77777777" w:rsidR="005D7F2D" w:rsidRPr="00362F18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1098A09D" w14:textId="77777777" w:rsidR="005D7F2D" w:rsidRPr="00362F18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4A565CC2" w14:textId="77777777" w:rsidR="005D7F2D" w:rsidRPr="00362F18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А. С. ПАНОВА»</w:t>
      </w:r>
    </w:p>
    <w:p w14:paraId="6E316161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771BD72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7DBE51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FFB05AA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C15153C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FDC8DC4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B37726B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92D4106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2447F7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2E99ED5" w14:textId="77777777" w:rsidR="005D7F2D" w:rsidRPr="00DC26BF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DC26BF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277F0B86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FE9EBB8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72EE0">
        <w:rPr>
          <w:rFonts w:ascii="Times New Roman" w:eastAsia="Calibri" w:hAnsi="Times New Roman" w:cs="Times New Roman"/>
          <w:b/>
          <w:sz w:val="24"/>
          <w:szCs w:val="28"/>
        </w:rPr>
        <w:t>ОУД.07 ИНФОРМАТИКА</w:t>
      </w:r>
    </w:p>
    <w:p w14:paraId="51C1E4A0" w14:textId="77777777" w:rsidR="006B4287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</w:t>
      </w:r>
    </w:p>
    <w:p w14:paraId="166CB6BA" w14:textId="77777777" w:rsidR="006B4287" w:rsidRPr="00014026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14:paraId="63AAC6EC" w14:textId="77777777" w:rsidR="006B4287" w:rsidRPr="00014026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9E4545" w14:textId="77777777" w:rsidR="006B4287" w:rsidRPr="00014026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специальности</w:t>
      </w:r>
    </w:p>
    <w:p w14:paraId="37D4335F" w14:textId="77777777" w:rsidR="006B4287" w:rsidRPr="00214C8E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C8E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14:paraId="62C38C0A" w14:textId="77777777" w:rsidR="006B4287" w:rsidRDefault="006B4287" w:rsidP="006B42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C8E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по видам</w:t>
      </w:r>
      <w:r w:rsidRPr="00214C8E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7618D1EB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13A1B35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Технический профиль</w:t>
      </w:r>
    </w:p>
    <w:p w14:paraId="1D329D64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9CCD6B3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5574E9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372C6FE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548C889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41D41C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C7313AE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5C6EE6C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B59AF3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1061D78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A5391F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78D1A67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3AA77B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0E3A06" w14:textId="77777777" w:rsidR="00EB235A" w:rsidRDefault="00EB235A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5D4ECD8" w14:textId="77777777" w:rsidR="00EB235A" w:rsidRDefault="00EB235A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437DDCB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E4492DB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7C2BACC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84D26A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6891017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A43038B" w14:textId="705AD23B" w:rsidR="005D7F2D" w:rsidRDefault="00872EE0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5D7F2D" w:rsidRPr="009A3CCE">
        <w:rPr>
          <w:rFonts w:ascii="Times New Roman" w:hAnsi="Times New Roman"/>
          <w:sz w:val="28"/>
          <w:szCs w:val="28"/>
        </w:rPr>
        <w:t>Хабаровск</w:t>
      </w:r>
      <w:r w:rsidR="006B4287">
        <w:rPr>
          <w:rFonts w:ascii="Times New Roman" w:hAnsi="Times New Roman"/>
          <w:sz w:val="28"/>
          <w:szCs w:val="28"/>
        </w:rPr>
        <w:t>,</w:t>
      </w:r>
      <w:r w:rsidR="005D7F2D">
        <w:rPr>
          <w:rFonts w:ascii="Times New Roman" w:hAnsi="Times New Roman"/>
          <w:sz w:val="28"/>
          <w:szCs w:val="28"/>
        </w:rPr>
        <w:t xml:space="preserve"> </w:t>
      </w:r>
      <w:r w:rsidR="004F32F9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67401EC9" w14:textId="77777777" w:rsidR="006B4287" w:rsidRDefault="006B4287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7EB9DB3" w14:textId="77777777" w:rsidR="00C57A2C" w:rsidRDefault="00C57A2C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50DAA54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D7F2D" w14:paraId="5B0DED4B" w14:textId="77777777" w:rsidTr="005D7F2D">
        <w:tc>
          <w:tcPr>
            <w:tcW w:w="2500" w:type="pct"/>
          </w:tcPr>
          <w:p w14:paraId="384C2B3D" w14:textId="77777777" w:rsidR="005D7F2D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 </w:t>
            </w:r>
          </w:p>
          <w:p w14:paraId="5D238B04" w14:textId="77777777" w:rsidR="005D7F2D" w:rsidRPr="00F758A0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Предметно-цикловой комиссией </w:t>
            </w:r>
          </w:p>
          <w:p w14:paraId="29AE710D" w14:textId="77777777" w:rsidR="00EB235A" w:rsidRDefault="005D7F2D" w:rsidP="004F32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  <w:r w:rsidR="006B4287">
              <w:rPr>
                <w:rFonts w:ascii="Times New Roman" w:eastAsia="Calibri" w:hAnsi="Times New Roman" w:cs="Times New Roman"/>
                <w:sz w:val="28"/>
                <w:szCs w:val="28"/>
              </w:rPr>
              <w:t>С.В.</w:t>
            </w:r>
            <w:r w:rsidR="006B4287"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4F32F9">
              <w:rPr>
                <w:rFonts w:ascii="Times New Roman" w:eastAsia="Calibri" w:hAnsi="Times New Roman" w:cs="Times New Roman"/>
                <w:sz w:val="28"/>
                <w:szCs w:val="28"/>
              </w:rPr>
              <w:t>Литвинова</w:t>
            </w:r>
          </w:p>
          <w:p w14:paraId="3798F9B6" w14:textId="2433C509" w:rsidR="005D7F2D" w:rsidRDefault="004F32F9" w:rsidP="004F32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D7F2D"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«____»</w:t>
            </w:r>
            <w:r w:rsidR="005D7F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_______________2020</w:t>
            </w:r>
            <w:r w:rsidR="005D7F2D"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00" w:type="pct"/>
          </w:tcPr>
          <w:p w14:paraId="02B08C1E" w14:textId="77777777" w:rsidR="005D7F2D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</w:t>
            </w:r>
          </w:p>
          <w:p w14:paraId="49FC1BF0" w14:textId="77777777" w:rsidR="005D7F2D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ТО</w:t>
            </w:r>
          </w:p>
          <w:p w14:paraId="67C89324" w14:textId="71CC532F" w:rsidR="005D7F2D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  <w:r w:rsidR="006B4287"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С.</w:t>
            </w:r>
            <w:r w:rsidR="006B42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B4287"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Котенева</w:t>
            </w:r>
            <w:proofErr w:type="spellEnd"/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14C1AB77" w14:textId="18B13EFD" w:rsidR="005D7F2D" w:rsidRPr="00F758A0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«____»</w:t>
            </w:r>
            <w:r w:rsidR="004F3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____________2020</w:t>
            </w: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14:paraId="64DBB079" w14:textId="77777777" w:rsidR="005D7F2D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0554032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8C91DC" w14:textId="77777777" w:rsidR="00F758A0" w:rsidRP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FE55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8C47AA4" w14:textId="77777777" w:rsidR="005D7F2D" w:rsidRP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14:paraId="14A1B7A1" w14:textId="77777777" w:rsidR="00F758A0" w:rsidRP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</w:p>
    <w:p w14:paraId="1B0E4AFF" w14:textId="77777777" w:rsidR="00F758A0" w:rsidRPr="00F758A0" w:rsidRDefault="00F758A0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5FD243" w14:textId="3E9D0AA7" w:rsidR="00F758A0" w:rsidRPr="00F758A0" w:rsidRDefault="00EB235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Разработчики </w:t>
      </w:r>
      <w:r w:rsidR="005D7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8A0" w:rsidRPr="00F758A0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5D7F2D">
        <w:rPr>
          <w:rFonts w:ascii="Times New Roman" w:eastAsia="Calibri" w:hAnsi="Times New Roman" w:cs="Times New Roman"/>
          <w:sz w:val="28"/>
          <w:szCs w:val="28"/>
        </w:rPr>
        <w:t>:</w:t>
      </w:r>
      <w:r w:rsidR="00F758A0" w:rsidRPr="00F758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D11FB9B" w14:textId="77777777" w:rsid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1A9E6B" w14:textId="77777777" w:rsidR="00EB235A" w:rsidRDefault="00EB235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EE23AE" w14:textId="5F5BD628" w:rsidR="005D7F2D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>Преподаватель</w:t>
      </w:r>
      <w:r w:rsidR="005D7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____________________ П.К. </w:t>
      </w:r>
      <w:r w:rsidR="006D2F4B">
        <w:rPr>
          <w:rFonts w:ascii="Times New Roman" w:eastAsia="Calibri" w:hAnsi="Times New Roman" w:cs="Times New Roman"/>
          <w:sz w:val="28"/>
          <w:szCs w:val="28"/>
        </w:rPr>
        <w:t>Кра</w:t>
      </w:r>
      <w:r w:rsidR="004F32F9">
        <w:rPr>
          <w:rFonts w:ascii="Times New Roman" w:eastAsia="Calibri" w:hAnsi="Times New Roman" w:cs="Times New Roman"/>
          <w:sz w:val="28"/>
          <w:szCs w:val="28"/>
        </w:rPr>
        <w:t>сильникова</w:t>
      </w:r>
    </w:p>
    <w:p w14:paraId="1BDB90CC" w14:textId="77777777" w:rsidR="00F758A0" w:rsidRP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="00F758A0" w:rsidRPr="00F758A0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514E99A1" w14:textId="77777777" w:rsid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68A62E" w14:textId="32C8C5E2" w:rsid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>Преподаватель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____________________ </w:t>
      </w:r>
      <w:proofErr w:type="spellStart"/>
      <w:r w:rsidR="003B4672">
        <w:rPr>
          <w:rFonts w:ascii="Times New Roman" w:eastAsia="Calibri" w:hAnsi="Times New Roman" w:cs="Times New Roman"/>
          <w:sz w:val="28"/>
          <w:szCs w:val="28"/>
        </w:rPr>
        <w:t>Н.В.Максименко</w:t>
      </w:r>
      <w:proofErr w:type="spellEnd"/>
    </w:p>
    <w:p w14:paraId="7CBC13BD" w14:textId="77777777" w:rsidR="005D7F2D" w:rsidRP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Pr="00F758A0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564E427A" w14:textId="77777777" w:rsidR="00F758A0" w:rsidRP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59363D" w14:textId="77777777" w:rsidR="00F758A0" w:rsidRP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3C58E6" w14:textId="77777777" w:rsidR="00EB235A" w:rsidRDefault="00EB235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2B23EF" w14:textId="77777777" w:rsidR="00EB235A" w:rsidRDefault="00EB235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82758F" w14:textId="77777777" w:rsidR="00F758A0" w:rsidRP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07E4E005" w14:textId="5031E1C5" w:rsidR="00F758A0" w:rsidRP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Методист </w:t>
      </w:r>
      <w:r w:rsidR="00FE55EC">
        <w:rPr>
          <w:rFonts w:ascii="Times New Roman" w:eastAsia="Calibri" w:hAnsi="Times New Roman" w:cs="Times New Roman"/>
          <w:sz w:val="28"/>
          <w:szCs w:val="28"/>
        </w:rPr>
        <w:t>КГБ ПОУ ХТТТ</w:t>
      </w: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____________________</w:t>
      </w:r>
      <w:r w:rsidR="004F32F9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14:paraId="7272D6F6" w14:textId="77777777" w:rsidR="00F758A0" w:rsidRPr="00F758A0" w:rsidRDefault="005D7F2D" w:rsidP="005D7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 w:rsidR="00F758A0" w:rsidRPr="00F758A0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3AAD8F95" w14:textId="77777777" w:rsidR="00F758A0" w:rsidRPr="0088124E" w:rsidRDefault="00F758A0" w:rsidP="005D7F2D">
      <w:pPr>
        <w:spacing w:after="0" w:line="240" w:lineRule="auto"/>
        <w:ind w:firstLine="709"/>
        <w:jc w:val="both"/>
        <w:rPr>
          <w:sz w:val="28"/>
          <w:szCs w:val="28"/>
          <w:vertAlign w:val="superscript"/>
        </w:rPr>
      </w:pPr>
    </w:p>
    <w:p w14:paraId="2F6A167B" w14:textId="77777777" w:rsidR="00F758A0" w:rsidRDefault="00F758A0" w:rsidP="005D7F2D">
      <w:pPr>
        <w:pStyle w:val="a3"/>
        <w:ind w:firstLine="709"/>
        <w:rPr>
          <w:sz w:val="23"/>
        </w:rPr>
      </w:pPr>
    </w:p>
    <w:p w14:paraId="13ED2DE0" w14:textId="77777777" w:rsidR="00F758A0" w:rsidRDefault="00F758A0" w:rsidP="005D7F2D">
      <w:pPr>
        <w:pStyle w:val="a3"/>
        <w:ind w:firstLine="709"/>
        <w:rPr>
          <w:sz w:val="20"/>
        </w:rPr>
      </w:pPr>
    </w:p>
    <w:p w14:paraId="0D059EE7" w14:textId="77777777" w:rsidR="00F758A0" w:rsidRDefault="00F758A0" w:rsidP="005D7F2D">
      <w:pPr>
        <w:pStyle w:val="a3"/>
        <w:ind w:firstLine="709"/>
        <w:rPr>
          <w:sz w:val="20"/>
        </w:rPr>
      </w:pPr>
    </w:p>
    <w:p w14:paraId="2BADC40F" w14:textId="77777777" w:rsidR="00F758A0" w:rsidRDefault="00F758A0" w:rsidP="005D7F2D">
      <w:pPr>
        <w:pStyle w:val="a3"/>
        <w:ind w:firstLine="709"/>
        <w:rPr>
          <w:sz w:val="20"/>
        </w:rPr>
      </w:pPr>
    </w:p>
    <w:p w14:paraId="44473982" w14:textId="77777777" w:rsidR="00F758A0" w:rsidRDefault="00F758A0" w:rsidP="005D7F2D">
      <w:pPr>
        <w:pStyle w:val="a3"/>
        <w:ind w:firstLine="709"/>
        <w:rPr>
          <w:sz w:val="20"/>
        </w:rPr>
      </w:pPr>
    </w:p>
    <w:p w14:paraId="7B7603B2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978AAD6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53ED898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07F4A4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74124FA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93445C9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662E5A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0CEF9E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51275C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5FDFA5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139403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21ED1C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E9249F3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D2BD602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BDBF53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D25DD62" w14:textId="3094881E" w:rsidR="00F758A0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00F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70AAC94C" w14:textId="77777777" w:rsidR="00C94869" w:rsidRPr="00BB00FC" w:rsidRDefault="00C94869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F95A80" w14:textId="77777777" w:rsidR="00F758A0" w:rsidRPr="00BB00FC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11BDF0" w14:textId="77777777" w:rsidR="00BB2189" w:rsidRPr="00D0100A" w:rsidRDefault="00BB2189" w:rsidP="00BB2189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Пояснительная записка </w:t>
      </w:r>
    </w:p>
    <w:p w14:paraId="2AB06712" w14:textId="37E54E8A" w:rsidR="00BB2189" w:rsidRPr="00D0100A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2.Общая характеристика учебной дисциплины </w:t>
      </w:r>
      <w:r w:rsidR="00872EE0">
        <w:rPr>
          <w:rFonts w:ascii="Times New Roman" w:eastAsia="Times New Roman" w:hAnsi="Times New Roman" w:cs="Times New Roman"/>
          <w:color w:val="000000"/>
          <w:sz w:val="28"/>
          <w:szCs w:val="28"/>
        </w:rPr>
        <w:t>«Информатика»</w:t>
      </w:r>
    </w:p>
    <w:p w14:paraId="4C6EF0EF" w14:textId="77777777" w:rsidR="00BB2189" w:rsidRPr="00D0100A" w:rsidRDefault="00BB2189" w:rsidP="00BB218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3.Место учебной дисциплины в учебном плане</w:t>
      </w:r>
    </w:p>
    <w:p w14:paraId="571DE108" w14:textId="77777777" w:rsidR="00BB2189" w:rsidRPr="00D0100A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4.Результаты освоения учебной дисциплины</w:t>
      </w:r>
    </w:p>
    <w:p w14:paraId="304ED270" w14:textId="77777777" w:rsidR="00BB2189" w:rsidRPr="00D0100A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5.Содержание учебной дисциплины</w:t>
      </w:r>
    </w:p>
    <w:p w14:paraId="5AEBE70E" w14:textId="77777777" w:rsidR="00BB2189" w:rsidRPr="00D0100A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6.Темы рефератов (докладов), индивидуальных проектов</w:t>
      </w:r>
    </w:p>
    <w:p w14:paraId="270BF228" w14:textId="77777777" w:rsidR="00BB2189" w:rsidRPr="00D0100A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7.Тематическое планирование</w:t>
      </w:r>
    </w:p>
    <w:p w14:paraId="1055BBDB" w14:textId="77777777" w:rsidR="00BB2189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.Практическая работа</w:t>
      </w:r>
    </w:p>
    <w:p w14:paraId="4414736F" w14:textId="77777777" w:rsidR="00BB2189" w:rsidRPr="00D0100A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9.Внеаудиторная самостоятельная работа</w:t>
      </w:r>
    </w:p>
    <w:p w14:paraId="5F9D4FF9" w14:textId="77777777" w:rsidR="00BB2189" w:rsidRPr="00D0100A" w:rsidRDefault="00BB2189" w:rsidP="00BB2189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.Характеристика основных видов учебной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обучающихся</w:t>
      </w:r>
    </w:p>
    <w:p w14:paraId="3111FDD1" w14:textId="77777777" w:rsidR="00BB2189" w:rsidRPr="00D0100A" w:rsidRDefault="00BB2189" w:rsidP="00BB21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.Учебно-методическое и материально-техническое обеспечение программы учебной дисциплины «</w:t>
      </w:r>
      <w:r w:rsidRPr="00D0100A">
        <w:rPr>
          <w:rFonts w:ascii="Times New Roman" w:eastAsia="Times New Roman" w:hAnsi="Times New Roman" w:cs="Times New Roman"/>
          <w:sz w:val="28"/>
          <w:szCs w:val="28"/>
        </w:rPr>
        <w:t>Информатика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A430628" w14:textId="45F4E235" w:rsidR="00F758A0" w:rsidRDefault="00BB2189" w:rsidP="00BB21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.Литература</w:t>
      </w:r>
    </w:p>
    <w:p w14:paraId="5E96DD86" w14:textId="0B7E7955" w:rsidR="006B4287" w:rsidRPr="00D0100A" w:rsidRDefault="006B4287" w:rsidP="00BB2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DE3329">
        <w:rPr>
          <w:rFonts w:ascii="Times New Roman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14:paraId="184FEE19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6DE616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20ABE4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C6F11C2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0927B4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644F144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E8A57A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1212930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035F78C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16678EB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339BF03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961C8A8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5BA474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1C0E4AA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10FE3D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6F631A5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DDB455A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00099A9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213CDED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CCFB54C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6AE0ED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A43C668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1F433E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B639BF4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762D833" w14:textId="77777777" w:rsidR="00FE55EC" w:rsidRPr="00D0100A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0D0068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BD5747E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E2D006" w14:textId="77777777" w:rsidR="005D7F2D" w:rsidRPr="00D0100A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653769C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AF9FEE2" w14:textId="77777777" w:rsidR="00BB2189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60C1E" w14:textId="77777777" w:rsidR="00F758A0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00F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14:paraId="403BE8D0" w14:textId="77777777" w:rsidR="00FE55EC" w:rsidRPr="00BB00FC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5F4E99" w14:textId="77777777" w:rsidR="00F758A0" w:rsidRPr="00BB00FC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573805" w14:textId="26B35D72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«Информатика» предназначена для изучения информатики и информационно-коммуникационных технологий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FE55EC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ОПОП СПО ППССЗ</w:t>
      </w:r>
      <w:r w:rsidR="006D2F4B" w:rsidRPr="006D2F4B">
        <w:t xml:space="preserve"> </w:t>
      </w:r>
      <w:r w:rsidR="006D2F4B" w:rsidRPr="006D2F4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6D2F4B">
        <w:rPr>
          <w:rFonts w:ascii="Times New Roman" w:eastAsia="Calibri" w:hAnsi="Times New Roman" w:cs="Times New Roman"/>
          <w:sz w:val="28"/>
          <w:szCs w:val="28"/>
        </w:rPr>
        <w:t>очной и заочной формам обучения</w:t>
      </w:r>
      <w:r w:rsidRPr="00D010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0CFBFE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Pr="00E7759B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  образованию    (протокол    от    28    июня    2016    г.    №      2/16-з).</w:t>
      </w:r>
    </w:p>
    <w:p w14:paraId="4A2C39DB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Содержание программы «Информатика» направлено на достижение следующих целей:</w:t>
      </w:r>
    </w:p>
    <w:p w14:paraId="1DB466B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14:paraId="2CD46FDD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14:paraId="6CD449C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- формирование у обучающихся умений применять, анализировать, преобразовывать информационные модели реальных объектов и процессов,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средствами информатики, </w:t>
      </w:r>
      <w:r w:rsidRPr="00D0100A">
        <w:rPr>
          <w:rFonts w:ascii="Times New Roman" w:eastAsia="Calibri" w:hAnsi="Times New Roman" w:cs="Times New Roman"/>
          <w:sz w:val="28"/>
          <w:szCs w:val="28"/>
        </w:rPr>
        <w:t>используя при этом ИКТ, в том числе при изучении других дисциплин;</w:t>
      </w:r>
    </w:p>
    <w:p w14:paraId="271F1EA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14:paraId="6FE6B6F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14:paraId="01060F94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- приобретение обучающимися знаний этических аспектов информационной деятельности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глобальных 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информационных коммуникаций в глобальных сетях; </w:t>
      </w:r>
    </w:p>
    <w:p w14:paraId="60905F54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0100A">
        <w:rPr>
          <w:rFonts w:ascii="Times New Roman" w:eastAsia="Calibri" w:hAnsi="Times New Roman" w:cs="Times New Roman"/>
          <w:sz w:val="28"/>
          <w:szCs w:val="28"/>
        </w:rPr>
        <w:t>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14:paraId="1DA60D0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информационной культурой, способностью анализировать и оценивать информацию с использованием информационно-</w:t>
      </w:r>
      <w:r w:rsidRPr="00D0100A">
        <w:rPr>
          <w:rFonts w:ascii="Times New Roman" w:eastAsia="Calibri" w:hAnsi="Times New Roman" w:cs="Times New Roman"/>
          <w:sz w:val="28"/>
          <w:szCs w:val="28"/>
        </w:rPr>
        <w:lastRenderedPageBreak/>
        <w:t>коммуникационных технологий, средств образовательных и социальных коммуникаций.</w:t>
      </w:r>
    </w:p>
    <w:p w14:paraId="064FBAD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 w:rsidR="005D7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</w:t>
      </w:r>
      <w:r w:rsidR="00FE55EC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(ППССЗ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BBF7B09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«Информатика» является основой для реализации образовательной программы среднего общего образования в пределах освоения ОПОП СПО ПП</w:t>
      </w:r>
      <w:r w:rsidR="00FE55EC">
        <w:rPr>
          <w:rFonts w:ascii="Times New Roman" w:eastAsia="Calibri" w:hAnsi="Times New Roman" w:cs="Times New Roman"/>
          <w:sz w:val="28"/>
          <w:szCs w:val="28"/>
        </w:rPr>
        <w:t>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уточняет содержание учебного материала, последовательность его изучения, распределение учебных часов, тематику практических занятий, проектной деятельности, рефератов, виды самостоятельных работ, учитывая специфику программ подготовки </w:t>
      </w:r>
      <w:r w:rsidR="00FE55EC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="005D7F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D7F2D" w:rsidRPr="00AA3614">
        <w:rPr>
          <w:rFonts w:ascii="Times New Roman" w:eastAsia="Calibri" w:hAnsi="Times New Roman" w:cs="Times New Roman"/>
          <w:sz w:val="28"/>
          <w:szCs w:val="28"/>
        </w:rPr>
        <w:t>осваиваемой специальности технического профиля</w:t>
      </w:r>
      <w:r w:rsidRPr="00D010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DFD333" w14:textId="77777777" w:rsid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28A531C1" w14:textId="77777777" w:rsidR="004C676B" w:rsidRPr="004C676B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76B">
        <w:rPr>
          <w:rFonts w:ascii="Times New Roman" w:eastAsia="Calibri" w:hAnsi="Times New Roman" w:cs="Times New Roman"/>
          <w:sz w:val="28"/>
          <w:szCs w:val="28"/>
        </w:rPr>
        <w:t>ОК 1.</w:t>
      </w:r>
      <w:r w:rsidRPr="004C676B">
        <w:rPr>
          <w:rFonts w:ascii="Times New Roman" w:eastAsia="Calibri" w:hAnsi="Times New Roman" w:cs="Times New Roman"/>
          <w:sz w:val="28"/>
          <w:szCs w:val="28"/>
        </w:rPr>
        <w:tab/>
        <w:t>Понимать сущность и социальную значимость своей будущее профессии, проявлять к ней устойчивый интерес.</w:t>
      </w:r>
    </w:p>
    <w:p w14:paraId="64728B9C" w14:textId="77777777" w:rsidR="004C676B" w:rsidRPr="004C676B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76B">
        <w:rPr>
          <w:rFonts w:ascii="Times New Roman" w:eastAsia="Calibri" w:hAnsi="Times New Roman" w:cs="Times New Roman"/>
          <w:sz w:val="28"/>
          <w:szCs w:val="28"/>
        </w:rPr>
        <w:t>ОК 2.</w:t>
      </w:r>
      <w:r w:rsidRPr="004C676B">
        <w:rPr>
          <w:rFonts w:ascii="Times New Roman" w:eastAsia="Calibri" w:hAnsi="Times New Roman" w:cs="Times New Roman"/>
          <w:sz w:val="28"/>
          <w:szCs w:val="28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962B8FD" w14:textId="77777777" w:rsidR="004C676B" w:rsidRPr="004C676B" w:rsidRDefault="004C676B" w:rsidP="006B4287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76B">
        <w:rPr>
          <w:rFonts w:ascii="Times New Roman" w:eastAsia="Calibri" w:hAnsi="Times New Roman" w:cs="Times New Roman"/>
          <w:sz w:val="28"/>
          <w:szCs w:val="28"/>
        </w:rPr>
        <w:t xml:space="preserve">ОК 3.  </w:t>
      </w:r>
      <w:r w:rsidRPr="004C676B">
        <w:rPr>
          <w:rFonts w:ascii="Times New Roman" w:eastAsia="Calibri" w:hAnsi="Times New Roman" w:cs="Times New Roman"/>
          <w:sz w:val="28"/>
          <w:szCs w:val="28"/>
        </w:rPr>
        <w:tab/>
        <w:t>Принимать решения в стандартных и нестандартных ситуациях и нести за них ответственность.</w:t>
      </w:r>
    </w:p>
    <w:p w14:paraId="7B5F892A" w14:textId="77777777" w:rsidR="004C676B" w:rsidRPr="004C676B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76B">
        <w:rPr>
          <w:rFonts w:ascii="Times New Roman" w:eastAsia="Calibri" w:hAnsi="Times New Roman" w:cs="Times New Roman"/>
          <w:sz w:val="28"/>
          <w:szCs w:val="28"/>
        </w:rPr>
        <w:t>ОК 4.</w:t>
      </w:r>
      <w:r w:rsidRPr="004C676B">
        <w:rPr>
          <w:rFonts w:ascii="Times New Roman" w:eastAsia="Calibri" w:hAnsi="Times New Roman" w:cs="Times New Roman"/>
          <w:sz w:val="28"/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B1E067F" w14:textId="2EA9E1D0" w:rsidR="004C676B" w:rsidRPr="004C676B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76B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9EC01E3" w14:textId="4648B510" w:rsidR="004C676B" w:rsidRPr="004C676B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76B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E1153CF" w14:textId="77777777" w:rsidR="004C676B" w:rsidRPr="004C676B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76B">
        <w:rPr>
          <w:rFonts w:ascii="Times New Roman" w:eastAsia="Calibri" w:hAnsi="Times New Roman" w:cs="Times New Roman"/>
          <w:sz w:val="28"/>
          <w:szCs w:val="28"/>
        </w:rPr>
        <w:t>ОК 7.</w:t>
      </w:r>
      <w:r w:rsidRPr="004C676B">
        <w:rPr>
          <w:rFonts w:ascii="Times New Roman" w:eastAsia="Calibri" w:hAnsi="Times New Roman" w:cs="Times New Roman"/>
          <w:sz w:val="28"/>
          <w:szCs w:val="28"/>
        </w:rPr>
        <w:tab/>
        <w:t xml:space="preserve">Брать на себя ответственность за работу членов команды (подчиненных), результат выполнения задания.  </w:t>
      </w:r>
    </w:p>
    <w:p w14:paraId="19C8E6B9" w14:textId="6E57121B" w:rsidR="004C676B" w:rsidRPr="004C676B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76B">
        <w:rPr>
          <w:rFonts w:ascii="Times New Roman" w:eastAsia="Calibri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3350C08" w14:textId="1D5E9A36" w:rsidR="004C676B" w:rsidRDefault="004C676B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676B">
        <w:rPr>
          <w:rFonts w:ascii="Times New Roman" w:eastAsia="Calibri" w:hAnsi="Times New Roman" w:cs="Times New Roman"/>
          <w:sz w:val="28"/>
          <w:szCs w:val="28"/>
        </w:rPr>
        <w:t>ОК 9.</w:t>
      </w:r>
      <w:r w:rsidRPr="004C676B">
        <w:rPr>
          <w:rFonts w:ascii="Times New Roman" w:eastAsia="Calibri" w:hAnsi="Times New Roman" w:cs="Times New Roman"/>
          <w:sz w:val="28"/>
          <w:szCs w:val="28"/>
        </w:rPr>
        <w:tab/>
        <w:t>Ориентироваться в условиях частой смены технологий в профессиональной деятельности.</w:t>
      </w:r>
    </w:p>
    <w:p w14:paraId="29436904" w14:textId="77777777" w:rsidR="006B4287" w:rsidRPr="00C4798B" w:rsidRDefault="006B4287" w:rsidP="006B42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98B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C4798B">
        <w:rPr>
          <w:rFonts w:ascii="Times New Roman" w:eastAsia="Calibri" w:hAnsi="Times New Roman" w:cs="Times New Roman"/>
          <w:sz w:val="28"/>
          <w:szCs w:val="28"/>
        </w:rPr>
        <w:t xml:space="preserve"> 10. 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ACD6C19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75B8DF4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59ED0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E6D75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E1295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69FCAA" w14:textId="77777777" w:rsidR="00F758A0" w:rsidRDefault="00F758A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3C8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14:paraId="1C0ECAB2" w14:textId="77777777" w:rsidR="00257050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2C655" w14:textId="77777777" w:rsidR="00257050" w:rsidRPr="00D0100A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FFA981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Одной из характеристик современного общества является использование информационных технологий</w:t>
      </w:r>
      <w:r>
        <w:rPr>
          <w:rFonts w:ascii="Times New Roman" w:eastAsia="Calibri" w:hAnsi="Times New Roman" w:cs="Times New Roman"/>
          <w:sz w:val="28"/>
          <w:szCs w:val="28"/>
        </w:rPr>
        <w:t>, средств ИКТ и информационных ресурсов во всех сферах жизнедеятельности человека.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14:paraId="6016B92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14:paraId="62CA7179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При освоении профессий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«И</w:t>
      </w:r>
      <w:r w:rsidRPr="00D0100A">
        <w:rPr>
          <w:rFonts w:ascii="Times New Roman" w:eastAsia="Calibri" w:hAnsi="Times New Roman" w:cs="Times New Roman"/>
          <w:sz w:val="28"/>
          <w:szCs w:val="28"/>
        </w:rPr>
        <w:t>нформатика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изучается на базовом уровне Ф</w:t>
      </w:r>
      <w:r>
        <w:rPr>
          <w:rFonts w:ascii="Times New Roman" w:eastAsia="Calibri" w:hAnsi="Times New Roman" w:cs="Times New Roman"/>
          <w:sz w:val="28"/>
          <w:szCs w:val="28"/>
        </w:rPr>
        <w:t>ГОС среднего общего образования с углубленным освоением отдельных тем с учетом специфики осваиваемых профессий.</w:t>
      </w:r>
    </w:p>
    <w:p w14:paraId="0B701A68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Это выражается в содержании обучения, количестве часов, выделяемых на изучение отдельных тем программы, глубину их освоения обучающимися, объеме и характере практических занятий, видах внеаудиторной самостоятельной работы обучающихся.</w:t>
      </w:r>
    </w:p>
    <w:p w14:paraId="66B1CD63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включает следующие разделы:</w:t>
      </w:r>
    </w:p>
    <w:p w14:paraId="4E21455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«Информационная деятельность человека»;</w:t>
      </w:r>
    </w:p>
    <w:p w14:paraId="6D6E673B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«Информация и информационные процессы»;</w:t>
      </w:r>
    </w:p>
    <w:p w14:paraId="3F7B44F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«Средства информационных и комм</w:t>
      </w:r>
      <w:r>
        <w:rPr>
          <w:rFonts w:ascii="Times New Roman" w:eastAsia="Calibri" w:hAnsi="Times New Roman" w:cs="Times New Roman"/>
          <w:sz w:val="28"/>
          <w:szCs w:val="28"/>
        </w:rPr>
        <w:t>уникационных технологий (ИКТ)»;</w:t>
      </w:r>
    </w:p>
    <w:p w14:paraId="7711550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«Информационные структуры (электронные таблицы и базы данных)»;</w:t>
      </w:r>
    </w:p>
    <w:p w14:paraId="6EF7C834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«Технологии создания и преобразования информационных объектов»;</w:t>
      </w:r>
    </w:p>
    <w:p w14:paraId="32C86B0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</w:t>
      </w:r>
      <w:r w:rsidR="00257050">
        <w:rPr>
          <w:rFonts w:ascii="Times New Roman" w:eastAsia="Calibri" w:hAnsi="Times New Roman" w:cs="Times New Roman"/>
          <w:sz w:val="28"/>
          <w:szCs w:val="28"/>
        </w:rPr>
        <w:t>Т</w:t>
      </w:r>
      <w:r w:rsidRPr="00D0100A">
        <w:rPr>
          <w:rFonts w:ascii="Times New Roman" w:eastAsia="Calibri" w:hAnsi="Times New Roman" w:cs="Times New Roman"/>
          <w:sz w:val="28"/>
          <w:szCs w:val="28"/>
        </w:rPr>
        <w:t>елекоммуникационные технологии».</w:t>
      </w:r>
    </w:p>
    <w:p w14:paraId="4DBDBF6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14:paraId="0365D66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обучающихся общей информационной компетентности, готовности к комплексному использованию инструментов информационной деятельности.</w:t>
      </w:r>
    </w:p>
    <w:p w14:paraId="74DECF0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Освоение учебной дисциплины «Информатика», учитывающей специфику осваиваемых </w:t>
      </w:r>
      <w:r w:rsidR="00257050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СПО, предполагает углубленное изучение отдельных тем, активное использование различных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методов информатики и </w:t>
      </w:r>
      <w:r w:rsidRPr="00D0100A">
        <w:rPr>
          <w:rFonts w:ascii="Times New Roman" w:eastAsia="Calibri" w:hAnsi="Times New Roman" w:cs="Times New Roman"/>
          <w:sz w:val="28"/>
          <w:szCs w:val="28"/>
        </w:rPr>
        <w:t>средств ИКТ, 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14:paraId="22BA61A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При организации практических занятий и внеаудиторной самостоятельной работы внимание обучающихся</w:t>
      </w:r>
      <w:r w:rsidR="00257050">
        <w:rPr>
          <w:rFonts w:ascii="Times New Roman" w:eastAsia="Calibri" w:hAnsi="Times New Roman" w:cs="Times New Roman"/>
          <w:sz w:val="28"/>
          <w:szCs w:val="28"/>
        </w:rPr>
        <w:t xml:space="preserve"> акцентируется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на поиске информации в средствах массмедиа, Интернете, в учебной и специальной литературе с соответствующим оформлением и представлением результатов. Это способствует формированию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14:paraId="6340BFB2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«Информатика» завершается подведением итогов в форме экзамена в рамках</w:t>
      </w:r>
      <w:r w:rsidR="00257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промежуточной аттестации обучающихся в процессе освоения ОПОП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с получением среднего общего образования.</w:t>
      </w:r>
    </w:p>
    <w:p w14:paraId="3C12D30D" w14:textId="77777777" w:rsidR="006D2F4B" w:rsidRPr="006D2F4B" w:rsidRDefault="006D2F4B" w:rsidP="006D2F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F4B"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14:paraId="39378000" w14:textId="5CA571E7" w:rsidR="006D2F4B" w:rsidRPr="006D2F4B" w:rsidRDefault="006D2F4B" w:rsidP="006D2F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выполнение 1 домашней контрольной</w:t>
      </w:r>
      <w:r w:rsidRPr="006D2F4B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53624CD0" w14:textId="2C643E84" w:rsidR="006D2F4B" w:rsidRPr="00D0100A" w:rsidRDefault="006D2F4B" w:rsidP="006D2F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F4B">
        <w:rPr>
          <w:rFonts w:ascii="Times New Roman" w:eastAsia="Calibri" w:hAnsi="Times New Roman" w:cs="Times New Roman"/>
          <w:sz w:val="28"/>
          <w:szCs w:val="28"/>
        </w:rPr>
        <w:t xml:space="preserve">- подведением итогов </w:t>
      </w:r>
      <w:r>
        <w:rPr>
          <w:rFonts w:ascii="Times New Roman" w:eastAsia="Calibri" w:hAnsi="Times New Roman" w:cs="Times New Roman"/>
          <w:sz w:val="28"/>
          <w:szCs w:val="28"/>
        </w:rPr>
        <w:t>в форме экзамена в рамках проме</w:t>
      </w:r>
      <w:r w:rsidRPr="006D2F4B">
        <w:rPr>
          <w:rFonts w:ascii="Times New Roman" w:eastAsia="Calibri" w:hAnsi="Times New Roman" w:cs="Times New Roman"/>
          <w:sz w:val="28"/>
          <w:szCs w:val="28"/>
        </w:rPr>
        <w:t xml:space="preserve">жуточной аттестации обучающихся.   </w:t>
      </w:r>
    </w:p>
    <w:p w14:paraId="4606F7D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5DD2D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6E214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FF69D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8C879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39A86E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FF6D3B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0E7881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31C14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D1C25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AAC13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482E8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2D611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F2486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CFA4B4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EE63B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73FA3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51B85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199E39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D7C89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3771E6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92FA4" w14:textId="77777777" w:rsidR="00FE55EC" w:rsidRPr="00D0100A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456B1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291F67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E1FB6A" w14:textId="77777777" w:rsidR="00F758A0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3C8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6076CD4D" w14:textId="77777777" w:rsidR="00FE55EC" w:rsidRPr="00283C87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EDADD" w14:textId="77777777" w:rsidR="00F758A0" w:rsidRPr="0025705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70F2C98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14:paraId="1C2EBB08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«Информатика» изучается в </w:t>
      </w:r>
      <w:r w:rsidR="00A677D9">
        <w:rPr>
          <w:rFonts w:ascii="Times New Roman" w:eastAsia="Calibri" w:hAnsi="Times New Roman" w:cs="Times New Roman"/>
          <w:sz w:val="28"/>
          <w:szCs w:val="28"/>
        </w:rPr>
        <w:t>общеобразовательном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цикле учебного плана ОПОП СПО на базе основного общего образования с получением среднего общего образования.</w:t>
      </w:r>
    </w:p>
    <w:p w14:paraId="47C9E67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В учебных планах </w:t>
      </w:r>
      <w:r w:rsidR="00FE55EC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</w:t>
      </w:r>
      <w:r w:rsidR="00FE55EC">
        <w:rPr>
          <w:rFonts w:ascii="Times New Roman" w:eastAsia="Calibri" w:hAnsi="Times New Roman" w:cs="Times New Roman"/>
          <w:sz w:val="28"/>
          <w:szCs w:val="28"/>
        </w:rPr>
        <w:t>лины «Информатика» - в составе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учебных дисциплин </w:t>
      </w:r>
      <w:r w:rsidR="00A677D9">
        <w:rPr>
          <w:rFonts w:ascii="Times New Roman" w:eastAsia="Calibri" w:hAnsi="Times New Roman" w:cs="Times New Roman"/>
          <w:sz w:val="28"/>
          <w:szCs w:val="28"/>
        </w:rPr>
        <w:t>общеобразовательного</w:t>
      </w:r>
      <w:r w:rsidR="00FE55EC">
        <w:rPr>
          <w:rFonts w:ascii="Times New Roman" w:eastAsia="Calibri" w:hAnsi="Times New Roman" w:cs="Times New Roman"/>
          <w:sz w:val="28"/>
          <w:szCs w:val="28"/>
        </w:rPr>
        <w:t xml:space="preserve"> цикла</w:t>
      </w:r>
      <w:r w:rsidRPr="00D0100A">
        <w:rPr>
          <w:rFonts w:ascii="Times New Roman" w:eastAsia="Calibri" w:hAnsi="Times New Roman" w:cs="Times New Roman"/>
          <w:sz w:val="28"/>
          <w:szCs w:val="28"/>
        </w:rPr>
        <w:t>, формируемых из обязательных предметных областей ФГОС среднего общего образования, дл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257050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 xml:space="preserve">технического </w:t>
      </w:r>
      <w:r w:rsidRPr="00D0100A">
        <w:rPr>
          <w:rFonts w:ascii="Times New Roman" w:eastAsia="Calibri" w:hAnsi="Times New Roman" w:cs="Times New Roman"/>
          <w:sz w:val="28"/>
          <w:szCs w:val="28"/>
        </w:rPr>
        <w:t>профиля профессионального образования.</w:t>
      </w:r>
    </w:p>
    <w:p w14:paraId="71A11BB6" w14:textId="77777777" w:rsidR="00872EE0" w:rsidRPr="00E4091C" w:rsidRDefault="00872EE0" w:rsidP="00872EE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91C">
        <w:rPr>
          <w:rFonts w:ascii="Times New Roman" w:eastAsia="Calibri" w:hAnsi="Times New Roman" w:cs="Times New Roman"/>
          <w:sz w:val="28"/>
          <w:szCs w:val="28"/>
        </w:rPr>
        <w:t>Из</w:t>
      </w:r>
      <w:r>
        <w:rPr>
          <w:rFonts w:ascii="Times New Roman" w:eastAsia="Calibri" w:hAnsi="Times New Roman" w:cs="Times New Roman"/>
          <w:sz w:val="28"/>
          <w:szCs w:val="28"/>
        </w:rPr>
        <w:t>учение учебной дисциплины ОУД.07</w:t>
      </w:r>
      <w:r w:rsidRPr="00E40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Информатика</w:t>
      </w:r>
      <w:r w:rsidRPr="00E4091C">
        <w:rPr>
          <w:rFonts w:ascii="Times New Roman" w:eastAsia="Calibri" w:hAnsi="Times New Roman" w:cs="Times New Roman"/>
          <w:sz w:val="28"/>
          <w:szCs w:val="28"/>
        </w:rPr>
        <w:t xml:space="preserve"> завершается промежуточной аттестацией в форме экзамена в рамках освоения </w:t>
      </w:r>
      <w:r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E4091C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образования.</w:t>
      </w:r>
    </w:p>
    <w:p w14:paraId="0AAABFE5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9064BE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75C1D6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9A0F66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4DA208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4DEEFD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D630D6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71C3BCF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2F6BA3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41145E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B75747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9C25AB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5DFA06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4D770B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DCCA0C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3FFB29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9334B4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59AAF1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FFB951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752321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D18681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21AA59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910DF8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B2A797" w14:textId="77777777" w:rsidR="00FE55EC" w:rsidRDefault="00FE55EC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B11B9D" w14:textId="77777777" w:rsidR="00872EE0" w:rsidRPr="00D0100A" w:rsidRDefault="00872EE0" w:rsidP="00872E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D40D6C" w14:textId="77777777" w:rsidR="00BB2189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BE36B0" w14:textId="77777777" w:rsidR="001A3078" w:rsidRDefault="001A3078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13993D" w14:textId="77777777" w:rsidR="00F758A0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3C8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59EA8B0E" w14:textId="77777777" w:rsidR="00FE55EC" w:rsidRPr="00283C87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E58662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611F7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«Информатика» обеспечивает достижение обучающимися следующих результатов:</w:t>
      </w:r>
    </w:p>
    <w:p w14:paraId="2600E51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14:paraId="0B62249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развития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достижениям </w:t>
      </w:r>
      <w:r w:rsidRPr="00D0100A">
        <w:rPr>
          <w:rFonts w:ascii="Times New Roman" w:eastAsia="Calibri" w:hAnsi="Times New Roman" w:cs="Times New Roman"/>
          <w:sz w:val="28"/>
          <w:szCs w:val="28"/>
        </w:rPr>
        <w:t>отечественной информатики в 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ировой индустрии информационных </w:t>
      </w:r>
      <w:r w:rsidRPr="00D0100A">
        <w:rPr>
          <w:rFonts w:ascii="Times New Roman" w:eastAsia="Calibri" w:hAnsi="Times New Roman" w:cs="Times New Roman"/>
          <w:sz w:val="28"/>
          <w:szCs w:val="28"/>
        </w:rPr>
        <w:t>технологий;</w:t>
      </w:r>
    </w:p>
    <w:p w14:paraId="4F2257EC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осознание своего места в информационном обществе;</w:t>
      </w:r>
    </w:p>
    <w:p w14:paraId="7393D2D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090DA29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6B221101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14F3310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50AC8F1E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06FB46D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70DA8BB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</w:p>
    <w:p w14:paraId="0B2FAA61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определять цели, составлять планы деятельности и определять средства, необходимые для их реализации;</w:t>
      </w:r>
    </w:p>
    <w:p w14:paraId="3EA8011D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4E3F8003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751EE20E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3CD333A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анализировать и представлять информацию, данную в электронных форматах на компьютере в различных видах;</w:t>
      </w:r>
    </w:p>
    <w:p w14:paraId="0D71CEE9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lastRenderedPageBreak/>
        <w:t>-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21B856D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54DA9D0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14:paraId="61C828F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роли информации и информационных процессов в окружающем мире;</w:t>
      </w:r>
    </w:p>
    <w:p w14:paraId="56D8170B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3AF8EB3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использование готовых прикладных компьютерных программ по профилю подготовки;</w:t>
      </w:r>
    </w:p>
    <w:p w14:paraId="7A65991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способами представления, хранения и обработки данных на компьютере;</w:t>
      </w:r>
    </w:p>
    <w:p w14:paraId="26AEF2F4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компьютерными средствами представления и анализа данных в электронных таблицах;</w:t>
      </w:r>
    </w:p>
    <w:p w14:paraId="20AB4E3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базах данных и простейших средствах управления ими;</w:t>
      </w:r>
    </w:p>
    <w:p w14:paraId="66E34F3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3962F1A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23DCA8F9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634B191E" w14:textId="77777777" w:rsidR="00F758A0" w:rsidRPr="00D0100A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530F8ABC" w14:textId="77777777" w:rsidR="00F758A0" w:rsidRPr="00D0100A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применение на практике средств защиты информации от вредоносных программ, соблюдение правил личн</w:t>
      </w:r>
      <w:r>
        <w:rPr>
          <w:rFonts w:ascii="Times New Roman" w:eastAsia="Calibri" w:hAnsi="Times New Roman" w:cs="Times New Roman"/>
          <w:sz w:val="28"/>
          <w:szCs w:val="28"/>
        </w:rPr>
        <w:t>ой безопасности и этики</w:t>
      </w:r>
      <w:r w:rsidR="00257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с информацией и средствами коммуникаций в Интернете.</w:t>
      </w:r>
    </w:p>
    <w:p w14:paraId="164A2B49" w14:textId="77777777" w:rsidR="00F758A0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6B52F5" w14:textId="77777777" w:rsidR="00F758A0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2FC972" w14:textId="77777777" w:rsidR="00872EE0" w:rsidRDefault="00872EE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500B08" w14:textId="77777777" w:rsidR="00872EE0" w:rsidRDefault="00872EE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5A46C3" w14:textId="77777777" w:rsidR="00F758A0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5984CC" w14:textId="77777777" w:rsidR="00F758A0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487DC6" w14:textId="77777777" w:rsidR="00FE55EC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5D03AF" w14:textId="77777777" w:rsidR="001A3078" w:rsidRDefault="001A3078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633846" w14:textId="77777777" w:rsidR="001A3078" w:rsidRDefault="001A3078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0DCB8E" w14:textId="77777777" w:rsidR="00FE55EC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FBC583" w14:textId="77777777" w:rsidR="00F758A0" w:rsidRDefault="00F758A0" w:rsidP="001A3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2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19D4ECF6" w14:textId="77777777" w:rsidR="00FE55EC" w:rsidRPr="00257050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935FF4" w14:textId="77777777" w:rsidR="00F758A0" w:rsidRPr="00257050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D4CB29" w14:textId="77777777" w:rsidR="00F758A0" w:rsidRDefault="00F758A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14:paraId="4682D496" w14:textId="77777777" w:rsidR="00257050" w:rsidRPr="00FE55EC" w:rsidRDefault="0025705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4225F87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</w:r>
    </w:p>
    <w:p w14:paraId="55B77A22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D55E1D" w14:textId="77777777" w:rsidR="00F758A0" w:rsidRDefault="00F758A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1. Информационная деятельность человека</w:t>
      </w:r>
    </w:p>
    <w:p w14:paraId="668870B9" w14:textId="77777777" w:rsidR="00257050" w:rsidRPr="00FE55EC" w:rsidRDefault="0025705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596285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1.1. Основные этапы развития информационного общества. Этапы развития технических средств и информационных ресурсов.</w:t>
      </w:r>
    </w:p>
    <w:p w14:paraId="1DC40BF9" w14:textId="050C0FAD" w:rsidR="00872EE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E3C75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Информационные ресурсы общества.</w:t>
      </w:r>
    </w:p>
    <w:p w14:paraId="57647FF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Образовательные информационные ресурсы.</w:t>
      </w:r>
    </w:p>
    <w:p w14:paraId="458F367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Работа с программным обеспечением.</w:t>
      </w:r>
    </w:p>
    <w:p w14:paraId="22299BD2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Инсталляция программного обеспечения (в соответствии с техническим направлением профессиональной деятельности), его использование и обновление.</w:t>
      </w:r>
    </w:p>
    <w:p w14:paraId="314B954A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AB1518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1.2. 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деятельности). Стоимостные характеристики информационной деятельности. Правовые нормы, относящиеся к информации, правонарушения в информационной сфере, меры их предупреждения.</w:t>
      </w:r>
    </w:p>
    <w:p w14:paraId="2D551210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3A2A935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Лицензионные и свободно распространяемые программные продукты.</w:t>
      </w:r>
    </w:p>
    <w:p w14:paraId="02423558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Организация обновления программного обеспечения с использованием сети Интернет.</w:t>
      </w:r>
    </w:p>
    <w:p w14:paraId="41051157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76FC10" w14:textId="77777777" w:rsidR="00F758A0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2. Информация и информационные процессы</w:t>
      </w:r>
    </w:p>
    <w:p w14:paraId="41B0F144" w14:textId="77777777" w:rsidR="00257050" w:rsidRPr="00FE55EC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4967E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2.1. Подходы к понятию и измерению информации. Информационные объекты различных видов. Универсальность дискретного (цифрового) представления информации. Представление информации в двоичной системе счисления.</w:t>
      </w:r>
    </w:p>
    <w:p w14:paraId="62AE42FA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24C5D8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Дискретное (цифровое) представление текстовой, графической, звуковой информации и видеоинформации.</w:t>
      </w:r>
    </w:p>
    <w:p w14:paraId="56AD667A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Представление информации в различных системах счисления.</w:t>
      </w:r>
    </w:p>
    <w:p w14:paraId="55412D03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68AC0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2.2. Основные информационные процессы и их реализация с помощью компьютера: обработка информации.</w:t>
      </w:r>
    </w:p>
    <w:p w14:paraId="0A9B42A9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lastRenderedPageBreak/>
        <w:t>Тема 2.2.1. Принципы обработки информации при помощи компьютера. Арифметические и логические основы работы компьютера. Элементная база компьютера.</w:t>
      </w:r>
    </w:p>
    <w:p w14:paraId="01590BE4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29C9AC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2.2.2. Алгоритмы и способы их описания. Этапы решения задач с использованием компьютера: формализация, программирование и тестирование. Переход от неформального описания к формальному.</w:t>
      </w:r>
    </w:p>
    <w:p w14:paraId="6E2AACE4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637913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и их реализации на компьютере.</w:t>
      </w:r>
    </w:p>
    <w:p w14:paraId="4CCB353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Основные алгоритмические конструкции и их описание средствами языков программирования.</w:t>
      </w:r>
    </w:p>
    <w:p w14:paraId="2AC53C0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Использование логических высказываний и операций в алгоритмических конструкциях.</w:t>
      </w:r>
    </w:p>
    <w:p w14:paraId="6B9D739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с использованием конструкций проверки условий, циклов и способов описания структур данных.</w:t>
      </w:r>
    </w:p>
    <w:p w14:paraId="12697DB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Разработка несложного алгоритма решения задачи.</w:t>
      </w:r>
    </w:p>
    <w:p w14:paraId="7409B9E9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2E2252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2.2.3. Компьютер как исполнитель команд. Программный принцип работы компьютера.</w:t>
      </w:r>
    </w:p>
    <w:p w14:paraId="68E7753C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128969A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Среда программирования.</w:t>
      </w:r>
    </w:p>
    <w:p w14:paraId="3CA6B98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Тестирование программы.</w:t>
      </w:r>
    </w:p>
    <w:p w14:paraId="6328610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Программная реализация несложного алгоритма.</w:t>
      </w:r>
    </w:p>
    <w:p w14:paraId="1F1F6CD0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9E3989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2.2.4. Компьютерные модели различных процессов.</w:t>
      </w:r>
    </w:p>
    <w:p w14:paraId="38120BAB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756833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Проведение исследования на основе использования готовой компьютерной модели.</w:t>
      </w:r>
    </w:p>
    <w:p w14:paraId="3CF51552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Конструирование программ на основе разработки алгоритмов процессов различной природы.</w:t>
      </w:r>
    </w:p>
    <w:p w14:paraId="213FCF0C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6B43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2.3. Основные информационные процессы и их реализация с помощью компьютеров: хранение, поиск и передача информации.</w:t>
      </w:r>
    </w:p>
    <w:p w14:paraId="3E6B4B16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2C66EE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2.3.1. 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</w:r>
    </w:p>
    <w:p w14:paraId="03758D6F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4FBF8E0D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Создание архива данных.</w:t>
      </w:r>
    </w:p>
    <w:p w14:paraId="02B96171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Извлечение данных из архива.</w:t>
      </w:r>
    </w:p>
    <w:p w14:paraId="1CDBE1ED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Запись информации на внешние носители различных видов.</w:t>
      </w:r>
    </w:p>
    <w:p w14:paraId="3A770B94" w14:textId="77777777" w:rsidR="00257050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040C61" w14:textId="77777777" w:rsidR="00F758A0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3. Средства информационных и коммуникационных технологий</w:t>
      </w:r>
    </w:p>
    <w:p w14:paraId="2A5B9006" w14:textId="77777777" w:rsidR="00257050" w:rsidRPr="00FE55EC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B10528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Тема 3.1. Архитектура компьютеров.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</w:t>
      </w:r>
      <w:r w:rsidRPr="00FE55EC">
        <w:rPr>
          <w:rFonts w:ascii="Times New Roman" w:eastAsia="Calibri" w:hAnsi="Times New Roman" w:cs="Times New Roman"/>
          <w:sz w:val="28"/>
          <w:szCs w:val="28"/>
        </w:rPr>
        <w:lastRenderedPageBreak/>
        <w:t>компьютеров.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</w:r>
    </w:p>
    <w:p w14:paraId="431F943E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D86D7A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Операционная система.</w:t>
      </w:r>
    </w:p>
    <w:p w14:paraId="290C064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Графический интерфейс пользователя.</w:t>
      </w:r>
    </w:p>
    <w:p w14:paraId="4D5A694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Примеры использования внешних устройств, подключаемых к компьютеру, в учебных целях. </w:t>
      </w:r>
    </w:p>
    <w:p w14:paraId="20859034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Программное обеспечение внешних устройств. </w:t>
      </w:r>
    </w:p>
    <w:p w14:paraId="3EF9D257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Подключение внешних устройств к компьютеру и их настройка.</w:t>
      </w:r>
    </w:p>
    <w:p w14:paraId="110716F8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08E6E2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3.2. Объединение компьютеров в локальную сеть. Организация работы пользователей в локальных компьютерных сетях.</w:t>
      </w:r>
    </w:p>
    <w:p w14:paraId="688E4E2E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65A31F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Программное и аппаратное обеспечение компьютерных сетей.</w:t>
      </w:r>
    </w:p>
    <w:p w14:paraId="3D3CE412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Сервер. Сетевые операционные системы.</w:t>
      </w:r>
    </w:p>
    <w:p w14:paraId="6406579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Понятие о системном администрировании.</w:t>
      </w:r>
    </w:p>
    <w:p w14:paraId="625BEA0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Разграничение прав доступа в сети.</w:t>
      </w:r>
    </w:p>
    <w:p w14:paraId="7B2E70D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Подключение компьютера к сети.</w:t>
      </w:r>
    </w:p>
    <w:p w14:paraId="3FAB3DC5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Администрирование локальной компьютерной сети.</w:t>
      </w:r>
    </w:p>
    <w:p w14:paraId="276D96CB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3EB6A0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3.3. Безопасность, гигиена, эргономика, ресурсосбережение. Защита информации, антивирусная защита.</w:t>
      </w:r>
    </w:p>
    <w:p w14:paraId="2AF0D98A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4D64C8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Защита информации, антивирусная защита.</w:t>
      </w:r>
    </w:p>
    <w:p w14:paraId="5C440A7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Эксплуатационные требования к компьютерному рабочему месту.</w:t>
      </w:r>
    </w:p>
    <w:p w14:paraId="3951CB6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</w:r>
    </w:p>
    <w:p w14:paraId="11F4D7EE" w14:textId="77777777" w:rsidR="00257050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0C910F" w14:textId="77777777" w:rsidR="00F758A0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4. Технологии создания и преобразования информационных объектов</w:t>
      </w:r>
    </w:p>
    <w:p w14:paraId="7225F737" w14:textId="77777777" w:rsidR="00257050" w:rsidRPr="00FE55EC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89E21B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 Понятие об информационных системах и автоматизации информационных процессов.</w:t>
      </w:r>
    </w:p>
    <w:p w14:paraId="05B3F9A8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7D5F52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4.1.1. Возможности настольных издательских систем: создание, организация и основные способы преобразования (верстки) текста.</w:t>
      </w:r>
    </w:p>
    <w:p w14:paraId="38BEBCF5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863D9A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Использование систем проверки орфографии и грамматики.</w:t>
      </w:r>
    </w:p>
    <w:p w14:paraId="79A081B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</w:r>
    </w:p>
    <w:p w14:paraId="1D9CA12C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DFD341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B815EA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lastRenderedPageBreak/>
        <w:t>Тема 4.1.2. Возможности динамических (электронных) таблиц. Математическая обработка числовых данных.</w:t>
      </w:r>
    </w:p>
    <w:p w14:paraId="1E2D9FC8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757731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</w:r>
    </w:p>
    <w:p w14:paraId="50E7962B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78D4C6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4.1.3. 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 из различных предметных областей.</w:t>
      </w:r>
    </w:p>
    <w:p w14:paraId="39879203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20F94E04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</w:t>
      </w:r>
    </w:p>
    <w:p w14:paraId="1732A986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9E4AC1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4.1.4. Представление о программных средах компьютерной графики и черчения, мультимедийных средах. Многообразие специализированного программного обеспечения и цифрового оборудования для создания графических и мультимедийных объектов.</w:t>
      </w:r>
    </w:p>
    <w:p w14:paraId="0CA6961F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DD9EC17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</w:r>
    </w:p>
    <w:p w14:paraId="5C431D7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Использование презентационного оборудования.</w:t>
      </w:r>
    </w:p>
    <w:p w14:paraId="15CE932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Аудио- и видеомонтаж с использованием специализированного программного обеспечения.</w:t>
      </w:r>
    </w:p>
    <w:p w14:paraId="30F13EF4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08D80E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4.1.5. Демонстрация систем автоматизированного проектирования и конструирования.</w:t>
      </w:r>
    </w:p>
    <w:p w14:paraId="18555A85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1D7E541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Компьютерное черчение.</w:t>
      </w:r>
    </w:p>
    <w:p w14:paraId="126CE3E7" w14:textId="77777777" w:rsidR="00257050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6FDDD2" w14:textId="77777777" w:rsidR="00F758A0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5. Телекоммуникационные технологии</w:t>
      </w:r>
    </w:p>
    <w:p w14:paraId="3C9DB760" w14:textId="77777777" w:rsidR="00257050" w:rsidRPr="00FE55EC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90C1E8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5.1. 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</w:r>
    </w:p>
    <w:p w14:paraId="116BA791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A0827A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Браузер.</w:t>
      </w:r>
    </w:p>
    <w:p w14:paraId="55E765C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Примеры работы с интернет-магазином, интернет-СМИ, интернет-турагентством, интернет-библиотекой и пр.</w:t>
      </w:r>
    </w:p>
    <w:p w14:paraId="29375649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F5F8B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lastRenderedPageBreak/>
        <w:t>Тема 5.1.1.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</w:r>
    </w:p>
    <w:p w14:paraId="5952BE1F" w14:textId="77777777" w:rsidR="00BB2189" w:rsidRDefault="00BB2189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5495F5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609CB0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Поисковые системы.</w:t>
      </w:r>
    </w:p>
    <w:p w14:paraId="40BE51B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 поиска информации на государственных образовательных порталах.</w:t>
      </w:r>
    </w:p>
    <w:p w14:paraId="6050A2BB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7FB8F4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5.1.2. Передача информации между компьютерами. Проводная и беспроводная связь.</w:t>
      </w:r>
    </w:p>
    <w:p w14:paraId="0EE71407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51F80A8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Модем.</w:t>
      </w:r>
    </w:p>
    <w:p w14:paraId="33B91A3D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Единицы измерения скорости передачи данных.</w:t>
      </w:r>
    </w:p>
    <w:p w14:paraId="5F30624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Подключение модема.</w:t>
      </w:r>
    </w:p>
    <w:p w14:paraId="5E37795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Создание ящика электронной почты и настройка его параметров.</w:t>
      </w:r>
    </w:p>
    <w:p w14:paraId="1136CAE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Формирование адресной книги.</w:t>
      </w:r>
    </w:p>
    <w:p w14:paraId="7E12167E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5CA2D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5.1.3. Методы создания и сопровождения сайта.</w:t>
      </w:r>
    </w:p>
    <w:p w14:paraId="6E59D120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06B89BF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Средства создания и сопровождения сайта.</w:t>
      </w:r>
    </w:p>
    <w:p w14:paraId="7344C0A0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9EAF2A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5.2.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</w:t>
      </w:r>
    </w:p>
    <w:p w14:paraId="75B2AD9B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BAFAD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</w:t>
      </w:r>
    </w:p>
    <w:p w14:paraId="3A36A4F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Настройка видео веб-сессий.</w:t>
      </w:r>
    </w:p>
    <w:p w14:paraId="5D633F71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85B63B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5.3. Управление процессами. Представление об автоматических и автоматизированных системах управления. Представление о робототехнических системах.</w:t>
      </w:r>
    </w:p>
    <w:p w14:paraId="7BACC9A6" w14:textId="77777777" w:rsidR="00F758A0" w:rsidRPr="00FE55EC" w:rsidRDefault="00F758A0" w:rsidP="006B4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EC0EBCD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АСУ различного назначения, примеры их использования.</w:t>
      </w:r>
    </w:p>
    <w:p w14:paraId="3A22F31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Примеры оборудования с программным управлением.</w:t>
      </w:r>
    </w:p>
    <w:p w14:paraId="69D558A1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Демонстрация использования различных видов АСУ на практике.</w:t>
      </w:r>
    </w:p>
    <w:p w14:paraId="38B60210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9F708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06B1DE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E261D2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CF9CC3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BDDF32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2872C1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C73E0A" w14:textId="77777777" w:rsidR="00F758A0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EBAC4E" w14:textId="77777777" w:rsidR="00F758A0" w:rsidRDefault="00F758A0" w:rsidP="001A3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2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</w:t>
      </w:r>
      <w:r w:rsidR="009262C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325233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14:paraId="103E1444" w14:textId="77777777" w:rsidR="00FE55EC" w:rsidRPr="00325233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624285" w14:textId="78ADD0AB" w:rsidR="00F758A0" w:rsidRPr="00FE55EC" w:rsidRDefault="00F758A0" w:rsidP="009262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9ED27E" w14:textId="4D64C427" w:rsidR="00F758A0" w:rsidRPr="00872EE0" w:rsidRDefault="00872EE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Умный дом</w:t>
      </w:r>
    </w:p>
    <w:p w14:paraId="4CFDEE02" w14:textId="1E321416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Коллекция ссылок на электронно-образовательные ресурсы на сайте образовательной организации по про</w:t>
      </w:r>
      <w:r w:rsidR="00872EE0">
        <w:rPr>
          <w:rFonts w:ascii="Times New Roman" w:eastAsia="Calibri" w:hAnsi="Times New Roman" w:cs="Times New Roman"/>
          <w:sz w:val="28"/>
          <w:szCs w:val="28"/>
        </w:rPr>
        <w:t>фильным направлениям подготовки</w:t>
      </w:r>
    </w:p>
    <w:p w14:paraId="39064FCC" w14:textId="6E6D2FC2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Создание ст</w:t>
      </w:r>
      <w:r w:rsidR="00872EE0">
        <w:rPr>
          <w:rFonts w:ascii="Times New Roman" w:eastAsia="Calibri" w:hAnsi="Times New Roman" w:cs="Times New Roman"/>
          <w:sz w:val="28"/>
          <w:szCs w:val="28"/>
        </w:rPr>
        <w:t>руктуры базы данных библиотеки</w:t>
      </w:r>
    </w:p>
    <w:p w14:paraId="42300DA4" w14:textId="297F9384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Простейшая и</w:t>
      </w:r>
      <w:r w:rsidR="00CD14F0">
        <w:rPr>
          <w:rFonts w:ascii="Times New Roman" w:eastAsia="Calibri" w:hAnsi="Times New Roman" w:cs="Times New Roman"/>
          <w:sz w:val="28"/>
          <w:szCs w:val="28"/>
        </w:rPr>
        <w:t>нформационно-поисковая система</w:t>
      </w:r>
    </w:p>
    <w:p w14:paraId="48881FD3" w14:textId="3D2A819D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Конструирование программ</w:t>
      </w:r>
    </w:p>
    <w:p w14:paraId="2939B3ED" w14:textId="00D7B35E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14:paraId="25B84F82" w14:textId="612D3355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Инструкция по безопас</w:t>
      </w:r>
      <w:r w:rsidR="00CD14F0">
        <w:rPr>
          <w:rFonts w:ascii="Times New Roman" w:eastAsia="Calibri" w:hAnsi="Times New Roman" w:cs="Times New Roman"/>
          <w:sz w:val="28"/>
          <w:szCs w:val="28"/>
        </w:rPr>
        <w:t>ности труда и санитарным нормам</w:t>
      </w:r>
    </w:p>
    <w:p w14:paraId="2ACF01D9" w14:textId="7CAFF5E7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Автоматизированное р</w:t>
      </w:r>
      <w:r w:rsidR="00CD14F0">
        <w:rPr>
          <w:rFonts w:ascii="Times New Roman" w:eastAsia="Calibri" w:hAnsi="Times New Roman" w:cs="Times New Roman"/>
          <w:sz w:val="28"/>
          <w:szCs w:val="28"/>
        </w:rPr>
        <w:t>абочее место (АРМ) специалиста</w:t>
      </w:r>
    </w:p>
    <w:p w14:paraId="6286B094" w14:textId="77777777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 xml:space="preserve">Мой рабочий стол на компьютере </w:t>
      </w:r>
    </w:p>
    <w:p w14:paraId="64311A4B" w14:textId="24AF4776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Администратор ПК, раб</w:t>
      </w:r>
      <w:r w:rsidR="00CD14F0">
        <w:rPr>
          <w:rFonts w:ascii="Times New Roman" w:eastAsia="Calibri" w:hAnsi="Times New Roman" w:cs="Times New Roman"/>
          <w:sz w:val="28"/>
          <w:szCs w:val="28"/>
        </w:rPr>
        <w:t>ота с программным обеспечением</w:t>
      </w:r>
    </w:p>
    <w:p w14:paraId="4ACAAB1A" w14:textId="27B06403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14:paraId="5C12E7F3" w14:textId="62F991AC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Звуковая запись</w:t>
      </w:r>
    </w:p>
    <w:p w14:paraId="5C593782" w14:textId="5B879C4D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14:paraId="65B35515" w14:textId="75088612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14:paraId="2BD4052F" w14:textId="6CBA2CD6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14:paraId="7FD7ADE4" w14:textId="4F1AF61B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14:paraId="10371185" w14:textId="02CA898E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  <w:r w:rsidR="00F758A0" w:rsidRPr="00872E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A7E160" w14:textId="702A5F1D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14:paraId="627DF358" w14:textId="3D807852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Личное информационн</w:t>
      </w:r>
      <w:r w:rsidR="00CD14F0">
        <w:rPr>
          <w:rFonts w:ascii="Times New Roman" w:eastAsia="Calibri" w:hAnsi="Times New Roman" w:cs="Times New Roman"/>
          <w:sz w:val="28"/>
          <w:szCs w:val="28"/>
        </w:rPr>
        <w:t>ое пространство</w:t>
      </w:r>
    </w:p>
    <w:p w14:paraId="7B3872F0" w14:textId="5A61B07A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Профилактика ПК</w:t>
      </w:r>
    </w:p>
    <w:p w14:paraId="3F9E4BD0" w14:textId="7AD217E6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Инструкция по безопас</w:t>
      </w:r>
      <w:r w:rsidR="00CD14F0">
        <w:rPr>
          <w:rFonts w:ascii="Times New Roman" w:eastAsia="Calibri" w:hAnsi="Times New Roman" w:cs="Times New Roman"/>
          <w:sz w:val="28"/>
          <w:szCs w:val="28"/>
        </w:rPr>
        <w:t>ности труда и санитарным нормам</w:t>
      </w:r>
    </w:p>
    <w:p w14:paraId="36CF3052" w14:textId="38D07BEF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 xml:space="preserve">Автоматизированное </w:t>
      </w:r>
      <w:r w:rsidR="00CD14F0">
        <w:rPr>
          <w:rFonts w:ascii="Times New Roman" w:eastAsia="Calibri" w:hAnsi="Times New Roman" w:cs="Times New Roman"/>
          <w:sz w:val="28"/>
          <w:szCs w:val="28"/>
        </w:rPr>
        <w:t>рабочее место (АРМ) специалиста</w:t>
      </w:r>
    </w:p>
    <w:p w14:paraId="7E33720B" w14:textId="77777777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Администратор ПК, работа с программным обеспечением</w:t>
      </w:r>
    </w:p>
    <w:p w14:paraId="2B6DE170" w14:textId="3C99AE0B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Ярмарка профессий</w:t>
      </w:r>
    </w:p>
    <w:p w14:paraId="316E3CE9" w14:textId="71764F67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Звуковая зап</w:t>
      </w:r>
      <w:r w:rsidR="00CD14F0">
        <w:rPr>
          <w:rFonts w:ascii="Times New Roman" w:eastAsia="Calibri" w:hAnsi="Times New Roman" w:cs="Times New Roman"/>
          <w:sz w:val="28"/>
          <w:szCs w:val="28"/>
        </w:rPr>
        <w:t>ись</w:t>
      </w:r>
    </w:p>
    <w:p w14:paraId="6D238B76" w14:textId="0CDC377E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Музыкальная открытка</w:t>
      </w:r>
    </w:p>
    <w:p w14:paraId="07AA1F63" w14:textId="5F1DF72B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Плакат-схема</w:t>
      </w:r>
    </w:p>
    <w:p w14:paraId="2482D3A3" w14:textId="64DFB1A4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Эскиз и чертеж (САПР)</w:t>
      </w:r>
    </w:p>
    <w:p w14:paraId="49FDD04F" w14:textId="77777777" w:rsidR="00F758A0" w:rsidRPr="00872EE0" w:rsidRDefault="00F758A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14:paraId="6A4F7160" w14:textId="71740709" w:rsidR="00F758A0" w:rsidRPr="00872EE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Резюме: ищу работу</w:t>
      </w:r>
    </w:p>
    <w:p w14:paraId="6F4ADC80" w14:textId="77777777" w:rsidR="00CD14F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Защита информации</w:t>
      </w:r>
    </w:p>
    <w:p w14:paraId="6D31DE1B" w14:textId="3175783E" w:rsidR="00F758A0" w:rsidRDefault="00CD14F0" w:rsidP="006B4287">
      <w:pPr>
        <w:pStyle w:val="aa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8A0" w:rsidRPr="00872EE0">
        <w:rPr>
          <w:rFonts w:ascii="Times New Roman" w:eastAsia="Calibri" w:hAnsi="Times New Roman" w:cs="Times New Roman"/>
          <w:sz w:val="28"/>
          <w:szCs w:val="28"/>
        </w:rPr>
        <w:t>Лич</w:t>
      </w:r>
      <w:r>
        <w:rPr>
          <w:rFonts w:ascii="Times New Roman" w:eastAsia="Calibri" w:hAnsi="Times New Roman" w:cs="Times New Roman"/>
          <w:sz w:val="28"/>
          <w:szCs w:val="28"/>
        </w:rPr>
        <w:t>ное информационное пространство</w:t>
      </w:r>
    </w:p>
    <w:p w14:paraId="0292A0A5" w14:textId="77777777" w:rsidR="00CD14F0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0A726E" w14:textId="77777777" w:rsidR="00CD14F0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D4ACC4" w14:textId="77777777" w:rsidR="00CD14F0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F4CDFF" w14:textId="77777777" w:rsidR="00CD14F0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8F6D9A" w14:textId="77777777" w:rsidR="00CD14F0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6C8F1A" w14:textId="77777777" w:rsidR="00CD14F0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BAB057" w14:textId="77777777" w:rsidR="00CD14F0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C55BDA" w14:textId="77777777" w:rsidR="00CD14F0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6192C2" w14:textId="77777777" w:rsidR="00CD14F0" w:rsidRPr="00CD14F0" w:rsidRDefault="00CD14F0" w:rsidP="00CD14F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2AA4B" w14:textId="49CEED7D" w:rsidR="00F758A0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EBDC16" w14:textId="77777777" w:rsidR="00F758A0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2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14:paraId="6466ED7D" w14:textId="77777777" w:rsidR="00FE55EC" w:rsidRPr="00325233" w:rsidRDefault="00FE55EC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B1C8C6" w14:textId="77777777" w:rsidR="00F758A0" w:rsidRPr="00325233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703124" w14:textId="07D89D1B" w:rsidR="009262CA" w:rsidRPr="004C676B" w:rsidRDefault="00F758A0" w:rsidP="004C67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233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«Информатика» в пределах освоения ОПОП СПО на базе основного общего </w:t>
      </w:r>
      <w:r w:rsidRPr="004C676B">
        <w:rPr>
          <w:rFonts w:ascii="Times New Roman" w:eastAsia="Calibri" w:hAnsi="Times New Roman" w:cs="Times New Roman"/>
          <w:sz w:val="28"/>
          <w:szCs w:val="28"/>
        </w:rPr>
        <w:t xml:space="preserve">образования с получением среднего общего образования </w:t>
      </w:r>
      <w:r w:rsidR="009262CA" w:rsidRPr="004C676B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СПО технического профиля </w:t>
      </w:r>
      <w:r w:rsidR="004C676B" w:rsidRPr="004C676B">
        <w:rPr>
          <w:rFonts w:ascii="Times New Roman" w:eastAsia="Calibri" w:hAnsi="Times New Roman" w:cs="Times New Roman"/>
          <w:sz w:val="28"/>
          <w:szCs w:val="28"/>
        </w:rPr>
        <w:t>23.02.01 Организация перевозок и управление на транспорте</w:t>
      </w:r>
      <w:r w:rsidR="009262CA" w:rsidRPr="004C676B">
        <w:rPr>
          <w:rFonts w:ascii="Times New Roman" w:hAnsi="Times New Roman" w:cs="Times New Roman"/>
          <w:sz w:val="28"/>
          <w:szCs w:val="28"/>
        </w:rPr>
        <w:t>:</w:t>
      </w:r>
    </w:p>
    <w:p w14:paraId="71513357" w14:textId="77777777" w:rsidR="00773DA1" w:rsidRPr="00842CA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CA7">
        <w:rPr>
          <w:rFonts w:ascii="Times New Roman" w:eastAsia="Calibri" w:hAnsi="Times New Roman" w:cs="Times New Roman"/>
          <w:sz w:val="28"/>
          <w:szCs w:val="28"/>
        </w:rPr>
        <w:t xml:space="preserve">Максимальная учебная нагрузка </w:t>
      </w:r>
      <w:r>
        <w:rPr>
          <w:rFonts w:ascii="Times New Roman" w:eastAsia="Calibri" w:hAnsi="Times New Roman" w:cs="Times New Roman"/>
          <w:sz w:val="28"/>
          <w:szCs w:val="28"/>
        </w:rPr>
        <w:t>– 150</w:t>
      </w:r>
      <w:r w:rsidRPr="00842CA7">
        <w:rPr>
          <w:rFonts w:ascii="Times New Roman" w:eastAsia="Calibri" w:hAnsi="Times New Roman" w:cs="Times New Roman"/>
          <w:sz w:val="28"/>
          <w:szCs w:val="28"/>
        </w:rPr>
        <w:t xml:space="preserve"> часов, из них:</w:t>
      </w:r>
    </w:p>
    <w:p w14:paraId="532B9620" w14:textId="77777777" w:rsidR="00773DA1" w:rsidRPr="00842CA7" w:rsidRDefault="00773DA1" w:rsidP="00773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CA7">
        <w:rPr>
          <w:rFonts w:ascii="Times New Roman" w:eastAsia="Calibri" w:hAnsi="Times New Roman" w:cs="Times New Roman"/>
          <w:sz w:val="28"/>
          <w:szCs w:val="28"/>
        </w:rPr>
        <w:t>по очной форме обучения:</w:t>
      </w:r>
    </w:p>
    <w:p w14:paraId="4A2B3DD7" w14:textId="77777777" w:rsidR="00773DA1" w:rsidRPr="00842CA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CA7">
        <w:rPr>
          <w:rFonts w:ascii="Times New Roman" w:eastAsia="Calibri" w:hAnsi="Times New Roman" w:cs="Times New Roman"/>
          <w:sz w:val="28"/>
          <w:szCs w:val="28"/>
        </w:rPr>
        <w:t xml:space="preserve">- аудиторная (обязательная) нагрузка обучающихся –  </w:t>
      </w:r>
      <w:r>
        <w:rPr>
          <w:rFonts w:ascii="Times New Roman" w:eastAsia="Calibri" w:hAnsi="Times New Roman" w:cs="Times New Roman"/>
          <w:sz w:val="28"/>
          <w:szCs w:val="28"/>
        </w:rPr>
        <w:t xml:space="preserve">100 </w:t>
      </w:r>
      <w:r w:rsidRPr="00842CA7">
        <w:rPr>
          <w:rFonts w:ascii="Times New Roman" w:eastAsia="Calibri" w:hAnsi="Times New Roman" w:cs="Times New Roman"/>
          <w:sz w:val="28"/>
          <w:szCs w:val="28"/>
        </w:rPr>
        <w:t>часов</w:t>
      </w:r>
    </w:p>
    <w:p w14:paraId="77F03060" w14:textId="77777777" w:rsidR="00773DA1" w:rsidRPr="00842CA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теоретические занятия – 50</w:t>
      </w:r>
      <w:r w:rsidRPr="00842CA7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547CD9D2" w14:textId="77777777" w:rsidR="00773DA1" w:rsidRPr="00842CA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CA7">
        <w:rPr>
          <w:rFonts w:ascii="Times New Roman" w:eastAsia="Calibri" w:hAnsi="Times New Roman" w:cs="Times New Roman"/>
          <w:sz w:val="28"/>
          <w:szCs w:val="28"/>
        </w:rPr>
        <w:t>- п</w:t>
      </w:r>
      <w:r>
        <w:rPr>
          <w:rFonts w:ascii="Times New Roman" w:eastAsia="Calibri" w:hAnsi="Times New Roman" w:cs="Times New Roman"/>
          <w:sz w:val="28"/>
          <w:szCs w:val="28"/>
        </w:rPr>
        <w:t>рактические занятия - 50</w:t>
      </w:r>
      <w:r w:rsidRPr="00842CA7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54BD2C5F" w14:textId="77777777" w:rsidR="00773DA1" w:rsidRPr="00842CA7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2CA7">
        <w:rPr>
          <w:rFonts w:ascii="Times New Roman" w:eastAsia="Calibri" w:hAnsi="Times New Roman" w:cs="Times New Roman"/>
          <w:sz w:val="28"/>
          <w:szCs w:val="28"/>
        </w:rPr>
        <w:t xml:space="preserve">- внеаудиторная самостоятельная работа – </w:t>
      </w:r>
      <w:r>
        <w:rPr>
          <w:rFonts w:ascii="Times New Roman" w:eastAsia="Calibri" w:hAnsi="Times New Roman" w:cs="Times New Roman"/>
          <w:sz w:val="28"/>
          <w:szCs w:val="28"/>
        </w:rPr>
        <w:t>50</w:t>
      </w:r>
      <w:r w:rsidRPr="00842CA7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785C259B" w14:textId="77777777" w:rsidR="00773DA1" w:rsidRPr="000E3BCE" w:rsidRDefault="00773DA1" w:rsidP="00773D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BCE">
        <w:rPr>
          <w:rFonts w:ascii="Times New Roman" w:eastAsia="Calibri" w:hAnsi="Times New Roman" w:cs="Times New Roman"/>
          <w:sz w:val="28"/>
          <w:szCs w:val="28"/>
        </w:rPr>
        <w:t>по заочной форме обучения:</w:t>
      </w:r>
    </w:p>
    <w:p w14:paraId="021B9722" w14:textId="77777777" w:rsidR="00773DA1" w:rsidRPr="000E3BCE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E3BCE">
        <w:rPr>
          <w:rFonts w:ascii="Times New Roman" w:eastAsia="Calibri" w:hAnsi="Times New Roman" w:cs="Times New Roman"/>
          <w:sz w:val="28"/>
          <w:szCs w:val="28"/>
        </w:rPr>
        <w:t>аудиторная (обязате</w:t>
      </w:r>
      <w:r>
        <w:rPr>
          <w:rFonts w:ascii="Times New Roman" w:eastAsia="Calibri" w:hAnsi="Times New Roman" w:cs="Times New Roman"/>
          <w:sz w:val="28"/>
          <w:szCs w:val="28"/>
        </w:rPr>
        <w:t>льная) нагрузка обучающихся – 20</w:t>
      </w:r>
      <w:r w:rsidRPr="000E3BCE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7781B583" w14:textId="77777777" w:rsidR="00773DA1" w:rsidRPr="000E3BCE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теоретические занятия – 10</w:t>
      </w:r>
      <w:r w:rsidRPr="000E3BCE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461D4B58" w14:textId="77777777" w:rsidR="00773DA1" w:rsidRPr="000E3BCE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практические занятия – 10</w:t>
      </w:r>
      <w:r w:rsidRPr="000E3BCE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6CE036F9" w14:textId="77777777" w:rsidR="00773DA1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BCE">
        <w:rPr>
          <w:rFonts w:ascii="Times New Roman" w:eastAsia="Calibri" w:hAnsi="Times New Roman" w:cs="Times New Roman"/>
          <w:sz w:val="28"/>
          <w:szCs w:val="28"/>
        </w:rPr>
        <w:t>самостоя</w:t>
      </w:r>
      <w:r>
        <w:rPr>
          <w:rFonts w:ascii="Times New Roman" w:eastAsia="Calibri" w:hAnsi="Times New Roman" w:cs="Times New Roman"/>
          <w:sz w:val="28"/>
          <w:szCs w:val="28"/>
        </w:rPr>
        <w:t>тельная работа обучающихся – 130 часов</w:t>
      </w:r>
    </w:p>
    <w:p w14:paraId="70A9DDA6" w14:textId="77777777" w:rsidR="00773DA1" w:rsidRDefault="00773DA1" w:rsidP="00773D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A9186C" w14:textId="77777777" w:rsidR="00773DA1" w:rsidRDefault="00773DA1" w:rsidP="00773DA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8405B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 по очной форме</w:t>
      </w:r>
    </w:p>
    <w:p w14:paraId="551ACF75" w14:textId="77777777" w:rsidR="00773DA1" w:rsidRPr="008A3D4B" w:rsidRDefault="00773DA1" w:rsidP="00773DA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58"/>
        <w:gridCol w:w="2012"/>
      </w:tblGrid>
      <w:tr w:rsidR="00773DA1" w:rsidRPr="00842CA7" w14:paraId="666EFFE7" w14:textId="77777777" w:rsidTr="00773DA1">
        <w:trPr>
          <w:trHeight w:val="460"/>
        </w:trPr>
        <w:tc>
          <w:tcPr>
            <w:tcW w:w="39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5AEBF" w14:textId="77777777" w:rsidR="00773DA1" w:rsidRPr="00842CA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2CA7">
              <w:rPr>
                <w:rFonts w:ascii="Times New Roman" w:eastAsia="Calibri" w:hAnsi="Times New Roman" w:cs="Times New Roman"/>
                <w:sz w:val="24"/>
                <w:szCs w:val="28"/>
              </w:rPr>
              <w:t>Виды учебной работы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D96CE" w14:textId="77777777" w:rsidR="00773DA1" w:rsidRPr="00842CA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842CA7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часов/ кол-во</w:t>
            </w:r>
          </w:p>
        </w:tc>
      </w:tr>
      <w:tr w:rsidR="00773DA1" w:rsidRPr="00842CA7" w14:paraId="19F85EE9" w14:textId="77777777" w:rsidTr="00773DA1">
        <w:trPr>
          <w:trHeight w:val="285"/>
        </w:trPr>
        <w:tc>
          <w:tcPr>
            <w:tcW w:w="39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5C268F" w14:textId="77777777" w:rsidR="00773DA1" w:rsidRPr="00842CA7" w:rsidRDefault="00773DA1" w:rsidP="00773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2CA7">
              <w:rPr>
                <w:rFonts w:ascii="Times New Roman" w:eastAsia="Calibri" w:hAnsi="Times New Roman" w:cs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4011D2" w14:textId="77777777" w:rsidR="00773DA1" w:rsidRPr="00842CA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150</w:t>
            </w:r>
          </w:p>
        </w:tc>
      </w:tr>
      <w:tr w:rsidR="00773DA1" w:rsidRPr="00842CA7" w14:paraId="455DC80E" w14:textId="77777777" w:rsidTr="00773DA1">
        <w:tc>
          <w:tcPr>
            <w:tcW w:w="39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DDE45" w14:textId="77777777" w:rsidR="00773DA1" w:rsidRPr="00842CA7" w:rsidRDefault="00773DA1" w:rsidP="00773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2CA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DDCC" w14:textId="77777777" w:rsidR="00773DA1" w:rsidRPr="00842CA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</w:p>
        </w:tc>
      </w:tr>
      <w:tr w:rsidR="00773DA1" w:rsidRPr="00842CA7" w14:paraId="143953D6" w14:textId="77777777" w:rsidTr="00773DA1">
        <w:tc>
          <w:tcPr>
            <w:tcW w:w="39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D09F1F" w14:textId="77777777" w:rsidR="00773DA1" w:rsidRPr="00842CA7" w:rsidRDefault="00773DA1" w:rsidP="00773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2CA7">
              <w:rPr>
                <w:rFonts w:ascii="Times New Roman" w:eastAsia="Calibri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4088" w14:textId="77777777" w:rsidR="00773DA1" w:rsidRPr="00842CA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100</w:t>
            </w:r>
          </w:p>
        </w:tc>
      </w:tr>
      <w:tr w:rsidR="00773DA1" w:rsidRPr="00842CA7" w14:paraId="65B61140" w14:textId="77777777" w:rsidTr="00773DA1">
        <w:trPr>
          <w:trHeight w:val="288"/>
        </w:trPr>
        <w:tc>
          <w:tcPr>
            <w:tcW w:w="394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51F595" w14:textId="77777777" w:rsidR="00773DA1" w:rsidRPr="00842CA7" w:rsidRDefault="00773DA1" w:rsidP="00773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2CA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4741DA" w14:textId="77777777" w:rsidR="00773DA1" w:rsidRPr="00842CA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50</w:t>
            </w:r>
          </w:p>
        </w:tc>
      </w:tr>
      <w:tr w:rsidR="00773DA1" w:rsidRPr="00842CA7" w14:paraId="33F7C05B" w14:textId="77777777" w:rsidTr="00773DA1">
        <w:trPr>
          <w:trHeight w:val="372"/>
        </w:trPr>
        <w:tc>
          <w:tcPr>
            <w:tcW w:w="39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0A1EA" w14:textId="77777777" w:rsidR="00773DA1" w:rsidRPr="00842CA7" w:rsidRDefault="00773DA1" w:rsidP="00773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2CA7">
              <w:rPr>
                <w:rFonts w:ascii="Times New Roman" w:eastAsia="Calibri" w:hAnsi="Times New Roman" w:cs="Times New Roman"/>
                <w:sz w:val="24"/>
                <w:szCs w:val="28"/>
              </w:rPr>
              <w:t>практические занятия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436F" w14:textId="77777777" w:rsidR="00773DA1" w:rsidRPr="00842CA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50</w:t>
            </w:r>
          </w:p>
        </w:tc>
      </w:tr>
      <w:tr w:rsidR="00773DA1" w:rsidRPr="00842CA7" w14:paraId="3EC88887" w14:textId="77777777" w:rsidTr="00773DA1">
        <w:trPr>
          <w:trHeight w:val="372"/>
        </w:trPr>
        <w:tc>
          <w:tcPr>
            <w:tcW w:w="39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9B4464" w14:textId="77777777" w:rsidR="00773DA1" w:rsidRPr="00842CA7" w:rsidRDefault="00773DA1" w:rsidP="00773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2CA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самостоятельная работа 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B884B" w14:textId="77777777" w:rsidR="00773DA1" w:rsidRPr="00842CA7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50</w:t>
            </w:r>
          </w:p>
        </w:tc>
      </w:tr>
      <w:tr w:rsidR="00773DA1" w:rsidRPr="00842CA7" w14:paraId="1A126095" w14:textId="77777777" w:rsidTr="00773DA1">
        <w:trPr>
          <w:trHeight w:val="411"/>
        </w:trPr>
        <w:tc>
          <w:tcPr>
            <w:tcW w:w="39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E2A705F" w14:textId="77777777" w:rsidR="00773DA1" w:rsidRPr="00842CA7" w:rsidRDefault="00773DA1" w:rsidP="00773D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</w:rPr>
            </w:pPr>
            <w:r w:rsidRPr="00842CA7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Итоговая аттестация в форме зачета/экзамена: 1/2 семестр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D25B15F" w14:textId="77777777" w:rsidR="00773DA1" w:rsidRPr="00842CA7" w:rsidRDefault="00773DA1" w:rsidP="00773DA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</w:p>
        </w:tc>
      </w:tr>
    </w:tbl>
    <w:p w14:paraId="4E0FEA27" w14:textId="77777777" w:rsidR="00773DA1" w:rsidRDefault="00773DA1" w:rsidP="00773D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96B295" w14:textId="77777777" w:rsidR="00773DA1" w:rsidRDefault="00773DA1" w:rsidP="00773D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4DE4DB" w14:textId="77777777" w:rsidR="00773DA1" w:rsidRDefault="00773DA1" w:rsidP="00773DA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83203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дисциплины и виды учебной работы по заочной форме обучения</w:t>
      </w:r>
    </w:p>
    <w:p w14:paraId="62518085" w14:textId="77777777" w:rsidR="00773DA1" w:rsidRDefault="00773DA1" w:rsidP="00773DA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93"/>
        <w:gridCol w:w="1977"/>
      </w:tblGrid>
      <w:tr w:rsidR="00773DA1" w:rsidRPr="00E00FC5" w14:paraId="67D71BA2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5BC9" w14:textId="77777777" w:rsidR="00773DA1" w:rsidRPr="00E00FC5" w:rsidRDefault="00773DA1" w:rsidP="00773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1652" w14:textId="77777777" w:rsidR="00773DA1" w:rsidRPr="00E00FC5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 кол-во</w:t>
            </w:r>
          </w:p>
        </w:tc>
      </w:tr>
      <w:tr w:rsidR="00773DA1" w:rsidRPr="00E00FC5" w14:paraId="2B809B86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982" w14:textId="77777777" w:rsidR="00773DA1" w:rsidRPr="00E00FC5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BA07" w14:textId="77777777" w:rsidR="00773DA1" w:rsidRPr="00E00FC5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773DA1" w:rsidRPr="00E00FC5" w14:paraId="695114C2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3C9E" w14:textId="77777777" w:rsidR="00773DA1" w:rsidRPr="00E00FC5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иторная учебная нагрузка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6A8B" w14:textId="77777777" w:rsidR="00773DA1" w:rsidRPr="00E00FC5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773DA1" w:rsidRPr="00E00FC5" w14:paraId="73B512A9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5481" w14:textId="77777777" w:rsidR="00773DA1" w:rsidRPr="00E00FC5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6A2" w14:textId="77777777" w:rsidR="00773DA1" w:rsidRPr="00E00FC5" w:rsidRDefault="00773DA1" w:rsidP="00773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3DA1" w:rsidRPr="00E00FC5" w14:paraId="22E347AD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C71F" w14:textId="77777777" w:rsidR="00773DA1" w:rsidRPr="00E00FC5" w:rsidRDefault="00773DA1" w:rsidP="00773DA1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AF21" w14:textId="77777777" w:rsidR="00773DA1" w:rsidRPr="00E00FC5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773DA1" w:rsidRPr="00E00FC5" w14:paraId="4452E716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84A7" w14:textId="77777777" w:rsidR="00773DA1" w:rsidRPr="00E00FC5" w:rsidRDefault="00773DA1" w:rsidP="00773DA1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B51C" w14:textId="77777777" w:rsidR="00773DA1" w:rsidRPr="00E00FC5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773DA1" w:rsidRPr="00E00FC5" w14:paraId="752B9B38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10C2" w14:textId="77777777" w:rsidR="00773DA1" w:rsidRPr="00E00FC5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ьная работа обучающегося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AD2F" w14:textId="77777777" w:rsidR="00773DA1" w:rsidRPr="00E00FC5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  <w:tr w:rsidR="00773DA1" w:rsidRPr="00E00FC5" w14:paraId="55429329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A78F" w14:textId="77777777" w:rsidR="00773DA1" w:rsidRPr="00E00FC5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E84C" w14:textId="77777777" w:rsidR="00773DA1" w:rsidRPr="00E00FC5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73DA1" w:rsidRPr="00E00FC5" w14:paraId="129ED7E3" w14:textId="77777777" w:rsidTr="00773DA1"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66EE" w14:textId="77777777" w:rsidR="00773DA1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5EA">
              <w:rPr>
                <w:rFonts w:ascii="Times New Roman" w:eastAsia="Calibri" w:hAnsi="Times New Roman" w:cs="Times New Roman"/>
                <w:sz w:val="24"/>
                <w:szCs w:val="24"/>
              </w:rPr>
              <w:t>Итоговые контрольн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3375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ACE7" w14:textId="77777777" w:rsidR="00773DA1" w:rsidRDefault="00773DA1" w:rsidP="00773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73DA1" w:rsidRPr="00E00FC5" w14:paraId="17B9030A" w14:textId="77777777" w:rsidTr="00773DA1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DB41" w14:textId="77777777" w:rsidR="00773DA1" w:rsidRPr="00E00FC5" w:rsidRDefault="00773DA1" w:rsidP="00773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форме</w:t>
            </w: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экзамен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4ADE" w14:textId="77777777" w:rsidR="00773DA1" w:rsidRPr="00E00FC5" w:rsidRDefault="00773DA1" w:rsidP="00773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6418B69" w14:textId="2379E55E" w:rsidR="00784D29" w:rsidRDefault="00784D29" w:rsidP="0025057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5E1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550C9A71" w14:textId="77777777" w:rsidR="00773DA1" w:rsidRDefault="00773DA1" w:rsidP="0025057E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3DD1C4" w14:textId="77777777" w:rsidR="00ED2399" w:rsidRDefault="00ED2399" w:rsidP="00ED239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7.1. для очной формы обучения</w:t>
      </w:r>
    </w:p>
    <w:p w14:paraId="2BA51363" w14:textId="77777777" w:rsidR="00ED2399" w:rsidRDefault="00ED2399" w:rsidP="00ED239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4047"/>
        <w:gridCol w:w="923"/>
        <w:gridCol w:w="923"/>
        <w:gridCol w:w="1051"/>
        <w:gridCol w:w="1057"/>
        <w:gridCol w:w="917"/>
      </w:tblGrid>
      <w:tr w:rsidR="00ED2399" w:rsidRPr="00C94869" w14:paraId="2B7A7F75" w14:textId="77777777" w:rsidTr="005A2DBA">
        <w:trPr>
          <w:trHeight w:val="480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85DE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5E4D8BBC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68F53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54FCD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час.</w:t>
            </w:r>
          </w:p>
        </w:tc>
        <w:tc>
          <w:tcPr>
            <w:tcW w:w="1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2D7C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4C8DC" w14:textId="77777777" w:rsidR="00ED2399" w:rsidRPr="00C94869" w:rsidRDefault="00ED2399" w:rsidP="005A2DBA">
            <w:pPr>
              <w:spacing w:after="0" w:line="240" w:lineRule="auto"/>
              <w:ind w:left="-124"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амостоятельная работа</w:t>
            </w:r>
          </w:p>
        </w:tc>
      </w:tr>
      <w:tr w:rsidR="00ED2399" w:rsidRPr="00C94869" w14:paraId="153CC59F" w14:textId="77777777" w:rsidTr="005A2DBA">
        <w:trPr>
          <w:trHeight w:val="1346"/>
          <w:tblHeader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75C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6D8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2DB6" w14:textId="77777777" w:rsidR="00ED2399" w:rsidRPr="00C94869" w:rsidRDefault="00ED2399" w:rsidP="005A2DBA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B6C25" w14:textId="77777777" w:rsidR="00ED2399" w:rsidRPr="00C94869" w:rsidRDefault="00ED2399" w:rsidP="005A2DBA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6CA" w14:textId="77777777" w:rsidR="00ED2399" w:rsidRPr="00C94869" w:rsidRDefault="00ED2399" w:rsidP="005A2DBA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AEF" w14:textId="77777777" w:rsidR="00ED2399" w:rsidRPr="00C94869" w:rsidRDefault="00ED2399" w:rsidP="005A2DBA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6DB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399" w:rsidRPr="00C94869" w14:paraId="196B59B6" w14:textId="77777777" w:rsidTr="005A2DBA">
        <w:trPr>
          <w:trHeight w:val="36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2AD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8DC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32A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0F2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26E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6C2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6CB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ED2399" w:rsidRPr="00C94869" w14:paraId="48734384" w14:textId="77777777" w:rsidTr="005A2DBA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D5B8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3885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094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B7A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2BA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8E8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0FE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399" w:rsidRPr="00C94869" w14:paraId="0E4D611C" w14:textId="77777777" w:rsidTr="005A2DBA"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06E2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BD1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86B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95B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42C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7F5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D2399" w:rsidRPr="00C94869" w14:paraId="1CA4297F" w14:textId="77777777" w:rsidTr="005A2DBA">
        <w:trPr>
          <w:trHeight w:val="56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389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4616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812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644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E15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3844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7B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C94869" w14:paraId="75D34405" w14:textId="77777777" w:rsidTr="005A2DBA">
        <w:trPr>
          <w:trHeight w:val="16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8A19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D706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F1B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197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496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2BE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A9F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2399" w:rsidRPr="00C94869" w14:paraId="4B9AA84D" w14:textId="77777777" w:rsidTr="005A2DBA">
        <w:trPr>
          <w:trHeight w:val="16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706C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BC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5AE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C7DC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F84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557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ED2399" w:rsidRPr="00C94869" w14:paraId="3C9CC3A0" w14:textId="77777777" w:rsidTr="005A2DBA">
        <w:trPr>
          <w:trHeight w:val="15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708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F415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D24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937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03C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FBA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D94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ED2399" w:rsidRPr="00C94869" w14:paraId="18AEC06F" w14:textId="77777777" w:rsidTr="005A2DBA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9F9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AB0F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446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EB9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634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E5E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52E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D2399" w:rsidRPr="00C94869" w14:paraId="29CD6BBC" w14:textId="77777777" w:rsidTr="005A2DBA">
        <w:trPr>
          <w:trHeight w:val="369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207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58C7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C04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646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84C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C8E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7D7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D2399" w:rsidRPr="00C94869" w14:paraId="6B7019BE" w14:textId="77777777" w:rsidTr="005A2DBA">
        <w:trPr>
          <w:trHeight w:val="57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E5A9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коммуникативных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607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319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3EB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58D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9EC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ED2399" w:rsidRPr="00C94869" w14:paraId="5366E829" w14:textId="77777777" w:rsidTr="005A2DBA">
        <w:trPr>
          <w:trHeight w:val="397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80B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B018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3.1Архитектура компьютеров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75F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581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A3D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04E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330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D2399" w:rsidRPr="00C94869" w14:paraId="56421A76" w14:textId="77777777" w:rsidTr="005A2DBA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403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5738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E5F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3BA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811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C43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633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C94869" w14:paraId="19FAFC8B" w14:textId="77777777" w:rsidTr="005A2DBA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120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BB34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информации, антивирусная защита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A9F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F83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734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225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6DD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C94869" w14:paraId="5EEF7A84" w14:textId="77777777" w:rsidTr="005A2DBA">
        <w:trPr>
          <w:trHeight w:val="64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2AC0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E1D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CF2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651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8C2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C21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D2399" w:rsidRPr="00C94869" w14:paraId="48EFFA36" w14:textId="77777777" w:rsidTr="005A2DBA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007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4E90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BDC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88D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31C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E72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A12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C94869" w14:paraId="49F85044" w14:textId="77777777" w:rsidTr="005A2DBA">
        <w:trPr>
          <w:trHeight w:val="3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D2A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B6ED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5C8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0E0C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BC1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E25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8E1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C94869" w14:paraId="1EDFB240" w14:textId="77777777" w:rsidTr="005A2DBA">
        <w:trPr>
          <w:trHeight w:val="33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0BD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B183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F07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F0A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E2B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CBE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C1C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C94869" w14:paraId="67D8E63A" w14:textId="77777777" w:rsidTr="005A2DBA">
        <w:trPr>
          <w:trHeight w:val="3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106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0585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базы данных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A69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EE3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1F8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415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11B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399" w:rsidRPr="00C94869" w14:paraId="0FEE0D0E" w14:textId="77777777" w:rsidTr="005A2DBA">
        <w:trPr>
          <w:trHeight w:val="28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35FC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C223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4.5 Представление о программных средах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компьютерной графики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9E6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4EE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AEF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F24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532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399" w:rsidRPr="00C94869" w14:paraId="13D2EFE3" w14:textId="77777777" w:rsidTr="005A2DBA">
        <w:trPr>
          <w:trHeight w:val="28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936D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Телекоммуникационные технологии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7F1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40B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4CE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EC8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B50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D2399" w:rsidRPr="00C94869" w14:paraId="0FE0BC06" w14:textId="77777777" w:rsidTr="005A2DBA">
        <w:trPr>
          <w:trHeight w:val="1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892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455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A3B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B57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839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4C5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661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C94869" w14:paraId="1235BEA8" w14:textId="77777777" w:rsidTr="005A2DBA">
        <w:trPr>
          <w:trHeight w:val="21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F2D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18F2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B28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1B9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75C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F11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10D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2399" w:rsidRPr="00C94869" w14:paraId="60C942D8" w14:textId="77777777" w:rsidTr="005A2DBA">
        <w:trPr>
          <w:trHeight w:val="28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EF8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CB61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25D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E47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C11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302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3D7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2399" w:rsidRPr="00C94869" w14:paraId="2FD35D0B" w14:textId="77777777" w:rsidTr="005A2DBA">
        <w:trPr>
          <w:trHeight w:val="306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3AE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6381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F15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F67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E9A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9A6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73B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399" w:rsidRPr="00C94869" w14:paraId="66A06DE2" w14:textId="77777777" w:rsidTr="005A2DBA">
        <w:trPr>
          <w:trHeight w:val="306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4AD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A7ED" w14:textId="77777777" w:rsidR="00ED2399" w:rsidRPr="00C94869" w:rsidRDefault="00ED2399" w:rsidP="005A2DBA">
            <w:pPr>
              <w:spacing w:after="0" w:line="240" w:lineRule="auto"/>
              <w:ind w:left="142" w:right="3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E5F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4D4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965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999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495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14:paraId="33A45F8D" w14:textId="77777777" w:rsidR="00ED2399" w:rsidRDefault="00ED2399" w:rsidP="00ED239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0BAFC7" w14:textId="77777777" w:rsidR="00ED2399" w:rsidRDefault="00ED2399" w:rsidP="00ED239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7.2. для заочной формы обучения</w:t>
      </w:r>
    </w:p>
    <w:p w14:paraId="3D632FD9" w14:textId="77777777" w:rsidR="00ED2399" w:rsidRPr="00F25E11" w:rsidRDefault="00ED2399" w:rsidP="00ED239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049"/>
        <w:gridCol w:w="923"/>
        <w:gridCol w:w="923"/>
        <w:gridCol w:w="1051"/>
        <w:gridCol w:w="1057"/>
        <w:gridCol w:w="917"/>
      </w:tblGrid>
      <w:tr w:rsidR="00ED2399" w:rsidRPr="00C94869" w14:paraId="6D87E9EB" w14:textId="77777777" w:rsidTr="005A2DBA">
        <w:trPr>
          <w:trHeight w:val="48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D6E0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12A61DE7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E82F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90E91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час.</w:t>
            </w:r>
          </w:p>
        </w:tc>
        <w:tc>
          <w:tcPr>
            <w:tcW w:w="1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B30F" w14:textId="77777777" w:rsidR="00ED2399" w:rsidRPr="00C94869" w:rsidRDefault="00ED2399" w:rsidP="005A2DBA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120CF5" w14:textId="77777777" w:rsidR="00ED2399" w:rsidRPr="00C94869" w:rsidRDefault="00ED2399" w:rsidP="005A2DBA">
            <w:pPr>
              <w:spacing w:after="0" w:line="240" w:lineRule="auto"/>
              <w:ind w:left="-124"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амостоятельная работа</w:t>
            </w:r>
          </w:p>
        </w:tc>
      </w:tr>
      <w:tr w:rsidR="00ED2399" w:rsidRPr="00C94869" w14:paraId="79322150" w14:textId="77777777" w:rsidTr="005A2DBA">
        <w:trPr>
          <w:trHeight w:val="1346"/>
          <w:tblHeader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D13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D8C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43C9" w14:textId="77777777" w:rsidR="00ED2399" w:rsidRPr="00C94869" w:rsidRDefault="00ED2399" w:rsidP="005A2DBA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2D8A" w14:textId="77777777" w:rsidR="00ED2399" w:rsidRPr="00C94869" w:rsidRDefault="00ED2399" w:rsidP="005A2DBA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F7D3" w14:textId="77777777" w:rsidR="00ED2399" w:rsidRPr="00C94869" w:rsidRDefault="00ED2399" w:rsidP="005A2DBA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4912" w14:textId="77777777" w:rsidR="00ED2399" w:rsidRPr="00C94869" w:rsidRDefault="00ED2399" w:rsidP="005A2DBA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153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399" w:rsidRPr="00C94869" w14:paraId="44B3243A" w14:textId="77777777" w:rsidTr="005A2DBA">
        <w:trPr>
          <w:trHeight w:val="360"/>
          <w:tblHeader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E77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54D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6DB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9C2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926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B01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5C6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ED2399" w:rsidRPr="00C94869" w14:paraId="4D0455CB" w14:textId="77777777" w:rsidTr="005A2DB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971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2FC4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522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C91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4B8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008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ACD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399" w:rsidRPr="00C94869" w14:paraId="22B31317" w14:textId="77777777" w:rsidTr="005A2DBA"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295C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756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E49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C42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098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553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ED2399" w:rsidRPr="00C94869" w14:paraId="4ED6FA97" w14:textId="77777777" w:rsidTr="005A2DBA">
        <w:trPr>
          <w:trHeight w:val="56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02E7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BEFB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9A06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8EF4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F804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6EF9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FECE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D2399" w:rsidRPr="00C94869" w14:paraId="1D08D1B5" w14:textId="77777777" w:rsidTr="005A2DBA">
        <w:trPr>
          <w:trHeight w:val="16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5B9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2099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7EE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236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F47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B02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845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D2399" w:rsidRPr="00C94869" w14:paraId="7935FA4A" w14:textId="77777777" w:rsidTr="005A2DBA">
        <w:trPr>
          <w:trHeight w:val="16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D222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6A3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E62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D51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76F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067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ED2399" w:rsidRPr="00C94869" w14:paraId="085E7EFB" w14:textId="77777777" w:rsidTr="005A2DBA">
        <w:trPr>
          <w:trHeight w:val="15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DAD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9B50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15CB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DC66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EBC0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1584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50F3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D2399" w:rsidRPr="00C94869" w14:paraId="636BDC50" w14:textId="77777777" w:rsidTr="005A2DBA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0AAC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37C2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EE0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947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32A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B3A6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763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D2399" w:rsidRPr="00C94869" w14:paraId="47913EA0" w14:textId="77777777" w:rsidTr="005A2DBA">
        <w:trPr>
          <w:trHeight w:val="36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D0D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9188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0EE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C7E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B8D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EF3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17A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ED2399" w:rsidRPr="00C94869" w14:paraId="58A36DBF" w14:textId="77777777" w:rsidTr="005A2DBA">
        <w:trPr>
          <w:trHeight w:val="57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5060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коммуникативных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3AF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98C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DB7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731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2EA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ED2399" w:rsidRPr="00C94869" w14:paraId="2C6B307D" w14:textId="77777777" w:rsidTr="005A2DBA">
        <w:trPr>
          <w:trHeight w:val="39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114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AE6D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3.1Архитектура компьютеров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4DD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D41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964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1DF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861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D2399" w:rsidRPr="00C94869" w14:paraId="54DB2651" w14:textId="77777777" w:rsidTr="005A2DBA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FDFC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6677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CCB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F22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BD3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573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266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ED2399" w:rsidRPr="00C94869" w14:paraId="207B45CE" w14:textId="77777777" w:rsidTr="005A2DBA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D6A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ADB7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информации, антивирусная защита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38CD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B290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30F5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EE1D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9079" w14:textId="77777777" w:rsidR="00ED2399" w:rsidRPr="000E12F4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2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D2399" w:rsidRPr="00C94869" w14:paraId="2D8B4F4B" w14:textId="77777777" w:rsidTr="005A2DBA">
        <w:trPr>
          <w:trHeight w:val="64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AD21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Технология создания и преобразования информационных объектов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94C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065D" w14:textId="77777777" w:rsidR="00ED2399" w:rsidRPr="00A1067F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67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F6BA" w14:textId="77777777" w:rsidR="00ED2399" w:rsidRPr="00A1067F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6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085A" w14:textId="77777777" w:rsidR="00ED2399" w:rsidRPr="00A1067F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6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22C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  <w:tr w:rsidR="00ED2399" w:rsidRPr="00C94869" w14:paraId="58FAADAB" w14:textId="77777777" w:rsidTr="005A2DBA">
        <w:trPr>
          <w:trHeight w:val="6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BFE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9141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350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C27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BA7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A81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8F6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ED2399" w:rsidRPr="00C94869" w14:paraId="238B8AB5" w14:textId="77777777" w:rsidTr="005A2DBA">
        <w:trPr>
          <w:trHeight w:val="3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57C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70C3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C70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176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DB2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24D5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EC0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ED2399" w:rsidRPr="00C94869" w14:paraId="5C913C25" w14:textId="77777777" w:rsidTr="005A2DBA">
        <w:trPr>
          <w:trHeight w:val="33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042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B05F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F770" w14:textId="77777777" w:rsidR="00ED2399" w:rsidRPr="00A1067F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67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761A" w14:textId="77777777" w:rsidR="00ED2399" w:rsidRPr="00A1067F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67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AB5F" w14:textId="77777777" w:rsidR="00ED2399" w:rsidRPr="00A1067F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6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32E1" w14:textId="77777777" w:rsidR="00ED2399" w:rsidRPr="00A1067F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67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B3A4" w14:textId="77777777" w:rsidR="00ED2399" w:rsidRPr="00A1067F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67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D2399" w:rsidRPr="00C94869" w14:paraId="556C218C" w14:textId="77777777" w:rsidTr="005A2DBA">
        <w:trPr>
          <w:trHeight w:val="34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3FA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4FFF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базы данных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16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98F1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095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A2B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75E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2399" w:rsidRPr="00C94869" w14:paraId="4B8AA9E1" w14:textId="77777777" w:rsidTr="005A2DBA">
        <w:trPr>
          <w:trHeight w:val="28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DBE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801D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9A8C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C7AD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080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8F4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042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2399" w:rsidRPr="00C94869" w14:paraId="07D98264" w14:textId="77777777" w:rsidTr="005A2DBA">
        <w:trPr>
          <w:trHeight w:val="28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08DD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BDE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5866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1DF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6F8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B13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ED2399" w:rsidRPr="00C94869" w14:paraId="05D6AB76" w14:textId="77777777" w:rsidTr="005A2DBA">
        <w:trPr>
          <w:trHeight w:val="12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E4C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BE2C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7EF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BF0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B42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2DFC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F303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D2399" w:rsidRPr="00C94869" w14:paraId="487E799F" w14:textId="77777777" w:rsidTr="005A2DBA">
        <w:trPr>
          <w:trHeight w:val="21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7A8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4A69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6EE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FFDF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C0F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8AF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DBC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D2399" w:rsidRPr="00C94869" w14:paraId="23574737" w14:textId="77777777" w:rsidTr="005A2DBA">
        <w:trPr>
          <w:trHeight w:val="28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AD2B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0D61" w14:textId="77777777" w:rsidR="00ED2399" w:rsidRPr="00C94869" w:rsidRDefault="00ED2399" w:rsidP="005A2DBA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3C5E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E559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6344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2308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E95C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ED2399" w:rsidRPr="00C94869" w14:paraId="341E2D64" w14:textId="77777777" w:rsidTr="005A2DBA">
        <w:trPr>
          <w:trHeight w:val="30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C5D2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F603" w14:textId="77777777" w:rsidR="00ED2399" w:rsidRDefault="00ED2399" w:rsidP="005A2DBA">
            <w:pPr>
              <w:spacing w:after="0" w:line="240" w:lineRule="auto"/>
              <w:ind w:left="142" w:right="3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9A12" w14:textId="77777777" w:rsidR="00ED239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7B3C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6657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04A0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52FA" w14:textId="77777777" w:rsidR="00ED2399" w:rsidRPr="00C94869" w:rsidRDefault="00ED2399" w:rsidP="005A2DBA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</w:tbl>
    <w:p w14:paraId="04C036D0" w14:textId="77777777" w:rsidR="00ED2399" w:rsidRPr="00325233" w:rsidRDefault="00ED2399" w:rsidP="00ED239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D03891A" w14:textId="77777777" w:rsidR="00ED2399" w:rsidRDefault="00ED2399" w:rsidP="00ED2399">
      <w:pPr>
        <w:spacing w:after="0" w:line="240" w:lineRule="auto"/>
        <w:ind w:firstLine="709"/>
      </w:pPr>
    </w:p>
    <w:p w14:paraId="5814A267" w14:textId="77777777" w:rsidR="00773DA1" w:rsidRDefault="00773DA1" w:rsidP="00773DA1">
      <w:pPr>
        <w:spacing w:after="0" w:line="240" w:lineRule="auto"/>
        <w:ind w:firstLine="709"/>
      </w:pPr>
    </w:p>
    <w:p w14:paraId="2AA736F7" w14:textId="77777777" w:rsidR="00773DA1" w:rsidRDefault="00773DA1" w:rsidP="00773DA1">
      <w:pPr>
        <w:spacing w:after="0" w:line="240" w:lineRule="auto"/>
        <w:ind w:firstLine="709"/>
      </w:pPr>
    </w:p>
    <w:p w14:paraId="6BF46AA2" w14:textId="77777777" w:rsidR="00773DA1" w:rsidRDefault="00773DA1" w:rsidP="00773DA1">
      <w:pPr>
        <w:spacing w:after="0" w:line="240" w:lineRule="auto"/>
        <w:ind w:firstLine="709"/>
      </w:pPr>
    </w:p>
    <w:p w14:paraId="1AABBEF1" w14:textId="77777777" w:rsidR="00773DA1" w:rsidRDefault="00773DA1" w:rsidP="00773DA1">
      <w:pPr>
        <w:spacing w:after="0" w:line="240" w:lineRule="auto"/>
        <w:ind w:firstLine="709"/>
      </w:pPr>
    </w:p>
    <w:p w14:paraId="49C8E137" w14:textId="375A0C80" w:rsidR="00773DA1" w:rsidRDefault="00773DA1" w:rsidP="00773DA1">
      <w:pPr>
        <w:spacing w:after="0" w:line="240" w:lineRule="auto"/>
        <w:ind w:firstLine="709"/>
      </w:pPr>
    </w:p>
    <w:p w14:paraId="149E69E3" w14:textId="77777777" w:rsidR="00773DA1" w:rsidRDefault="00773DA1" w:rsidP="00773DA1">
      <w:pPr>
        <w:spacing w:after="0" w:line="240" w:lineRule="auto"/>
        <w:ind w:firstLine="709"/>
      </w:pPr>
    </w:p>
    <w:p w14:paraId="3E81F891" w14:textId="77777777" w:rsidR="00950B44" w:rsidRDefault="00950B44" w:rsidP="005D7F2D">
      <w:pPr>
        <w:spacing w:after="0" w:line="240" w:lineRule="auto"/>
        <w:ind w:firstLine="709"/>
      </w:pPr>
    </w:p>
    <w:p w14:paraId="3FF85E09" w14:textId="77777777" w:rsidR="00BB2189" w:rsidRDefault="00BB2189" w:rsidP="005D7F2D">
      <w:pPr>
        <w:spacing w:after="0" w:line="240" w:lineRule="auto"/>
        <w:ind w:firstLine="709"/>
      </w:pPr>
    </w:p>
    <w:p w14:paraId="363C50DE" w14:textId="77777777" w:rsidR="00BB2189" w:rsidRDefault="00BB2189" w:rsidP="005D7F2D">
      <w:pPr>
        <w:spacing w:after="0" w:line="240" w:lineRule="auto"/>
        <w:ind w:firstLine="709"/>
      </w:pPr>
    </w:p>
    <w:p w14:paraId="35A6D33D" w14:textId="77777777" w:rsidR="00BB2189" w:rsidRDefault="00BB2189" w:rsidP="0025057E">
      <w:pPr>
        <w:spacing w:after="0" w:line="240" w:lineRule="auto"/>
      </w:pPr>
    </w:p>
    <w:p w14:paraId="5C029124" w14:textId="77777777" w:rsidR="0062366E" w:rsidRDefault="0062366E" w:rsidP="005D7F2D">
      <w:pPr>
        <w:spacing w:after="0" w:line="240" w:lineRule="auto"/>
        <w:ind w:firstLine="709"/>
      </w:pPr>
    </w:p>
    <w:p w14:paraId="66892C17" w14:textId="77777777" w:rsidR="00773DA1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E17C07" w14:textId="77777777" w:rsidR="00773DA1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311887" w14:textId="77777777" w:rsidR="00EB235A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86D02E" w14:textId="77777777" w:rsidR="00EB235A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ED4615" w14:textId="77777777" w:rsidR="00EB235A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A67782" w14:textId="77777777" w:rsidR="00EB235A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4394EF" w14:textId="77777777" w:rsidR="00EB235A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B58571" w14:textId="77777777" w:rsidR="00EB235A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CD1A30" w14:textId="77777777" w:rsidR="00EB235A" w:rsidRDefault="00EB235A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04102B" w14:textId="77777777" w:rsidR="00773DA1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8704F1" w14:textId="2B0AED2E" w:rsidR="00F758A0" w:rsidRDefault="00F758A0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373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14:paraId="5D39BCE0" w14:textId="0B0FBBF0" w:rsidR="00773DA1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A9A280" w14:textId="77777777" w:rsidR="00773DA1" w:rsidRDefault="00773DA1" w:rsidP="00CD14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AFE73A" w14:textId="77777777" w:rsidR="00ED2399" w:rsidRDefault="00ED2399" w:rsidP="00ED2399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8.1. для очной формы обучения</w:t>
      </w:r>
    </w:p>
    <w:p w14:paraId="6D469244" w14:textId="77777777" w:rsidR="00ED2399" w:rsidRPr="00803736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88"/>
        <w:gridCol w:w="4574"/>
        <w:gridCol w:w="1143"/>
      </w:tblGrid>
      <w:tr w:rsidR="00ED2399" w:rsidRPr="00283E60" w14:paraId="037EF8CB" w14:textId="77777777" w:rsidTr="005A2DBA">
        <w:trPr>
          <w:trHeight w:val="529"/>
        </w:trPr>
        <w:tc>
          <w:tcPr>
            <w:tcW w:w="295" w:type="pct"/>
            <w:shd w:val="clear" w:color="auto" w:fill="auto"/>
            <w:vAlign w:val="center"/>
          </w:tcPr>
          <w:p w14:paraId="47663C6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3828257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8" w:type="pct"/>
            <w:shd w:val="clear" w:color="auto" w:fill="auto"/>
            <w:vAlign w:val="center"/>
          </w:tcPr>
          <w:p w14:paraId="77313AB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90" w:type="pct"/>
            <w:shd w:val="clear" w:color="auto" w:fill="auto"/>
            <w:vAlign w:val="center"/>
          </w:tcPr>
          <w:p w14:paraId="36A6501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55AE1C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2A93CF2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ED2399" w:rsidRPr="00283E60" w14:paraId="49E9FA2B" w14:textId="77777777" w:rsidTr="005A2DBA">
        <w:trPr>
          <w:trHeight w:val="255"/>
        </w:trPr>
        <w:tc>
          <w:tcPr>
            <w:tcW w:w="4403" w:type="pct"/>
            <w:gridSpan w:val="3"/>
            <w:shd w:val="clear" w:color="auto" w:fill="auto"/>
          </w:tcPr>
          <w:p w14:paraId="391B2D42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62A4089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D2399" w:rsidRPr="00283E60" w14:paraId="2D91754F" w14:textId="77777777" w:rsidTr="005A2DBA">
        <w:trPr>
          <w:trHeight w:val="245"/>
        </w:trPr>
        <w:tc>
          <w:tcPr>
            <w:tcW w:w="295" w:type="pct"/>
            <w:vMerge w:val="restart"/>
            <w:shd w:val="clear" w:color="auto" w:fill="auto"/>
          </w:tcPr>
          <w:p w14:paraId="302F2CB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CD46F29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2390" w:type="pct"/>
            <w:shd w:val="clear" w:color="auto" w:fill="auto"/>
          </w:tcPr>
          <w:p w14:paraId="1CB92E38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72EE84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2399" w:rsidRPr="00283E60" w14:paraId="6456B846" w14:textId="77777777" w:rsidTr="005A2DBA">
        <w:trPr>
          <w:trHeight w:val="210"/>
        </w:trPr>
        <w:tc>
          <w:tcPr>
            <w:tcW w:w="295" w:type="pct"/>
            <w:vMerge/>
            <w:shd w:val="clear" w:color="auto" w:fill="auto"/>
          </w:tcPr>
          <w:p w14:paraId="404E342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333E848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962CE6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ресурсы общества</w:t>
            </w:r>
          </w:p>
        </w:tc>
        <w:tc>
          <w:tcPr>
            <w:tcW w:w="597" w:type="pct"/>
            <w:shd w:val="clear" w:color="auto" w:fill="auto"/>
          </w:tcPr>
          <w:p w14:paraId="6E94FA6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54FFEC37" w14:textId="77777777" w:rsidTr="005A2DBA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6DE84FA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44403E0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0554BF7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2350274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149432A2" w14:textId="77777777" w:rsidTr="005A2DBA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7915EBD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06A772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F52ADBB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51DFDFA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4F8909A2" w14:textId="77777777" w:rsidTr="005A2DBA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14673B5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75BF47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DBF1342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программным обеспечением</w:t>
            </w:r>
          </w:p>
        </w:tc>
        <w:tc>
          <w:tcPr>
            <w:tcW w:w="597" w:type="pct"/>
            <w:shd w:val="clear" w:color="auto" w:fill="auto"/>
          </w:tcPr>
          <w:p w14:paraId="2652BF7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DA56AA0" w14:textId="77777777" w:rsidTr="005A2DBA">
        <w:trPr>
          <w:trHeight w:val="195"/>
        </w:trPr>
        <w:tc>
          <w:tcPr>
            <w:tcW w:w="295" w:type="pct"/>
            <w:vMerge w:val="restart"/>
            <w:shd w:val="clear" w:color="auto" w:fill="auto"/>
          </w:tcPr>
          <w:p w14:paraId="574362E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4F36ADC2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2390" w:type="pct"/>
            <w:shd w:val="clear" w:color="auto" w:fill="auto"/>
          </w:tcPr>
          <w:p w14:paraId="7FB4C3E3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4CBE88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7464C96A" w14:textId="77777777" w:rsidTr="005A2DBA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3DF84A3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9436AB4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A6175F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Лицензированные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14:paraId="77F7B19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0099A33" w14:textId="77777777" w:rsidTr="005A2DBA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598FE68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08B04F0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0491A64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Свободно распространяемые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14:paraId="3F8658C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4ED3293B" w14:textId="77777777" w:rsidTr="005A2DBA">
        <w:trPr>
          <w:trHeight w:val="581"/>
        </w:trPr>
        <w:tc>
          <w:tcPr>
            <w:tcW w:w="295" w:type="pct"/>
            <w:vMerge/>
            <w:shd w:val="clear" w:color="auto" w:fill="auto"/>
          </w:tcPr>
          <w:p w14:paraId="2B6D5552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C6EE682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58DDA2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</w:t>
            </w:r>
            <w:proofErr w:type="spellStart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лизензированных</w:t>
            </w:r>
            <w:proofErr w:type="spellEnd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свободно </w:t>
            </w:r>
            <w:proofErr w:type="spellStart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распростроняемых</w:t>
            </w:r>
            <w:proofErr w:type="spellEnd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программных продуктов</w:t>
            </w:r>
          </w:p>
        </w:tc>
        <w:tc>
          <w:tcPr>
            <w:tcW w:w="597" w:type="pct"/>
            <w:shd w:val="clear" w:color="auto" w:fill="auto"/>
          </w:tcPr>
          <w:p w14:paraId="0DF6C43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137C8DE1" w14:textId="77777777" w:rsidTr="005A2DBA">
        <w:trPr>
          <w:trHeight w:val="316"/>
        </w:trPr>
        <w:tc>
          <w:tcPr>
            <w:tcW w:w="4403" w:type="pct"/>
            <w:gridSpan w:val="3"/>
            <w:shd w:val="clear" w:color="auto" w:fill="auto"/>
          </w:tcPr>
          <w:p w14:paraId="15E1AACE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597" w:type="pct"/>
            <w:shd w:val="clear" w:color="auto" w:fill="auto"/>
          </w:tcPr>
          <w:p w14:paraId="0D6269A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D2399" w:rsidRPr="00283E60" w14:paraId="53794B0D" w14:textId="77777777" w:rsidTr="005A2DBA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2C5BB28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4DCAAF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3097182D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2390" w:type="pct"/>
            <w:shd w:val="clear" w:color="auto" w:fill="auto"/>
          </w:tcPr>
          <w:p w14:paraId="2F873F67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7298301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22B219F1" w14:textId="77777777" w:rsidTr="005A2DBA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6F411F3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056831A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1F0504B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7B450A8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00C404D5" w14:textId="77777777" w:rsidTr="005A2DBA">
        <w:trPr>
          <w:trHeight w:val="520"/>
        </w:trPr>
        <w:tc>
          <w:tcPr>
            <w:tcW w:w="295" w:type="pct"/>
            <w:vMerge/>
            <w:shd w:val="clear" w:color="auto" w:fill="auto"/>
          </w:tcPr>
          <w:p w14:paraId="2599F9C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F114A13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5538681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205BE74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0B1C8CF" w14:textId="77777777" w:rsidTr="005A2DBA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7AFA0CC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5C957B4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836944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60E3DD6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390D6914" w14:textId="77777777" w:rsidTr="005A2DBA">
        <w:trPr>
          <w:trHeight w:val="210"/>
        </w:trPr>
        <w:tc>
          <w:tcPr>
            <w:tcW w:w="295" w:type="pct"/>
            <w:vMerge w:val="restart"/>
            <w:shd w:val="clear" w:color="auto" w:fill="auto"/>
          </w:tcPr>
          <w:p w14:paraId="5F71617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BB63D1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52BA8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35C9B93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  <w:p w14:paraId="16D317FF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4C6123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C374AD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703EECC0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2399" w:rsidRPr="00283E60" w14:paraId="04268654" w14:textId="77777777" w:rsidTr="005A2DBA">
        <w:trPr>
          <w:trHeight w:val="527"/>
        </w:trPr>
        <w:tc>
          <w:tcPr>
            <w:tcW w:w="295" w:type="pct"/>
            <w:vMerge/>
            <w:shd w:val="clear" w:color="auto" w:fill="auto"/>
          </w:tcPr>
          <w:p w14:paraId="5284EA5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01E459F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461CBF0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и их реализация на компьютере</w:t>
            </w:r>
          </w:p>
        </w:tc>
        <w:tc>
          <w:tcPr>
            <w:tcW w:w="597" w:type="pct"/>
            <w:shd w:val="clear" w:color="auto" w:fill="auto"/>
          </w:tcPr>
          <w:p w14:paraId="26D9949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77AC9259" w14:textId="77777777" w:rsidTr="005A2DBA">
        <w:trPr>
          <w:trHeight w:val="1088"/>
        </w:trPr>
        <w:tc>
          <w:tcPr>
            <w:tcW w:w="295" w:type="pct"/>
            <w:vMerge/>
            <w:shd w:val="clear" w:color="auto" w:fill="auto"/>
          </w:tcPr>
          <w:p w14:paraId="54FC08B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3E6A01B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19906EC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14:paraId="06AB60C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3C92A9EB" w14:textId="77777777" w:rsidTr="005A2DBA">
        <w:trPr>
          <w:trHeight w:val="267"/>
        </w:trPr>
        <w:tc>
          <w:tcPr>
            <w:tcW w:w="295" w:type="pct"/>
            <w:vMerge/>
            <w:shd w:val="clear" w:color="auto" w:fill="auto"/>
          </w:tcPr>
          <w:p w14:paraId="32775B4A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7F60292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3CD68F7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 алгоритма</w:t>
            </w:r>
          </w:p>
        </w:tc>
        <w:tc>
          <w:tcPr>
            <w:tcW w:w="597" w:type="pct"/>
            <w:shd w:val="clear" w:color="auto" w:fill="auto"/>
          </w:tcPr>
          <w:p w14:paraId="1A40A1FA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0B9FCC3E" w14:textId="77777777" w:rsidTr="005A2DBA">
        <w:trPr>
          <w:trHeight w:val="271"/>
        </w:trPr>
        <w:tc>
          <w:tcPr>
            <w:tcW w:w="295" w:type="pct"/>
            <w:vMerge/>
            <w:shd w:val="clear" w:color="auto" w:fill="auto"/>
          </w:tcPr>
          <w:p w14:paraId="618D7BC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BD17DB9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ED0D72E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алгоритма-черепашка</w:t>
            </w:r>
          </w:p>
        </w:tc>
        <w:tc>
          <w:tcPr>
            <w:tcW w:w="597" w:type="pct"/>
            <w:shd w:val="clear" w:color="auto" w:fill="auto"/>
          </w:tcPr>
          <w:p w14:paraId="2CDBE9A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7F88BE1C" w14:textId="77777777" w:rsidTr="005A2DBA">
        <w:trPr>
          <w:trHeight w:val="262"/>
        </w:trPr>
        <w:tc>
          <w:tcPr>
            <w:tcW w:w="295" w:type="pct"/>
            <w:vMerge w:val="restart"/>
            <w:shd w:val="clear" w:color="auto" w:fill="auto"/>
          </w:tcPr>
          <w:p w14:paraId="0C6B23D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0549D2BC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 и их реализация с помощью компьютера: хранение, поиск и передача информации</w:t>
            </w:r>
          </w:p>
        </w:tc>
        <w:tc>
          <w:tcPr>
            <w:tcW w:w="2390" w:type="pct"/>
            <w:shd w:val="clear" w:color="auto" w:fill="auto"/>
          </w:tcPr>
          <w:p w14:paraId="7C26268C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EA1C82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2399" w:rsidRPr="00283E60" w14:paraId="1C528C45" w14:textId="77777777" w:rsidTr="005A2DBA">
        <w:trPr>
          <w:trHeight w:val="265"/>
        </w:trPr>
        <w:tc>
          <w:tcPr>
            <w:tcW w:w="295" w:type="pct"/>
            <w:vMerge/>
            <w:shd w:val="clear" w:color="auto" w:fill="auto"/>
          </w:tcPr>
          <w:p w14:paraId="3BF2239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34D5085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816DC4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Поиск и передача информации на носителях</w:t>
            </w:r>
          </w:p>
        </w:tc>
        <w:tc>
          <w:tcPr>
            <w:tcW w:w="597" w:type="pct"/>
            <w:shd w:val="clear" w:color="auto" w:fill="auto"/>
          </w:tcPr>
          <w:p w14:paraId="000D611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152377D4" w14:textId="77777777" w:rsidTr="005A2DBA">
        <w:trPr>
          <w:trHeight w:val="255"/>
        </w:trPr>
        <w:tc>
          <w:tcPr>
            <w:tcW w:w="295" w:type="pct"/>
            <w:vMerge/>
            <w:shd w:val="clear" w:color="auto" w:fill="auto"/>
          </w:tcPr>
          <w:p w14:paraId="25DBEF8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81324A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472FA5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архива данных</w:t>
            </w:r>
          </w:p>
        </w:tc>
        <w:tc>
          <w:tcPr>
            <w:tcW w:w="597" w:type="pct"/>
            <w:shd w:val="clear" w:color="auto" w:fill="auto"/>
          </w:tcPr>
          <w:p w14:paraId="59FB34B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64CAA37D" w14:textId="77777777" w:rsidTr="005A2DBA">
        <w:trPr>
          <w:trHeight w:val="255"/>
        </w:trPr>
        <w:tc>
          <w:tcPr>
            <w:tcW w:w="295" w:type="pct"/>
            <w:vMerge/>
            <w:shd w:val="clear" w:color="auto" w:fill="auto"/>
          </w:tcPr>
          <w:p w14:paraId="0CB8BDD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657689A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25495B8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данных из архива</w:t>
            </w:r>
          </w:p>
        </w:tc>
        <w:tc>
          <w:tcPr>
            <w:tcW w:w="597" w:type="pct"/>
            <w:shd w:val="clear" w:color="auto" w:fill="auto"/>
          </w:tcPr>
          <w:p w14:paraId="0200690C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5020F821" w14:textId="77777777" w:rsidTr="005A2DBA">
        <w:trPr>
          <w:trHeight w:val="175"/>
        </w:trPr>
        <w:tc>
          <w:tcPr>
            <w:tcW w:w="295" w:type="pct"/>
            <w:vMerge/>
            <w:shd w:val="clear" w:color="auto" w:fill="auto"/>
          </w:tcPr>
          <w:p w14:paraId="4CEED0BD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0CACF29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F7A0BF7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Запись информации на внешние носители разных видов</w:t>
            </w:r>
          </w:p>
        </w:tc>
        <w:tc>
          <w:tcPr>
            <w:tcW w:w="597" w:type="pct"/>
            <w:shd w:val="clear" w:color="auto" w:fill="auto"/>
          </w:tcPr>
          <w:p w14:paraId="082A0C2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1A5E966F" w14:textId="77777777" w:rsidTr="005A2DBA">
        <w:trPr>
          <w:trHeight w:val="175"/>
        </w:trPr>
        <w:tc>
          <w:tcPr>
            <w:tcW w:w="4403" w:type="pct"/>
            <w:gridSpan w:val="3"/>
            <w:shd w:val="clear" w:color="auto" w:fill="auto"/>
          </w:tcPr>
          <w:p w14:paraId="1BDBDA2A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  <w:tc>
          <w:tcPr>
            <w:tcW w:w="597" w:type="pct"/>
            <w:shd w:val="clear" w:color="auto" w:fill="auto"/>
          </w:tcPr>
          <w:p w14:paraId="5C4D3E5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D2399" w:rsidRPr="00283E60" w14:paraId="096226B8" w14:textId="77777777" w:rsidTr="005A2DBA">
        <w:trPr>
          <w:trHeight w:val="233"/>
        </w:trPr>
        <w:tc>
          <w:tcPr>
            <w:tcW w:w="295" w:type="pct"/>
            <w:vMerge w:val="restart"/>
            <w:shd w:val="clear" w:color="auto" w:fill="auto"/>
          </w:tcPr>
          <w:p w14:paraId="39BDE49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44F7142D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3.1 Архитектура компьютера</w:t>
            </w:r>
          </w:p>
        </w:tc>
        <w:tc>
          <w:tcPr>
            <w:tcW w:w="2390" w:type="pct"/>
            <w:shd w:val="clear" w:color="auto" w:fill="auto"/>
          </w:tcPr>
          <w:p w14:paraId="55CDD957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517B40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0E726245" w14:textId="77777777" w:rsidTr="005A2DBA">
        <w:trPr>
          <w:trHeight w:val="180"/>
        </w:trPr>
        <w:tc>
          <w:tcPr>
            <w:tcW w:w="295" w:type="pct"/>
            <w:vMerge/>
            <w:shd w:val="clear" w:color="auto" w:fill="auto"/>
          </w:tcPr>
          <w:p w14:paraId="157420D6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31C69DE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4161F00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597" w:type="pct"/>
            <w:shd w:val="clear" w:color="auto" w:fill="auto"/>
          </w:tcPr>
          <w:p w14:paraId="2FB0031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5745541B" w14:textId="77777777" w:rsidTr="005A2DBA">
        <w:trPr>
          <w:trHeight w:val="227"/>
        </w:trPr>
        <w:tc>
          <w:tcPr>
            <w:tcW w:w="295" w:type="pct"/>
            <w:vMerge/>
            <w:shd w:val="clear" w:color="auto" w:fill="auto"/>
          </w:tcPr>
          <w:p w14:paraId="5530A24B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5CEFE0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0F4F44B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интерфейс пользователя</w:t>
            </w:r>
          </w:p>
        </w:tc>
        <w:tc>
          <w:tcPr>
            <w:tcW w:w="597" w:type="pct"/>
            <w:shd w:val="clear" w:color="auto" w:fill="auto"/>
          </w:tcPr>
          <w:p w14:paraId="404CA43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62083E48" w14:textId="77777777" w:rsidTr="005A2DBA">
        <w:trPr>
          <w:trHeight w:val="503"/>
        </w:trPr>
        <w:tc>
          <w:tcPr>
            <w:tcW w:w="295" w:type="pct"/>
            <w:vMerge/>
            <w:shd w:val="clear" w:color="auto" w:fill="auto"/>
          </w:tcPr>
          <w:p w14:paraId="19B8867F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70C852F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65E4E1E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внешних устройств</w:t>
            </w:r>
          </w:p>
        </w:tc>
        <w:tc>
          <w:tcPr>
            <w:tcW w:w="597" w:type="pct"/>
            <w:shd w:val="clear" w:color="auto" w:fill="auto"/>
          </w:tcPr>
          <w:p w14:paraId="3AE799E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42A1D18C" w14:textId="77777777" w:rsidTr="005A2DBA">
        <w:trPr>
          <w:trHeight w:val="225"/>
        </w:trPr>
        <w:tc>
          <w:tcPr>
            <w:tcW w:w="295" w:type="pct"/>
            <w:vMerge w:val="restart"/>
            <w:shd w:val="clear" w:color="auto" w:fill="auto"/>
          </w:tcPr>
          <w:p w14:paraId="714A4AA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4A1F34EC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2390" w:type="pct"/>
            <w:shd w:val="clear" w:color="auto" w:fill="auto"/>
          </w:tcPr>
          <w:p w14:paraId="2A3E2192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C9A9DB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44F0D750" w14:textId="77777777" w:rsidTr="005A2DBA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54F0ADB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044443B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5FA589C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компьютерных сетей</w:t>
            </w:r>
          </w:p>
        </w:tc>
        <w:tc>
          <w:tcPr>
            <w:tcW w:w="597" w:type="pct"/>
            <w:shd w:val="clear" w:color="auto" w:fill="auto"/>
          </w:tcPr>
          <w:p w14:paraId="302635F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864CE04" w14:textId="77777777" w:rsidTr="005A2DBA">
        <w:trPr>
          <w:trHeight w:val="237"/>
        </w:trPr>
        <w:tc>
          <w:tcPr>
            <w:tcW w:w="295" w:type="pct"/>
            <w:vMerge/>
            <w:shd w:val="clear" w:color="auto" w:fill="auto"/>
          </w:tcPr>
          <w:p w14:paraId="6680F3B3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C11F97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89CF39F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597" w:type="pct"/>
            <w:shd w:val="clear" w:color="auto" w:fill="auto"/>
          </w:tcPr>
          <w:p w14:paraId="183AF20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63928608" w14:textId="77777777" w:rsidTr="005A2DBA">
        <w:trPr>
          <w:trHeight w:val="175"/>
        </w:trPr>
        <w:tc>
          <w:tcPr>
            <w:tcW w:w="295" w:type="pct"/>
            <w:vMerge/>
            <w:shd w:val="clear" w:color="auto" w:fill="auto"/>
          </w:tcPr>
          <w:p w14:paraId="3E403B8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137ABB7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FC35BE2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Подключение компьютера к сети</w:t>
            </w:r>
          </w:p>
        </w:tc>
        <w:tc>
          <w:tcPr>
            <w:tcW w:w="597" w:type="pct"/>
            <w:shd w:val="clear" w:color="auto" w:fill="auto"/>
          </w:tcPr>
          <w:p w14:paraId="54A89CC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4A84AED2" w14:textId="77777777" w:rsidTr="005A2DBA">
        <w:trPr>
          <w:trHeight w:val="276"/>
        </w:trPr>
        <w:tc>
          <w:tcPr>
            <w:tcW w:w="295" w:type="pct"/>
            <w:vMerge w:val="restart"/>
            <w:shd w:val="clear" w:color="auto" w:fill="auto"/>
          </w:tcPr>
          <w:p w14:paraId="072CCCA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5CB4042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информации. Антивирусная защита</w:t>
            </w:r>
          </w:p>
        </w:tc>
        <w:tc>
          <w:tcPr>
            <w:tcW w:w="2390" w:type="pct"/>
            <w:shd w:val="clear" w:color="auto" w:fill="auto"/>
          </w:tcPr>
          <w:p w14:paraId="01100BB6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F9DF9CA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4AA08904" w14:textId="77777777" w:rsidTr="005A2DBA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5F339DEE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A3EA606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07429F8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Защита информации, антивирусная защита</w:t>
            </w:r>
          </w:p>
        </w:tc>
        <w:tc>
          <w:tcPr>
            <w:tcW w:w="597" w:type="pct"/>
            <w:shd w:val="clear" w:color="auto" w:fill="auto"/>
          </w:tcPr>
          <w:p w14:paraId="737AD73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5E6181DF" w14:textId="77777777" w:rsidTr="005A2DBA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0BB5457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4375028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90AEB85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14:paraId="52FA10C0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7C9CED0A" w14:textId="77777777" w:rsidTr="005A2DBA">
        <w:trPr>
          <w:trHeight w:val="150"/>
        </w:trPr>
        <w:tc>
          <w:tcPr>
            <w:tcW w:w="295" w:type="pct"/>
            <w:vMerge/>
            <w:shd w:val="clear" w:color="auto" w:fill="auto"/>
          </w:tcPr>
          <w:p w14:paraId="5DC025F8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F7D92C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F73D305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14:paraId="1973700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4FD57101" w14:textId="77777777" w:rsidTr="005A2DBA">
        <w:trPr>
          <w:trHeight w:val="60"/>
        </w:trPr>
        <w:tc>
          <w:tcPr>
            <w:tcW w:w="4403" w:type="pct"/>
            <w:gridSpan w:val="3"/>
            <w:shd w:val="clear" w:color="auto" w:fill="auto"/>
          </w:tcPr>
          <w:p w14:paraId="2B3EA38D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3E60">
              <w:rPr>
                <w:rFonts w:ascii="Times New Roman" w:eastAsia="Times New Roman" w:hAnsi="Times New Roman" w:cs="Times New Roman"/>
                <w:sz w:val="24"/>
                <w:szCs w:val="24"/>
              </w:rPr>
              <w:t>4. Технологии создания и преобразования информационных объектов</w:t>
            </w:r>
          </w:p>
        </w:tc>
        <w:tc>
          <w:tcPr>
            <w:tcW w:w="597" w:type="pct"/>
            <w:shd w:val="clear" w:color="auto" w:fill="auto"/>
          </w:tcPr>
          <w:p w14:paraId="1D15291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D2399" w:rsidRPr="00283E60" w14:paraId="4C2AB925" w14:textId="77777777" w:rsidTr="005A2DBA">
        <w:trPr>
          <w:trHeight w:val="289"/>
        </w:trPr>
        <w:tc>
          <w:tcPr>
            <w:tcW w:w="295" w:type="pct"/>
            <w:vMerge w:val="restart"/>
            <w:shd w:val="clear" w:color="auto" w:fill="auto"/>
          </w:tcPr>
          <w:p w14:paraId="4A5D088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E1E1D94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2390" w:type="pct"/>
            <w:shd w:val="clear" w:color="auto" w:fill="auto"/>
          </w:tcPr>
          <w:p w14:paraId="1461A97C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1AFB120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2399" w:rsidRPr="00283E60" w14:paraId="09FE1013" w14:textId="77777777" w:rsidTr="005A2DBA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1E0D93D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9ED6FF5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4ECBD1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информационной системы.  Функции АСУ</w:t>
            </w:r>
          </w:p>
        </w:tc>
        <w:tc>
          <w:tcPr>
            <w:tcW w:w="597" w:type="pct"/>
            <w:shd w:val="clear" w:color="auto" w:fill="auto"/>
          </w:tcPr>
          <w:p w14:paraId="391F8A0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FB2F9AE" w14:textId="77777777" w:rsidTr="005A2DBA">
        <w:trPr>
          <w:trHeight w:val="131"/>
        </w:trPr>
        <w:tc>
          <w:tcPr>
            <w:tcW w:w="295" w:type="pct"/>
            <w:vMerge/>
            <w:shd w:val="clear" w:color="auto" w:fill="auto"/>
          </w:tcPr>
          <w:p w14:paraId="72BB55D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7D9B22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594B5A0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информационных процессов</w:t>
            </w:r>
          </w:p>
        </w:tc>
        <w:tc>
          <w:tcPr>
            <w:tcW w:w="597" w:type="pct"/>
            <w:shd w:val="clear" w:color="auto" w:fill="auto"/>
          </w:tcPr>
          <w:p w14:paraId="05086FB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69E366CD" w14:textId="77777777" w:rsidTr="005A2DBA">
        <w:trPr>
          <w:trHeight w:val="167"/>
        </w:trPr>
        <w:tc>
          <w:tcPr>
            <w:tcW w:w="295" w:type="pct"/>
            <w:vMerge w:val="restart"/>
            <w:shd w:val="clear" w:color="auto" w:fill="auto"/>
          </w:tcPr>
          <w:p w14:paraId="00214A2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82667A7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2390" w:type="pct"/>
            <w:shd w:val="clear" w:color="auto" w:fill="auto"/>
          </w:tcPr>
          <w:p w14:paraId="14632EF7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3C0D6B8A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798144D3" w14:textId="77777777" w:rsidTr="005A2DBA">
        <w:trPr>
          <w:trHeight w:val="455"/>
        </w:trPr>
        <w:tc>
          <w:tcPr>
            <w:tcW w:w="295" w:type="pct"/>
            <w:vMerge/>
            <w:shd w:val="clear" w:color="auto" w:fill="auto"/>
          </w:tcPr>
          <w:p w14:paraId="53EBB870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50F8518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F71AC7C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систем проверки орфографии и грамматики</w:t>
            </w:r>
          </w:p>
        </w:tc>
        <w:tc>
          <w:tcPr>
            <w:tcW w:w="597" w:type="pct"/>
            <w:shd w:val="clear" w:color="auto" w:fill="auto"/>
          </w:tcPr>
          <w:p w14:paraId="16F2BE7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0788B6B7" w14:textId="77777777" w:rsidTr="005A2DBA">
        <w:trPr>
          <w:trHeight w:val="171"/>
        </w:trPr>
        <w:tc>
          <w:tcPr>
            <w:tcW w:w="295" w:type="pct"/>
            <w:vMerge/>
            <w:shd w:val="clear" w:color="auto" w:fill="auto"/>
          </w:tcPr>
          <w:p w14:paraId="6F3A46F0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9C061C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4748548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14:paraId="152A018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1AFF7EF2" w14:textId="77777777" w:rsidTr="005A2DBA">
        <w:trPr>
          <w:trHeight w:val="171"/>
        </w:trPr>
        <w:tc>
          <w:tcPr>
            <w:tcW w:w="295" w:type="pct"/>
            <w:vMerge/>
            <w:shd w:val="clear" w:color="auto" w:fill="auto"/>
          </w:tcPr>
          <w:p w14:paraId="22D63FD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05B8E72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3746A81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14:paraId="4426AE7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14420531" w14:textId="77777777" w:rsidTr="005A2DBA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56B5C57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665E909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динамических (электронных) таблиц</w:t>
            </w:r>
          </w:p>
        </w:tc>
        <w:tc>
          <w:tcPr>
            <w:tcW w:w="2390" w:type="pct"/>
            <w:shd w:val="clear" w:color="auto" w:fill="auto"/>
          </w:tcPr>
          <w:p w14:paraId="5EA9C094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314DE47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2399" w:rsidRPr="00283E60" w14:paraId="005571ED" w14:textId="77777777" w:rsidTr="005A2DBA">
        <w:trPr>
          <w:trHeight w:val="1022"/>
        </w:trPr>
        <w:tc>
          <w:tcPr>
            <w:tcW w:w="29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3CDF47A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F28D7B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tcBorders>
              <w:bottom w:val="single" w:sz="4" w:space="0" w:color="auto"/>
            </w:tcBorders>
            <w:shd w:val="clear" w:color="auto" w:fill="auto"/>
          </w:tcPr>
          <w:p w14:paraId="6CE7864D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0918327C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3B42B6D1" w14:textId="77777777" w:rsidTr="005A2DBA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69005162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C3F16F6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B60B4F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математической обработки числовых данных</w:t>
            </w:r>
          </w:p>
        </w:tc>
        <w:tc>
          <w:tcPr>
            <w:tcW w:w="597" w:type="pct"/>
            <w:shd w:val="clear" w:color="auto" w:fill="auto"/>
          </w:tcPr>
          <w:p w14:paraId="380BE45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771B5EFB" w14:textId="77777777" w:rsidTr="005A2DBA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096C3D0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86E0BDD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 данных</w:t>
            </w:r>
          </w:p>
        </w:tc>
        <w:tc>
          <w:tcPr>
            <w:tcW w:w="2390" w:type="pct"/>
            <w:shd w:val="clear" w:color="auto" w:fill="auto"/>
          </w:tcPr>
          <w:p w14:paraId="50C9DA5A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6ACA89F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5E748205" w14:textId="77777777" w:rsidTr="005A2DBA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7017C16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A64C213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6762B64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библиотек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14:paraId="5E6B890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3F565260" w14:textId="77777777" w:rsidTr="005A2DBA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36ACE7AA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240232D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1923497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</w:t>
            </w:r>
          </w:p>
        </w:tc>
        <w:tc>
          <w:tcPr>
            <w:tcW w:w="597" w:type="pct"/>
            <w:shd w:val="clear" w:color="auto" w:fill="auto"/>
          </w:tcPr>
          <w:p w14:paraId="30F8440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2A3B0A5" w14:textId="77777777" w:rsidTr="005A2DBA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6DA30F8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3989CE5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0C7BCA8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СМИ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14:paraId="799D4D1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2C35B80" w14:textId="77777777" w:rsidTr="005A2DBA">
        <w:trPr>
          <w:trHeight w:val="261"/>
        </w:trPr>
        <w:tc>
          <w:tcPr>
            <w:tcW w:w="295" w:type="pct"/>
            <w:vMerge w:val="restart"/>
            <w:shd w:val="clear" w:color="auto" w:fill="auto"/>
          </w:tcPr>
          <w:p w14:paraId="7CBC677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2D9D23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4.5 Представление о программных средах </w:t>
            </w: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компьютерной графики</w:t>
            </w:r>
          </w:p>
        </w:tc>
        <w:tc>
          <w:tcPr>
            <w:tcW w:w="2390" w:type="pct"/>
            <w:shd w:val="clear" w:color="auto" w:fill="auto"/>
          </w:tcPr>
          <w:p w14:paraId="5962523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BF9A1DD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197581A1" w14:textId="77777777" w:rsidTr="005A2DBA">
        <w:trPr>
          <w:trHeight w:val="252"/>
        </w:trPr>
        <w:tc>
          <w:tcPr>
            <w:tcW w:w="295" w:type="pct"/>
            <w:vMerge/>
            <w:shd w:val="clear" w:color="auto" w:fill="auto"/>
          </w:tcPr>
          <w:p w14:paraId="3B9A0A8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F92AC65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8EC5FE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Компьютерное черчение</w:t>
            </w:r>
          </w:p>
        </w:tc>
        <w:tc>
          <w:tcPr>
            <w:tcW w:w="597" w:type="pct"/>
            <w:shd w:val="clear" w:color="auto" w:fill="auto"/>
          </w:tcPr>
          <w:p w14:paraId="7F27159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3365ACBC" w14:textId="77777777" w:rsidTr="005A2DBA">
        <w:trPr>
          <w:trHeight w:val="269"/>
        </w:trPr>
        <w:tc>
          <w:tcPr>
            <w:tcW w:w="295" w:type="pct"/>
            <w:vMerge/>
            <w:shd w:val="clear" w:color="auto" w:fill="auto"/>
          </w:tcPr>
          <w:p w14:paraId="4BFAC38C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E2CA554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1CF6EB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597" w:type="pct"/>
            <w:shd w:val="clear" w:color="auto" w:fill="auto"/>
          </w:tcPr>
          <w:p w14:paraId="4DD65AC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B793B57" w14:textId="77777777" w:rsidTr="005A2DBA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5EA0685C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AD076E0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A6D46F8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597" w:type="pct"/>
            <w:shd w:val="clear" w:color="auto" w:fill="auto"/>
          </w:tcPr>
          <w:p w14:paraId="0D48588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74B349BA" w14:textId="77777777" w:rsidTr="005A2DBA">
        <w:trPr>
          <w:trHeight w:val="240"/>
        </w:trPr>
        <w:tc>
          <w:tcPr>
            <w:tcW w:w="4403" w:type="pct"/>
            <w:gridSpan w:val="3"/>
            <w:shd w:val="clear" w:color="auto" w:fill="auto"/>
          </w:tcPr>
          <w:p w14:paraId="64E63B97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5. Телекоммуникационные технологи</w:t>
            </w:r>
          </w:p>
        </w:tc>
        <w:tc>
          <w:tcPr>
            <w:tcW w:w="597" w:type="pct"/>
            <w:shd w:val="clear" w:color="auto" w:fill="auto"/>
          </w:tcPr>
          <w:p w14:paraId="6F88F88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D2399" w:rsidRPr="00283E60" w14:paraId="44EB2928" w14:textId="77777777" w:rsidTr="005A2DBA">
        <w:trPr>
          <w:trHeight w:val="134"/>
        </w:trPr>
        <w:tc>
          <w:tcPr>
            <w:tcW w:w="295" w:type="pct"/>
            <w:vMerge w:val="restart"/>
            <w:shd w:val="clear" w:color="auto" w:fill="auto"/>
          </w:tcPr>
          <w:p w14:paraId="1D2059FC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D28E44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2390" w:type="pct"/>
            <w:shd w:val="clear" w:color="auto" w:fill="auto"/>
          </w:tcPr>
          <w:p w14:paraId="24CB29F4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1153050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2399" w:rsidRPr="00283E60" w14:paraId="04AA7B02" w14:textId="77777777" w:rsidTr="005A2DBA">
        <w:trPr>
          <w:trHeight w:val="221"/>
        </w:trPr>
        <w:tc>
          <w:tcPr>
            <w:tcW w:w="295" w:type="pct"/>
            <w:vMerge/>
            <w:shd w:val="clear" w:color="auto" w:fill="auto"/>
          </w:tcPr>
          <w:p w14:paraId="0C96B0F0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C0E8CA8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536B59E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 системы</w:t>
            </w:r>
          </w:p>
        </w:tc>
        <w:tc>
          <w:tcPr>
            <w:tcW w:w="597" w:type="pct"/>
            <w:shd w:val="clear" w:color="auto" w:fill="auto"/>
          </w:tcPr>
          <w:p w14:paraId="3EE224CC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64F79D24" w14:textId="77777777" w:rsidTr="005A2DBA">
        <w:trPr>
          <w:trHeight w:val="172"/>
        </w:trPr>
        <w:tc>
          <w:tcPr>
            <w:tcW w:w="295" w:type="pct"/>
            <w:vMerge/>
            <w:shd w:val="clear" w:color="auto" w:fill="auto"/>
          </w:tcPr>
          <w:p w14:paraId="1B3DA77D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74F1CE3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113E5F7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Российские </w:t>
            </w:r>
            <w:proofErr w:type="spellStart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поисовые</w:t>
            </w:r>
            <w:proofErr w:type="spellEnd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97" w:type="pct"/>
            <w:shd w:val="clear" w:color="auto" w:fill="auto"/>
          </w:tcPr>
          <w:p w14:paraId="136A02BC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30107C1A" w14:textId="77777777" w:rsidTr="005A2DBA">
        <w:trPr>
          <w:trHeight w:val="459"/>
        </w:trPr>
        <w:tc>
          <w:tcPr>
            <w:tcW w:w="295" w:type="pct"/>
            <w:vMerge/>
            <w:shd w:val="clear" w:color="auto" w:fill="auto"/>
          </w:tcPr>
          <w:p w14:paraId="0A546CC9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3DE146A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9C20597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Пример поиска информации на государственных образовательных порталах</w:t>
            </w:r>
          </w:p>
        </w:tc>
        <w:tc>
          <w:tcPr>
            <w:tcW w:w="597" w:type="pct"/>
            <w:shd w:val="clear" w:color="auto" w:fill="auto"/>
          </w:tcPr>
          <w:p w14:paraId="035D5EF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08BEF454" w14:textId="77777777" w:rsidTr="005A2DBA">
        <w:trPr>
          <w:trHeight w:val="429"/>
        </w:trPr>
        <w:tc>
          <w:tcPr>
            <w:tcW w:w="295" w:type="pct"/>
            <w:vMerge/>
            <w:shd w:val="clear" w:color="auto" w:fill="auto"/>
          </w:tcPr>
          <w:p w14:paraId="0375B389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5754A30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FABEED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ящика электронной почты и настройка его параметров</w:t>
            </w:r>
          </w:p>
        </w:tc>
        <w:tc>
          <w:tcPr>
            <w:tcW w:w="597" w:type="pct"/>
            <w:shd w:val="clear" w:color="auto" w:fill="auto"/>
          </w:tcPr>
          <w:p w14:paraId="51F6EBC0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6FACBFD4" w14:textId="77777777" w:rsidTr="005A2DBA">
        <w:trPr>
          <w:trHeight w:val="277"/>
        </w:trPr>
        <w:tc>
          <w:tcPr>
            <w:tcW w:w="295" w:type="pct"/>
            <w:vMerge w:val="restart"/>
            <w:shd w:val="clear" w:color="auto" w:fill="auto"/>
          </w:tcPr>
          <w:p w14:paraId="20AFEA3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7BA416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  <w:p w14:paraId="5F6C40C5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6FDA76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C0CBC9D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2399" w:rsidRPr="00283E60" w14:paraId="7FC8EFE9" w14:textId="77777777" w:rsidTr="005A2DBA">
        <w:trPr>
          <w:trHeight w:val="710"/>
        </w:trPr>
        <w:tc>
          <w:tcPr>
            <w:tcW w:w="295" w:type="pct"/>
            <w:vMerge/>
            <w:shd w:val="clear" w:color="auto" w:fill="auto"/>
          </w:tcPr>
          <w:p w14:paraId="51481E54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6C04F29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AA9BF2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форумов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14:paraId="4D16D3D2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30F6FF44" w14:textId="77777777" w:rsidTr="005A2DBA">
        <w:trPr>
          <w:trHeight w:val="120"/>
        </w:trPr>
        <w:tc>
          <w:tcPr>
            <w:tcW w:w="295" w:type="pct"/>
            <w:vMerge/>
            <w:shd w:val="clear" w:color="auto" w:fill="auto"/>
          </w:tcPr>
          <w:p w14:paraId="5AA8A89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357A44F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447382D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ресурсы в сети Интернет </w:t>
            </w:r>
          </w:p>
        </w:tc>
        <w:tc>
          <w:tcPr>
            <w:tcW w:w="597" w:type="pct"/>
            <w:shd w:val="clear" w:color="auto" w:fill="auto"/>
          </w:tcPr>
          <w:p w14:paraId="5B42E92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4FD7CE49" w14:textId="77777777" w:rsidTr="005A2DBA">
        <w:trPr>
          <w:trHeight w:val="225"/>
        </w:trPr>
        <w:tc>
          <w:tcPr>
            <w:tcW w:w="295" w:type="pct"/>
            <w:vMerge/>
            <w:shd w:val="clear" w:color="auto" w:fill="auto"/>
          </w:tcPr>
          <w:p w14:paraId="0EABB0D8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BABF97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F8EA133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Общие ресурсы в сети Интернет использование тестирующих систем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14:paraId="5DCB004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7C117E9E" w14:textId="77777777" w:rsidTr="005A2DBA">
        <w:trPr>
          <w:trHeight w:val="225"/>
        </w:trPr>
        <w:tc>
          <w:tcPr>
            <w:tcW w:w="295" w:type="pct"/>
            <w:vMerge/>
            <w:shd w:val="clear" w:color="auto" w:fill="auto"/>
          </w:tcPr>
          <w:p w14:paraId="25119C77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FAC41D2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E65DEC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дистанционного обучения</w:t>
            </w:r>
          </w:p>
        </w:tc>
        <w:tc>
          <w:tcPr>
            <w:tcW w:w="597" w:type="pct"/>
            <w:shd w:val="clear" w:color="auto" w:fill="auto"/>
          </w:tcPr>
          <w:p w14:paraId="2520F2D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1D7595C" w14:textId="77777777" w:rsidTr="005A2DBA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4633630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C6B6959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2390" w:type="pct"/>
            <w:shd w:val="clear" w:color="auto" w:fill="auto"/>
          </w:tcPr>
          <w:p w14:paraId="7FB558B0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6B18649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020097AE" w14:textId="77777777" w:rsidTr="005A2DBA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5D8BDEEF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F45FB9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F092170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</w:t>
            </w:r>
          </w:p>
        </w:tc>
        <w:tc>
          <w:tcPr>
            <w:tcW w:w="597" w:type="pct"/>
            <w:shd w:val="clear" w:color="auto" w:fill="auto"/>
          </w:tcPr>
          <w:p w14:paraId="6C54885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1A239A66" w14:textId="77777777" w:rsidTr="005A2DBA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6BC7A8BA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5A0E274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81C68D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 примеры их использования</w:t>
            </w:r>
          </w:p>
        </w:tc>
        <w:tc>
          <w:tcPr>
            <w:tcW w:w="597" w:type="pct"/>
            <w:shd w:val="clear" w:color="auto" w:fill="auto"/>
          </w:tcPr>
          <w:p w14:paraId="24EFAF4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36B9E8B2" w14:textId="77777777" w:rsidTr="005A2DBA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62E6F499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1427E9A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EFFBEC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14:paraId="344784A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54B8280" w14:textId="77777777" w:rsidTr="005A2DBA">
        <w:trPr>
          <w:trHeight w:val="180"/>
        </w:trPr>
        <w:tc>
          <w:tcPr>
            <w:tcW w:w="295" w:type="pct"/>
            <w:vMerge w:val="restart"/>
            <w:shd w:val="clear" w:color="auto" w:fill="auto"/>
          </w:tcPr>
          <w:p w14:paraId="1520B43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22AE09EE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90" w:type="pct"/>
            <w:shd w:val="clear" w:color="auto" w:fill="auto"/>
          </w:tcPr>
          <w:p w14:paraId="09BFBD8A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1BD714F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48AD66CB" w14:textId="77777777" w:rsidTr="005A2DBA">
        <w:trPr>
          <w:trHeight w:val="311"/>
        </w:trPr>
        <w:tc>
          <w:tcPr>
            <w:tcW w:w="295" w:type="pct"/>
            <w:vMerge/>
            <w:shd w:val="clear" w:color="auto" w:fill="auto"/>
          </w:tcPr>
          <w:p w14:paraId="5CDA224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7618CA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45CD4FB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7" w:type="pct"/>
            <w:shd w:val="clear" w:color="auto" w:fill="auto"/>
          </w:tcPr>
          <w:p w14:paraId="6863688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6E9B5C74" w14:textId="77777777" w:rsidTr="005A2DBA">
        <w:trPr>
          <w:trHeight w:val="311"/>
        </w:trPr>
        <w:tc>
          <w:tcPr>
            <w:tcW w:w="4403" w:type="pct"/>
            <w:gridSpan w:val="3"/>
            <w:shd w:val="clear" w:color="auto" w:fill="auto"/>
          </w:tcPr>
          <w:p w14:paraId="3F4D6797" w14:textId="77777777" w:rsidR="00ED2399" w:rsidRPr="00283E60" w:rsidRDefault="00ED2399" w:rsidP="005A2D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97" w:type="pct"/>
            <w:shd w:val="clear" w:color="auto" w:fill="auto"/>
          </w:tcPr>
          <w:p w14:paraId="178BF0A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14:paraId="5936B3AB" w14:textId="77777777" w:rsidR="00ED2399" w:rsidRPr="00803736" w:rsidRDefault="00ED2399" w:rsidP="00ED2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7DFD5A3" w14:textId="63A74BA8" w:rsidR="00ED2399" w:rsidRDefault="00ED2399" w:rsidP="00ED2399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8.1. для заочной формы обучения</w:t>
      </w:r>
    </w:p>
    <w:p w14:paraId="6113C400" w14:textId="77777777" w:rsidR="00ED2399" w:rsidRDefault="00ED2399" w:rsidP="00ED2399">
      <w:pPr>
        <w:spacing w:after="0" w:line="240" w:lineRule="auto"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88"/>
        <w:gridCol w:w="4574"/>
        <w:gridCol w:w="1143"/>
      </w:tblGrid>
      <w:tr w:rsidR="00ED2399" w:rsidRPr="00283E60" w14:paraId="04403D07" w14:textId="77777777" w:rsidTr="005A2DBA">
        <w:trPr>
          <w:trHeight w:val="529"/>
        </w:trPr>
        <w:tc>
          <w:tcPr>
            <w:tcW w:w="295" w:type="pct"/>
            <w:shd w:val="clear" w:color="auto" w:fill="auto"/>
            <w:vAlign w:val="center"/>
          </w:tcPr>
          <w:p w14:paraId="4E53228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66601F1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8" w:type="pct"/>
            <w:shd w:val="clear" w:color="auto" w:fill="auto"/>
            <w:vAlign w:val="center"/>
          </w:tcPr>
          <w:p w14:paraId="10954F82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90" w:type="pct"/>
            <w:shd w:val="clear" w:color="auto" w:fill="auto"/>
            <w:vAlign w:val="center"/>
          </w:tcPr>
          <w:p w14:paraId="4B17F0C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07C4E1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6BCBCB3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ED2399" w:rsidRPr="00283E60" w14:paraId="33383C2B" w14:textId="77777777" w:rsidTr="005A2DBA">
        <w:trPr>
          <w:trHeight w:val="255"/>
        </w:trPr>
        <w:tc>
          <w:tcPr>
            <w:tcW w:w="4403" w:type="pct"/>
            <w:gridSpan w:val="3"/>
            <w:shd w:val="clear" w:color="auto" w:fill="auto"/>
          </w:tcPr>
          <w:p w14:paraId="2F71D7A3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D6A547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2399" w:rsidRPr="00283E60" w14:paraId="2E7C1FBB" w14:textId="77777777" w:rsidTr="005A2DBA">
        <w:trPr>
          <w:trHeight w:val="245"/>
        </w:trPr>
        <w:tc>
          <w:tcPr>
            <w:tcW w:w="295" w:type="pct"/>
            <w:vMerge w:val="restart"/>
            <w:shd w:val="clear" w:color="auto" w:fill="auto"/>
          </w:tcPr>
          <w:p w14:paraId="0F6901A9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4A71612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2390" w:type="pct"/>
            <w:shd w:val="clear" w:color="auto" w:fill="auto"/>
          </w:tcPr>
          <w:p w14:paraId="7AA9B85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C11B5E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6EC217BE" w14:textId="77777777" w:rsidTr="005A2DBA">
        <w:trPr>
          <w:trHeight w:val="210"/>
        </w:trPr>
        <w:tc>
          <w:tcPr>
            <w:tcW w:w="295" w:type="pct"/>
            <w:vMerge/>
            <w:shd w:val="clear" w:color="auto" w:fill="auto"/>
          </w:tcPr>
          <w:p w14:paraId="6ADA275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E242FB6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D4743BD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ресурсы общества</w:t>
            </w:r>
          </w:p>
        </w:tc>
        <w:tc>
          <w:tcPr>
            <w:tcW w:w="597" w:type="pct"/>
            <w:shd w:val="clear" w:color="auto" w:fill="auto"/>
          </w:tcPr>
          <w:p w14:paraId="11FE95B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5EB84547" w14:textId="77777777" w:rsidTr="005A2DBA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2715CFC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AD1EE60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2B298DD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089F34C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2A1F44F3" w14:textId="77777777" w:rsidTr="005A2DBA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5E469B3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5BD98CC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59BA1B3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1E9736D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610759C6" w14:textId="77777777" w:rsidTr="005A2DBA">
        <w:trPr>
          <w:trHeight w:val="316"/>
        </w:trPr>
        <w:tc>
          <w:tcPr>
            <w:tcW w:w="4403" w:type="pct"/>
            <w:gridSpan w:val="3"/>
            <w:shd w:val="clear" w:color="auto" w:fill="auto"/>
          </w:tcPr>
          <w:p w14:paraId="0CA4E144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597" w:type="pct"/>
            <w:shd w:val="clear" w:color="auto" w:fill="auto"/>
          </w:tcPr>
          <w:p w14:paraId="2C62B00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777CF75B" w14:textId="77777777" w:rsidTr="005A2DBA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720BF65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FF659A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38D9FA77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2390" w:type="pct"/>
            <w:shd w:val="clear" w:color="auto" w:fill="auto"/>
          </w:tcPr>
          <w:p w14:paraId="1D6A73CF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17E9981B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29F712B3" w14:textId="77777777" w:rsidTr="005A2DBA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102A5D11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4410428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D49481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4F5FD18E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3F874195" w14:textId="77777777" w:rsidTr="005A2DBA">
        <w:trPr>
          <w:trHeight w:val="520"/>
        </w:trPr>
        <w:tc>
          <w:tcPr>
            <w:tcW w:w="295" w:type="pct"/>
            <w:vMerge/>
            <w:shd w:val="clear" w:color="auto" w:fill="auto"/>
          </w:tcPr>
          <w:p w14:paraId="069515E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075ED3A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71A8749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7FC4E4B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52715543" w14:textId="77777777" w:rsidTr="005A2DBA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42EBC9C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AA85FD5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8716357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10FCEF34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1DEF8CFB" w14:textId="77777777" w:rsidTr="005A2DBA">
        <w:trPr>
          <w:trHeight w:val="175"/>
        </w:trPr>
        <w:tc>
          <w:tcPr>
            <w:tcW w:w="4403" w:type="pct"/>
            <w:gridSpan w:val="3"/>
            <w:shd w:val="clear" w:color="auto" w:fill="auto"/>
          </w:tcPr>
          <w:p w14:paraId="60E0CE18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  <w:tc>
          <w:tcPr>
            <w:tcW w:w="597" w:type="pct"/>
            <w:shd w:val="clear" w:color="auto" w:fill="auto"/>
          </w:tcPr>
          <w:p w14:paraId="2B4F57F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2399" w:rsidRPr="00283E60" w14:paraId="0282EE08" w14:textId="77777777" w:rsidTr="005A2DBA">
        <w:trPr>
          <w:trHeight w:val="233"/>
        </w:trPr>
        <w:tc>
          <w:tcPr>
            <w:tcW w:w="295" w:type="pct"/>
            <w:vMerge w:val="restart"/>
            <w:shd w:val="clear" w:color="auto" w:fill="auto"/>
          </w:tcPr>
          <w:p w14:paraId="0A004DA2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48AEE82A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3.1 Архитектура компьютера</w:t>
            </w:r>
          </w:p>
        </w:tc>
        <w:tc>
          <w:tcPr>
            <w:tcW w:w="2390" w:type="pct"/>
            <w:shd w:val="clear" w:color="auto" w:fill="auto"/>
          </w:tcPr>
          <w:p w14:paraId="790D6274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1186FC1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2399" w:rsidRPr="00283E60" w14:paraId="15F3E8D0" w14:textId="77777777" w:rsidTr="005A2DBA">
        <w:trPr>
          <w:trHeight w:val="180"/>
        </w:trPr>
        <w:tc>
          <w:tcPr>
            <w:tcW w:w="295" w:type="pct"/>
            <w:vMerge/>
            <w:shd w:val="clear" w:color="auto" w:fill="auto"/>
          </w:tcPr>
          <w:p w14:paraId="73F2684B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597F8B7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22D4B7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597" w:type="pct"/>
            <w:shd w:val="clear" w:color="auto" w:fill="auto"/>
          </w:tcPr>
          <w:p w14:paraId="3EB3E20D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0F55FF97" w14:textId="77777777" w:rsidTr="005A2DBA">
        <w:trPr>
          <w:trHeight w:val="227"/>
        </w:trPr>
        <w:tc>
          <w:tcPr>
            <w:tcW w:w="295" w:type="pct"/>
            <w:vMerge/>
            <w:shd w:val="clear" w:color="auto" w:fill="auto"/>
          </w:tcPr>
          <w:p w14:paraId="4937301B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53D4CA7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BB2A27E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интерфейс пользователя</w:t>
            </w:r>
          </w:p>
        </w:tc>
        <w:tc>
          <w:tcPr>
            <w:tcW w:w="597" w:type="pct"/>
            <w:shd w:val="clear" w:color="auto" w:fill="auto"/>
          </w:tcPr>
          <w:p w14:paraId="0F10B75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05BB86D4" w14:textId="77777777" w:rsidTr="005A2DBA">
        <w:trPr>
          <w:trHeight w:val="276"/>
        </w:trPr>
        <w:tc>
          <w:tcPr>
            <w:tcW w:w="295" w:type="pct"/>
            <w:vMerge w:val="restart"/>
            <w:shd w:val="clear" w:color="auto" w:fill="auto"/>
          </w:tcPr>
          <w:p w14:paraId="713AF0C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D3534CC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информации. Антивирусная защита</w:t>
            </w:r>
          </w:p>
        </w:tc>
        <w:tc>
          <w:tcPr>
            <w:tcW w:w="2390" w:type="pct"/>
            <w:shd w:val="clear" w:color="auto" w:fill="auto"/>
          </w:tcPr>
          <w:p w14:paraId="7D378332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5B11690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6702DACE" w14:textId="77777777" w:rsidTr="005A2DBA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063037CE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2D98393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D99588B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Защита информации, антивирусная защита</w:t>
            </w:r>
          </w:p>
        </w:tc>
        <w:tc>
          <w:tcPr>
            <w:tcW w:w="597" w:type="pct"/>
            <w:shd w:val="clear" w:color="auto" w:fill="auto"/>
          </w:tcPr>
          <w:p w14:paraId="2EE6CAE7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546D6F4D" w14:textId="77777777" w:rsidTr="005A2DBA">
        <w:trPr>
          <w:trHeight w:val="60"/>
        </w:trPr>
        <w:tc>
          <w:tcPr>
            <w:tcW w:w="4403" w:type="pct"/>
            <w:gridSpan w:val="3"/>
            <w:shd w:val="clear" w:color="auto" w:fill="auto"/>
          </w:tcPr>
          <w:p w14:paraId="7390F756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3E60">
              <w:rPr>
                <w:rFonts w:ascii="Times New Roman" w:eastAsia="Times New Roman" w:hAnsi="Times New Roman" w:cs="Times New Roman"/>
                <w:sz w:val="24"/>
                <w:szCs w:val="24"/>
              </w:rPr>
              <w:t>4. Технологии создания и преобразования информационных объектов</w:t>
            </w:r>
          </w:p>
        </w:tc>
        <w:tc>
          <w:tcPr>
            <w:tcW w:w="597" w:type="pct"/>
            <w:shd w:val="clear" w:color="auto" w:fill="auto"/>
          </w:tcPr>
          <w:p w14:paraId="1B6D8AAA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2399" w:rsidRPr="00283E60" w14:paraId="6E7E3B81" w14:textId="77777777" w:rsidTr="005A2DBA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0553CB1F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AA4182F" w14:textId="77777777" w:rsidR="00ED2399" w:rsidRPr="00283E60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динамических (электронных) таблиц</w:t>
            </w:r>
          </w:p>
        </w:tc>
        <w:tc>
          <w:tcPr>
            <w:tcW w:w="2390" w:type="pct"/>
            <w:shd w:val="clear" w:color="auto" w:fill="auto"/>
          </w:tcPr>
          <w:p w14:paraId="0440BE8F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42DB349D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2399" w:rsidRPr="00283E60" w14:paraId="2ABA472B" w14:textId="77777777" w:rsidTr="005A2DBA">
        <w:trPr>
          <w:trHeight w:val="1022"/>
        </w:trPr>
        <w:tc>
          <w:tcPr>
            <w:tcW w:w="29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BBDC736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A904C7E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tcBorders>
              <w:bottom w:val="single" w:sz="4" w:space="0" w:color="auto"/>
            </w:tcBorders>
            <w:shd w:val="clear" w:color="auto" w:fill="auto"/>
          </w:tcPr>
          <w:p w14:paraId="4CD34A93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60E0CA35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4E2847AA" w14:textId="77777777" w:rsidTr="005A2DBA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4749166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EC9EAB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58FE3A1" w14:textId="77777777" w:rsidR="00ED2399" w:rsidRPr="00283E60" w:rsidRDefault="00ED2399" w:rsidP="005A2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математической обработки числовых данных</w:t>
            </w:r>
          </w:p>
        </w:tc>
        <w:tc>
          <w:tcPr>
            <w:tcW w:w="597" w:type="pct"/>
            <w:shd w:val="clear" w:color="auto" w:fill="auto"/>
          </w:tcPr>
          <w:p w14:paraId="5C1C8BB3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2399" w:rsidRPr="00283E60" w14:paraId="16CDC22A" w14:textId="77777777" w:rsidTr="005A2DBA">
        <w:trPr>
          <w:trHeight w:val="240"/>
        </w:trPr>
        <w:tc>
          <w:tcPr>
            <w:tcW w:w="4403" w:type="pct"/>
            <w:gridSpan w:val="3"/>
            <w:shd w:val="clear" w:color="auto" w:fill="auto"/>
          </w:tcPr>
          <w:p w14:paraId="7A522556" w14:textId="77777777" w:rsidR="00ED2399" w:rsidRPr="00283E60" w:rsidRDefault="00ED2399" w:rsidP="005A2D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97" w:type="pct"/>
            <w:shd w:val="clear" w:color="auto" w:fill="auto"/>
          </w:tcPr>
          <w:p w14:paraId="3C6F599D" w14:textId="77777777" w:rsidR="00ED2399" w:rsidRPr="00283E60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14:paraId="63019870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41E53E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044C39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ECF23B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15C53C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3C55C1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B2A77A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CFCF68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54ABB1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4B4FC9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40AB7D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FF97A1" w14:textId="77777777" w:rsidR="00773DA1" w:rsidRDefault="00773DA1" w:rsidP="00773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277CA4" w14:textId="77777777" w:rsidR="00261F17" w:rsidRDefault="00261F17" w:rsidP="005D7F2D">
      <w:pPr>
        <w:spacing w:after="0" w:line="240" w:lineRule="auto"/>
        <w:ind w:firstLine="709"/>
      </w:pPr>
    </w:p>
    <w:p w14:paraId="24E561BE" w14:textId="77777777" w:rsidR="00261F17" w:rsidRDefault="00261F17" w:rsidP="005D7F2D">
      <w:pPr>
        <w:spacing w:after="0" w:line="240" w:lineRule="auto"/>
        <w:ind w:firstLine="709"/>
      </w:pPr>
    </w:p>
    <w:p w14:paraId="0EE3786A" w14:textId="77777777" w:rsidR="00261F17" w:rsidRDefault="00261F17" w:rsidP="005D7F2D">
      <w:pPr>
        <w:spacing w:after="0" w:line="240" w:lineRule="auto"/>
        <w:ind w:firstLine="709"/>
      </w:pPr>
    </w:p>
    <w:p w14:paraId="478F2B70" w14:textId="77777777" w:rsidR="00261F17" w:rsidRDefault="00261F17" w:rsidP="005D7F2D">
      <w:pPr>
        <w:spacing w:after="0" w:line="240" w:lineRule="auto"/>
        <w:ind w:firstLine="709"/>
      </w:pPr>
    </w:p>
    <w:p w14:paraId="5A82329D" w14:textId="77777777" w:rsidR="00261F17" w:rsidRDefault="00261F17" w:rsidP="005D7F2D">
      <w:pPr>
        <w:spacing w:after="0" w:line="240" w:lineRule="auto"/>
        <w:ind w:firstLine="709"/>
      </w:pPr>
    </w:p>
    <w:p w14:paraId="4FDCA373" w14:textId="77777777" w:rsidR="00261F17" w:rsidRDefault="00261F17" w:rsidP="005D7F2D">
      <w:pPr>
        <w:spacing w:after="0" w:line="240" w:lineRule="auto"/>
        <w:ind w:firstLine="709"/>
      </w:pPr>
    </w:p>
    <w:p w14:paraId="5E775AA0" w14:textId="77777777" w:rsidR="00261F17" w:rsidRDefault="00261F17" w:rsidP="005D7F2D">
      <w:pPr>
        <w:spacing w:after="0" w:line="240" w:lineRule="auto"/>
        <w:ind w:firstLine="709"/>
      </w:pPr>
    </w:p>
    <w:p w14:paraId="23DCA2E3" w14:textId="77777777" w:rsidR="00261F17" w:rsidRDefault="00261F17" w:rsidP="005D7F2D">
      <w:pPr>
        <w:spacing w:after="0" w:line="240" w:lineRule="auto"/>
        <w:ind w:firstLine="709"/>
      </w:pPr>
    </w:p>
    <w:p w14:paraId="6261B47B" w14:textId="77777777" w:rsidR="00261F17" w:rsidRDefault="00261F17" w:rsidP="005D7F2D">
      <w:pPr>
        <w:spacing w:after="0" w:line="240" w:lineRule="auto"/>
        <w:ind w:firstLine="709"/>
      </w:pPr>
    </w:p>
    <w:p w14:paraId="5955C09A" w14:textId="4B401E40" w:rsidR="00261F17" w:rsidRDefault="00261F17" w:rsidP="005D7F2D">
      <w:pPr>
        <w:spacing w:after="0" w:line="240" w:lineRule="auto"/>
        <w:ind w:firstLine="709"/>
      </w:pPr>
    </w:p>
    <w:p w14:paraId="75D54DDF" w14:textId="240E4FD6" w:rsidR="00773DA1" w:rsidRDefault="00773DA1" w:rsidP="005D7F2D">
      <w:pPr>
        <w:spacing w:after="0" w:line="240" w:lineRule="auto"/>
        <w:ind w:firstLine="709"/>
      </w:pPr>
    </w:p>
    <w:p w14:paraId="54199C7B" w14:textId="75950F6B" w:rsidR="00ED2399" w:rsidRDefault="00ED2399" w:rsidP="005D7F2D">
      <w:pPr>
        <w:spacing w:after="0" w:line="240" w:lineRule="auto"/>
        <w:ind w:firstLine="709"/>
      </w:pPr>
    </w:p>
    <w:p w14:paraId="727D7BEC" w14:textId="5307F6E8" w:rsidR="00ED2399" w:rsidRDefault="00ED2399" w:rsidP="005D7F2D">
      <w:pPr>
        <w:spacing w:after="0" w:line="240" w:lineRule="auto"/>
        <w:ind w:firstLine="709"/>
      </w:pPr>
    </w:p>
    <w:p w14:paraId="73980AF4" w14:textId="2AE92954" w:rsidR="00ED2399" w:rsidRDefault="00ED2399" w:rsidP="005D7F2D">
      <w:pPr>
        <w:spacing w:after="0" w:line="240" w:lineRule="auto"/>
        <w:ind w:firstLine="709"/>
      </w:pPr>
    </w:p>
    <w:p w14:paraId="4DE34A90" w14:textId="23B0685B" w:rsidR="00ED2399" w:rsidRDefault="00ED2399" w:rsidP="005D7F2D">
      <w:pPr>
        <w:spacing w:after="0" w:line="240" w:lineRule="auto"/>
        <w:ind w:firstLine="709"/>
      </w:pPr>
    </w:p>
    <w:p w14:paraId="41A03011" w14:textId="3960E12E" w:rsidR="00ED2399" w:rsidRDefault="00ED2399" w:rsidP="005D7F2D">
      <w:pPr>
        <w:spacing w:after="0" w:line="240" w:lineRule="auto"/>
        <w:ind w:firstLine="709"/>
      </w:pPr>
    </w:p>
    <w:p w14:paraId="54AB75DB" w14:textId="77777777" w:rsidR="00ED2399" w:rsidRDefault="00ED2399" w:rsidP="005D7F2D">
      <w:pPr>
        <w:spacing w:after="0" w:line="240" w:lineRule="auto"/>
        <w:ind w:firstLine="709"/>
      </w:pPr>
    </w:p>
    <w:p w14:paraId="4CF60875" w14:textId="15AF3DFC" w:rsidR="00773DA1" w:rsidRDefault="00773DA1" w:rsidP="005D7F2D">
      <w:pPr>
        <w:spacing w:after="0" w:line="240" w:lineRule="auto"/>
        <w:ind w:firstLine="709"/>
      </w:pPr>
    </w:p>
    <w:p w14:paraId="7EE998FA" w14:textId="77777777" w:rsidR="00773DA1" w:rsidRDefault="00773DA1" w:rsidP="005D7F2D">
      <w:pPr>
        <w:spacing w:after="0" w:line="240" w:lineRule="auto"/>
        <w:ind w:firstLine="709"/>
      </w:pPr>
    </w:p>
    <w:p w14:paraId="0228CAC9" w14:textId="77777777" w:rsidR="00261F17" w:rsidRDefault="00261F17" w:rsidP="005D7F2D">
      <w:pPr>
        <w:spacing w:after="0" w:line="240" w:lineRule="auto"/>
        <w:ind w:firstLine="709"/>
      </w:pPr>
    </w:p>
    <w:p w14:paraId="71F8408E" w14:textId="306A0931" w:rsidR="00F054FF" w:rsidRDefault="00F054FF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54F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САМОСТОЯТЕЛЬНАЯ РАБОТА</w:t>
      </w:r>
    </w:p>
    <w:p w14:paraId="61F1A6ED" w14:textId="77777777" w:rsidR="0025057E" w:rsidRDefault="0025057E" w:rsidP="002505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582B530" w14:textId="77777777" w:rsidR="00ED2399" w:rsidRDefault="00ED2399" w:rsidP="00ED2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9.1. </w:t>
      </w:r>
      <w:r>
        <w:rPr>
          <w:rFonts w:ascii="Times New Roman" w:eastAsia="Calibri" w:hAnsi="Times New Roman" w:cs="Times New Roman"/>
          <w:b/>
          <w:sz w:val="24"/>
          <w:szCs w:val="24"/>
        </w:rPr>
        <w:t>для очной формы обучения</w:t>
      </w:r>
      <w:r w:rsidRPr="00CB747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FC16A6">
        <w:rPr>
          <w:rFonts w:ascii="Times New Roman" w:eastAsia="Calibri" w:hAnsi="Times New Roman" w:cs="Times New Roman"/>
          <w:b/>
          <w:sz w:val="24"/>
          <w:szCs w:val="24"/>
        </w:rPr>
        <w:t>внеаудиторная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26DA8E9" w14:textId="77777777" w:rsidR="00ED2399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4507"/>
        <w:gridCol w:w="2758"/>
        <w:gridCol w:w="1592"/>
      </w:tblGrid>
      <w:tr w:rsidR="00ED2399" w14:paraId="31BCDAE5" w14:textId="77777777" w:rsidTr="005A2DBA">
        <w:trPr>
          <w:trHeight w:val="480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CE81" w14:textId="77777777" w:rsidR="00ED2399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1F3B" w14:textId="77777777" w:rsidR="00ED2399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AD148" w14:textId="77777777" w:rsidR="00ED2399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работ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8F7F" w14:textId="77777777" w:rsidR="00ED2399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ED2399" w14:paraId="290F5E0F" w14:textId="77777777" w:rsidTr="005A2DBA">
        <w:trPr>
          <w:trHeight w:val="422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6247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0487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7481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«Информатика как наука»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3AF3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ED2399" w14:paraId="5F148FAE" w14:textId="77777777" w:rsidTr="005A2DBA">
        <w:trPr>
          <w:trHeight w:val="422"/>
          <w:tblHeader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40DC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1. Информационная деятельность человека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28D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ED2399" w14:paraId="5A3E63DC" w14:textId="77777777" w:rsidTr="005A2DBA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DC4E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6ADC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1.1 Основные этапы развития информационного общества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618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стр.132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19B7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D2399" w14:paraId="556C8341" w14:textId="77777777" w:rsidTr="005A2DBA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DBB8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F1CC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CB51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 вопросы стр. 137 в.1,2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C2B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D2399" w14:paraId="532FB7F2" w14:textId="77777777" w:rsidTr="005A2DBA">
        <w:trPr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24DD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2. Информация и информационные процессы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FA5E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ED2399" w14:paraId="247752C4" w14:textId="77777777" w:rsidTr="005A2DBA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A9E9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3382B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2.1 Подходы к понятию и измерению информации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B25F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«Подходы к понятию информации»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BDCE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ED2399" w14:paraId="54B46BC8" w14:textId="77777777" w:rsidTr="005A2DBA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F542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3A677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2.2 Основные информационные процессы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F3A1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интернет-ресурсами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3D82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D2399" w14:paraId="541F6192" w14:textId="77777777" w:rsidTr="005A2DBA">
        <w:trPr>
          <w:trHeight w:val="15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C368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027E6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2.3 Управление процессами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887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154-157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ACB8A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D2399" w14:paraId="04D7323B" w14:textId="77777777" w:rsidTr="005A2DBA">
        <w:trPr>
          <w:trHeight w:val="150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025E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3. Средства информационных и коммуникативных технологий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B24E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ED2399" w14:paraId="6C1B8318" w14:textId="77777777" w:rsidTr="005A2DBA">
        <w:trPr>
          <w:trHeight w:val="458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B762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FC0D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3.1Архитектура компьютеров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4335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«Архитектура компьютера»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22D7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ED2399" w14:paraId="3B82183A" w14:textId="77777777" w:rsidTr="005A2DBA">
        <w:trPr>
          <w:trHeight w:val="20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2C9F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C82C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3.2 Объединение компьютеров в локальную сеть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15EE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«Локальная сеть»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30C0E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D2399" w14:paraId="7E0C37BC" w14:textId="77777777" w:rsidTr="005A2DBA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4A2F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953C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3.3 Безопасность. Защита информации, антивирусная защита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4066D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«Антивирусные программы»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3F18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D2399" w14:paraId="077AEEB2" w14:textId="77777777" w:rsidTr="005A2DBA">
        <w:trPr>
          <w:trHeight w:val="6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1418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ACA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ED2399" w14:paraId="4B46F7D2" w14:textId="77777777" w:rsidTr="005A2DBA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DC9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29A2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D5BD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143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7BBD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D2399" w14:paraId="35C6CC82" w14:textId="77777777" w:rsidTr="005A2DBA">
        <w:trPr>
          <w:trHeight w:val="257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1E5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9EEA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4.2 Возможности настольных издательских систем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5BA3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53E2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D2399" w14:paraId="58C0CAE0" w14:textId="77777777" w:rsidTr="005A2DBA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750A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C3FE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CC6E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53D5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D2399" w14:paraId="21BD777C" w14:textId="77777777" w:rsidTr="005A2DBA">
        <w:trPr>
          <w:trHeight w:val="30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CB90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4B80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4.4 Представление об организации базы данных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E2E7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5137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D2399" w14:paraId="774207F6" w14:textId="77777777" w:rsidTr="005A2DBA">
        <w:trPr>
          <w:trHeight w:val="33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94FA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93F38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1FB0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5C5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ED2399" w14:paraId="011CF764" w14:textId="77777777" w:rsidTr="005A2DBA">
        <w:trPr>
          <w:trHeight w:val="3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5577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5. Телекоммуникационные технологии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7BB0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ED2399" w14:paraId="798F8800" w14:textId="77777777" w:rsidTr="005A2DBA">
        <w:trPr>
          <w:trHeight w:val="28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72E5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A48B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3647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Составить словарь терминов по теме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E3B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D2399" w14:paraId="2FEF1F4C" w14:textId="77777777" w:rsidTr="005A2DBA">
        <w:trPr>
          <w:trHeight w:val="3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521A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6AB7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5.2 Возможности сетевого программного обеспечения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5BBF4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кт  стр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178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78CD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ED2399" w14:paraId="608075D2" w14:textId="77777777" w:rsidTr="005A2DBA">
        <w:trPr>
          <w:trHeight w:val="12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83C0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07C2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5.3 Управление процессами.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815B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165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5EC5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ED2399" w14:paraId="57E979BF" w14:textId="77777777" w:rsidTr="005A2DBA">
        <w:trPr>
          <w:trHeight w:val="21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D35A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0A45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EC75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13DA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</w:tbl>
    <w:p w14:paraId="32F06F47" w14:textId="77777777" w:rsidR="00ED2399" w:rsidRDefault="00ED2399" w:rsidP="00ED2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EEF5EBC" w14:textId="77777777" w:rsidR="00EB235A" w:rsidRDefault="00EB235A" w:rsidP="00ED2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CE9B6EE" w14:textId="77777777" w:rsidR="00ED2399" w:rsidRDefault="00ED2399" w:rsidP="00ED23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9.2. </w:t>
      </w:r>
      <w:r>
        <w:rPr>
          <w:rFonts w:ascii="Times New Roman" w:eastAsia="Calibri" w:hAnsi="Times New Roman" w:cs="Times New Roman"/>
          <w:b/>
          <w:sz w:val="24"/>
          <w:szCs w:val="24"/>
        </w:rPr>
        <w:t>для заочной формы обучения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4507"/>
        <w:gridCol w:w="2758"/>
        <w:gridCol w:w="1592"/>
      </w:tblGrid>
      <w:tr w:rsidR="00ED2399" w14:paraId="36244DF2" w14:textId="77777777" w:rsidTr="005A2DBA">
        <w:trPr>
          <w:trHeight w:val="480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B4E2" w14:textId="77777777" w:rsidR="00ED2399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1592" w14:textId="77777777" w:rsidR="00ED2399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6938" w14:textId="77777777" w:rsidR="00ED2399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работ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4177" w14:textId="77777777" w:rsidR="00ED2399" w:rsidRDefault="00ED2399" w:rsidP="005A2DBA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ED2399" w14:paraId="1D9A9D06" w14:textId="77777777" w:rsidTr="005A2DBA">
        <w:trPr>
          <w:trHeight w:val="422"/>
          <w:tblHeader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FCFB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1. Информационная деятельность человека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E847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D2399" w14:paraId="1C67FC6F" w14:textId="77777777" w:rsidTr="005A2DBA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AF9E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2254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1.1 Основные этапы развития информационного общества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D9DD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стр.132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DC1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ED2399" w14:paraId="085A2F6A" w14:textId="77777777" w:rsidTr="005A2DBA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F521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E5C7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E79F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 вопросы стр. 137 в.1,2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A0EA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ED2399" w14:paraId="2D0346AE" w14:textId="77777777" w:rsidTr="005A2DBA">
        <w:trPr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B979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2. Информация и информационные процессы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00C4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</w:tr>
      <w:tr w:rsidR="00ED2399" w14:paraId="5EAFD30D" w14:textId="77777777" w:rsidTr="005A2DBA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5521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BD9D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2.1 Подходы к понятию и измерению информации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FF5C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«Подходы к понятию информации»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4AB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D2399" w14:paraId="47341564" w14:textId="77777777" w:rsidTr="005A2DBA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76A3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07AF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2.2 Основные информационные процессы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8E74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интернет-ресурсами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D5BA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ED2399" w14:paraId="3598017B" w14:textId="77777777" w:rsidTr="005A2DBA">
        <w:trPr>
          <w:trHeight w:val="15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687B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17A5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2.3 Управление процессами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CA11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154-157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BFB2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ED2399" w14:paraId="3148D402" w14:textId="77777777" w:rsidTr="005A2DBA">
        <w:trPr>
          <w:trHeight w:val="150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A227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3. Средства информационных и коммуникативных технологий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7D2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D2399" w14:paraId="1091C153" w14:textId="77777777" w:rsidTr="005A2DBA">
        <w:trPr>
          <w:trHeight w:val="458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0E18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7F7F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3.1Архитектура компьютеров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D745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«Архитектура компьютера»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4B61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ED2399" w14:paraId="5360AD81" w14:textId="77777777" w:rsidTr="005A2DBA">
        <w:trPr>
          <w:trHeight w:val="20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5502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0EFC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3.2 Объединение компьютеров в локальную сеть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AA8B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«Локальная сеть»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7DE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ED2399" w14:paraId="47BBBC9A" w14:textId="77777777" w:rsidTr="005A2DBA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1C9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51FB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3.3 Безопасность. Защита информации, антивирусная защита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E4B3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«Антивирусные программы»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6AB1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D2399" w14:paraId="24D7D0B8" w14:textId="77777777" w:rsidTr="005A2DBA">
        <w:trPr>
          <w:trHeight w:val="6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318C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73EA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</w:tr>
      <w:tr w:rsidR="00ED2399" w14:paraId="65597BB8" w14:textId="77777777" w:rsidTr="005A2DBA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EE4D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B013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7BA4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143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BC17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ED2399" w14:paraId="294342D9" w14:textId="77777777" w:rsidTr="005A2DBA">
        <w:trPr>
          <w:trHeight w:val="257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38FB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C7AD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4.2 Возможности настольных издательских систем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3787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FD4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ED2399" w14:paraId="6554EEE1" w14:textId="77777777" w:rsidTr="005A2DBA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4A70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68B9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A90B3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D082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ED2399" w14:paraId="21506D3A" w14:textId="77777777" w:rsidTr="005A2DBA">
        <w:trPr>
          <w:trHeight w:val="30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1E0F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E3A4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4.4 Представление об организации базы данных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7DB47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FE52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D2399" w14:paraId="01FA8692" w14:textId="77777777" w:rsidTr="005A2DBA">
        <w:trPr>
          <w:trHeight w:val="33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10F4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3408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1D7B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в.3,4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B3DB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ED2399" w14:paraId="042137FA" w14:textId="77777777" w:rsidTr="005A2DBA">
        <w:trPr>
          <w:trHeight w:val="3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3063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5. Телекоммуникационные технологии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F2ED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ED2399" w14:paraId="14ED146F" w14:textId="77777777" w:rsidTr="005A2DBA">
        <w:trPr>
          <w:trHeight w:val="28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216C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E4F9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09B4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Составить словарь терминов по теме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1F93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ED2399" w14:paraId="175EE526" w14:textId="77777777" w:rsidTr="005A2DBA">
        <w:trPr>
          <w:trHeight w:val="3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AB7B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80A0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5.2 Возможности сетевого программного обеспечения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4608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кт  стр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178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547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ED2399" w14:paraId="12CBA5F9" w14:textId="77777777" w:rsidTr="005A2DBA">
        <w:trPr>
          <w:trHeight w:val="12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91B6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C1B7" w14:textId="77777777" w:rsidR="00ED2399" w:rsidRDefault="00ED2399" w:rsidP="005A2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5.3 Управление процессами.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7813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165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4EA4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ED2399" w14:paraId="403FBCD5" w14:textId="77777777" w:rsidTr="005A2DBA">
        <w:trPr>
          <w:trHeight w:val="21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045F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6BDB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8500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44609" w14:textId="77777777" w:rsidR="00ED2399" w:rsidRDefault="00ED2399" w:rsidP="005A2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130</w:t>
            </w:r>
          </w:p>
        </w:tc>
      </w:tr>
    </w:tbl>
    <w:p w14:paraId="5BD188FD" w14:textId="77777777" w:rsidR="00F054FF" w:rsidRDefault="00F054FF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C98CDA" w14:textId="19EF9610" w:rsidR="00E937BB" w:rsidRDefault="00E937BB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5CB14B" w14:textId="77777777" w:rsidR="00ED2399" w:rsidRDefault="00ED2399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2D3C18" w14:textId="77777777" w:rsidR="00E937BB" w:rsidRDefault="00E937BB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124C81" w14:textId="77777777" w:rsidR="00EB235A" w:rsidRDefault="00EB235A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6747B4" w14:textId="77777777" w:rsidR="00E937BB" w:rsidRDefault="00E937BB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C75F3" w14:textId="77777777" w:rsidR="00F758A0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F758A0" w:rsidRPr="00803736">
        <w:rPr>
          <w:rFonts w:ascii="Times New Roman" w:eastAsia="Calibri" w:hAnsi="Times New Roman" w:cs="Times New Roman"/>
          <w:b/>
          <w:sz w:val="24"/>
          <w:szCs w:val="24"/>
        </w:rPr>
        <w:t>.  ХАРАКТЕРИСТИКА ОСНОВНЫХ ВИДОВ УЧЕБНОЙ ДЕЯТЕЛЬНОСТИ ОБУЧАЮЩИХСЯ</w:t>
      </w:r>
    </w:p>
    <w:p w14:paraId="2965C56B" w14:textId="77777777" w:rsidR="00C94869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3610E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0"/>
        <w:gridCol w:w="6635"/>
      </w:tblGrid>
      <w:tr w:rsidR="00F758A0" w:rsidRPr="00C94869" w14:paraId="27528568" w14:textId="77777777" w:rsidTr="00261F17">
        <w:trPr>
          <w:trHeight w:val="59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1EFD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14:paraId="1414C600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ABAA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F758A0" w:rsidRPr="00C94869" w14:paraId="339E75C5" w14:textId="77777777" w:rsidTr="00C94869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A8F2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0E4D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сходства и различия протекания информационных процессов у человека, в</w:t>
            </w:r>
          </w:p>
          <w:p w14:paraId="3CCB7744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биологических, технических и социальных системах;</w:t>
            </w:r>
          </w:p>
          <w:p w14:paraId="64AB36A1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принятому основанию;</w:t>
            </w:r>
          </w:p>
          <w:p w14:paraId="175BB0E8" w14:textId="3CED11A4" w:rsidR="003A6DF3" w:rsidRPr="00C94869" w:rsidRDefault="00F758A0" w:rsidP="00EB235A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Выделять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основные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 реальных системах;</w:t>
            </w:r>
          </w:p>
        </w:tc>
      </w:tr>
      <w:tr w:rsidR="00F758A0" w:rsidRPr="00C94869" w14:paraId="1A768B4F" w14:textId="77777777" w:rsidTr="00261F17">
        <w:trPr>
          <w:trHeight w:val="4570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D6F6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 Информационная деятельность человека 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97C0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системой базовых знаний, отражающих вклад информатики в формирование современной научной картины мира;</w:t>
            </w:r>
          </w:p>
          <w:p w14:paraId="1EF9684F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с помощью информационных моделей структуру и поведение объекта в соответствие с поставленной задачей;</w:t>
            </w:r>
          </w:p>
          <w:p w14:paraId="61236415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14:paraId="25C35B1D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ссылки и цитирование источников информации;</w:t>
            </w:r>
          </w:p>
          <w:p w14:paraId="528B2713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на практике базовые принципы организации и функционирования компьютерных сетей;</w:t>
            </w:r>
          </w:p>
          <w:p w14:paraId="3F66DEF1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нормами информационной этики и права; </w:t>
            </w:r>
          </w:p>
          <w:p w14:paraId="688391A0" w14:textId="72A19C10" w:rsidR="003A6DF3" w:rsidRPr="00C94869" w:rsidRDefault="00F758A0" w:rsidP="00EB235A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принципы обеспечения информационной безопасности, способы и средств обеспечения надёжного функционирования средств ИКТ;</w:t>
            </w:r>
          </w:p>
        </w:tc>
      </w:tr>
      <w:tr w:rsidR="00F758A0" w:rsidRPr="00C94869" w14:paraId="17543EB9" w14:textId="77777777" w:rsidTr="00F758A0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B038E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</w:tr>
      <w:tr w:rsidR="00F758A0" w:rsidRPr="00C94869" w14:paraId="7DD3B07E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F469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2.1</w:t>
            </w:r>
          </w:p>
          <w:p w14:paraId="3E0B1246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и обработка информации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CEC3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информацию с позиций ее свойств (достоверность, объективность, полнота, актуальность и т.п.);</w:t>
            </w:r>
          </w:p>
          <w:p w14:paraId="37B0E5AF" w14:textId="2362CCF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дискретной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форме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информации;</w:t>
            </w:r>
          </w:p>
          <w:p w14:paraId="1868320F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кодирования и декодирования информации;</w:t>
            </w:r>
          </w:p>
          <w:p w14:paraId="705527DD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роли информации и связанных с ней процессов в окружающем мире;</w:t>
            </w:r>
          </w:p>
          <w:p w14:paraId="0DE72EE4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компьютерными средствами представления и анализа данных;</w:t>
            </w:r>
          </w:p>
          <w:p w14:paraId="78FE9FFD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представление информации в различных системах счисления;</w:t>
            </w:r>
          </w:p>
          <w:p w14:paraId="5B4CB1D5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 математические объекты информатики;</w:t>
            </w:r>
          </w:p>
          <w:p w14:paraId="284F1B36" w14:textId="090DD499" w:rsidR="003A6DF3" w:rsidRPr="00C94869" w:rsidRDefault="00F758A0" w:rsidP="00EB235A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знания в логических формулах;</w:t>
            </w:r>
          </w:p>
        </w:tc>
      </w:tr>
      <w:tr w:rsidR="00F758A0" w:rsidRPr="00C94869" w14:paraId="4C8E4C7D" w14:textId="77777777" w:rsidTr="00C94869">
        <w:trPr>
          <w:trHeight w:val="55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D5B9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2.2 Алгоритмизация и программирование</w:t>
            </w:r>
          </w:p>
          <w:p w14:paraId="15E1EF1B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8A92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алгоритмического мышления и понимать необходимость формального описания алгоритмов;</w:t>
            </w:r>
          </w:p>
          <w:p w14:paraId="3836B983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Уметь понимать программы, написанные на выбранном для изучения универсальном алгоритмическом языке высокого уровня;</w:t>
            </w:r>
          </w:p>
          <w:p w14:paraId="2677B274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Уметь анализировать алгоритмы с использованием таблиц;</w:t>
            </w:r>
          </w:p>
          <w:p w14:paraId="5905DA24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технологию решения конкретной задачи с помощью конкретного программного средства выбирать метод решения задачи;</w:t>
            </w:r>
          </w:p>
          <w:p w14:paraId="508E744A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Разбивать процесс решения задачи на этапы;</w:t>
            </w:r>
          </w:p>
          <w:p w14:paraId="0410133A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по выбранному методу решения задачи, какие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алгоритмические конструкции могут войти   в алгоритм;</w:t>
            </w:r>
          </w:p>
          <w:p w14:paraId="77BE5176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Определять, для решения какой задачи предназначен алгоритм (интерпретация блок-схем);</w:t>
            </w:r>
          </w:p>
          <w:p w14:paraId="5B482150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Примеры задач:</w:t>
            </w:r>
          </w:p>
          <w:p w14:paraId="7932E73B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14:paraId="30DDB53A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анализа записей чисел в позиционной системе счисления;</w:t>
            </w:r>
          </w:p>
          <w:p w14:paraId="447E3009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решения задач методом перебора;</w:t>
            </w:r>
          </w:p>
          <w:p w14:paraId="3805AB6D" w14:textId="6DCA95EB" w:rsidR="003A6DF3" w:rsidRPr="00C94869" w:rsidRDefault="00F758A0" w:rsidP="00EB235A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работы с элементами массива</w:t>
            </w:r>
          </w:p>
        </w:tc>
      </w:tr>
      <w:tr w:rsidR="00F758A0" w:rsidRPr="00C94869" w14:paraId="14399C98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33BA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2.3 Компьютерные Модели </w:t>
            </w:r>
          </w:p>
          <w:p w14:paraId="03E211A8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1E85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компьютерных моделях, уметь приводить примеры;</w:t>
            </w:r>
          </w:p>
          <w:p w14:paraId="3BBB888B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адекватность модели моделируемому объекту и целям моделирования;</w:t>
            </w:r>
          </w:p>
          <w:p w14:paraId="24720720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в исследуемой ситуации: объект, субъект, модель;</w:t>
            </w:r>
          </w:p>
          <w:p w14:paraId="384590F8" w14:textId="77777777" w:rsidR="00F758A0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среди свойств данного объекта существенные свойства с точки зрения целей моделирования;</w:t>
            </w:r>
          </w:p>
          <w:p w14:paraId="45882D2B" w14:textId="4F382739" w:rsidR="003A6DF3" w:rsidRPr="00C94869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C94869" w14:paraId="797BA941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421F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2.4 </w:t>
            </w:r>
          </w:p>
          <w:p w14:paraId="0CAA5D02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основных информационных процессов с помощью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BC9D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организовывать информацию, в том числе получаемую из средств массовой информации, свидетельств очевидцев, интервью;</w:t>
            </w:r>
          </w:p>
          <w:p w14:paraId="7656C2CA" w14:textId="0FE6544E" w:rsidR="003A6DF3" w:rsidRPr="00C94869" w:rsidRDefault="00F758A0" w:rsidP="00EB235A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сопоставлять различные источники информации</w:t>
            </w:r>
          </w:p>
        </w:tc>
      </w:tr>
      <w:tr w:rsidR="00F758A0" w:rsidRPr="00C94869" w14:paraId="1565542E" w14:textId="77777777" w:rsidTr="00F758A0">
        <w:trPr>
          <w:trHeight w:val="165"/>
        </w:trPr>
        <w:tc>
          <w:tcPr>
            <w:tcW w:w="9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5C8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</w:tr>
      <w:tr w:rsidR="00F758A0" w:rsidRPr="00C94869" w14:paraId="05299ACA" w14:textId="77777777" w:rsidTr="00261F17">
        <w:trPr>
          <w:trHeight w:val="3278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16DD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 </w:t>
            </w:r>
          </w:p>
          <w:p w14:paraId="2089184B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C066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компьютер с точки зрения единства аппаратных и программных средств;</w:t>
            </w:r>
          </w:p>
          <w:p w14:paraId="2E62EA03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устройства компьютера с точки зрения организации процедур ввода, хранения, обработки, передачи, вывода информации;</w:t>
            </w:r>
          </w:p>
          <w:p w14:paraId="23B85094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средства, необходимые для осуществления информационных процессов при решении задач;</w:t>
            </w:r>
          </w:p>
          <w:p w14:paraId="70F80F49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интерфейс программного средства с позиций исполнителя, его среды функционирования, системы команд и системы отказов;</w:t>
            </w:r>
          </w:p>
          <w:p w14:paraId="776F5555" w14:textId="123CF899" w:rsidR="003A6DF3" w:rsidRPr="00C94869" w:rsidRDefault="00F758A0" w:rsidP="00EB235A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и определять назначения элементов окна программы;</w:t>
            </w:r>
          </w:p>
        </w:tc>
      </w:tr>
      <w:tr w:rsidR="00F758A0" w:rsidRPr="00C94869" w14:paraId="7B12C467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E311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3.2 Компьютерные сети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D90C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типологии компьютерных сетей уметь приводить примеры;</w:t>
            </w:r>
          </w:p>
          <w:p w14:paraId="17F55AFB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программное и аппаратное обеспечении компьютерной сети;</w:t>
            </w:r>
          </w:p>
          <w:p w14:paraId="3AB01CCF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 о возможности разграничения прав доступа</w:t>
            </w:r>
          </w:p>
          <w:p w14:paraId="114E11EF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 сеть и применять это на практике;</w:t>
            </w:r>
          </w:p>
        </w:tc>
      </w:tr>
      <w:tr w:rsidR="00F758A0" w:rsidRPr="00C94869" w14:paraId="7A022784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A7AB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3.3 </w:t>
            </w:r>
          </w:p>
          <w:p w14:paraId="65FE1586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Безопасность, гигиена, эргономика, ресурсосбережение. Защита информации, антивирусная защита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9DAE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базовыми навыками и умениями по соблюдению требований техники безопасности, гигиены и ресурсосбережения при работе со средствами информатизации;</w:t>
            </w:r>
          </w:p>
          <w:p w14:paraId="3089FA8C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основы правовых аспектов использования компьютерных программ и работы в Интернете применять их на практике; </w:t>
            </w:r>
          </w:p>
          <w:p w14:paraId="385D9AA3" w14:textId="4819CB44" w:rsidR="003A6DF3" w:rsidRPr="00C94869" w:rsidRDefault="00F758A0" w:rsidP="00EB235A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антивирусную защиту компьютера;</w:t>
            </w:r>
          </w:p>
        </w:tc>
      </w:tr>
      <w:tr w:rsidR="00F758A0" w:rsidRPr="00C94869" w14:paraId="50C7E473" w14:textId="77777777" w:rsidTr="00F758A0">
        <w:trPr>
          <w:trHeight w:val="14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FE05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Технологии создания и преобразования информационных объектов</w:t>
            </w:r>
          </w:p>
        </w:tc>
      </w:tr>
      <w:tr w:rsidR="00F758A0" w:rsidRPr="00C94869" w14:paraId="7A7B9139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96E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4.1 </w:t>
            </w:r>
          </w:p>
          <w:p w14:paraId="0AD4A8C9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информационных системах и автоматизации информационных процессов</w:t>
            </w:r>
          </w:p>
          <w:p w14:paraId="1B5BE6DC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</w:p>
          <w:p w14:paraId="2FB45679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настольных издательских систем</w:t>
            </w:r>
          </w:p>
          <w:p w14:paraId="34661D8D" w14:textId="39CBD364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обработка числовых данных.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Системы статистического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учета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(бухгалтерский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учет, планирование и финансы, статистические      исследования).</w:t>
            </w:r>
          </w:p>
          <w:p w14:paraId="4C886989" w14:textId="77777777" w:rsidR="00261F1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4.3 </w:t>
            </w:r>
          </w:p>
          <w:p w14:paraId="28459944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организации баз данных и системах управления базами данных. </w:t>
            </w:r>
          </w:p>
          <w:p w14:paraId="1115A025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 программных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средах компьютерной графики и черчения, мультимедийных средах.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823" w14:textId="4E09028F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способах хранения и простейшей обработке данных;</w:t>
            </w:r>
          </w:p>
          <w:p w14:paraId="6880BF22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Уметь работать с библиотеками программ;</w:t>
            </w:r>
          </w:p>
          <w:p w14:paraId="2E3172F0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компьютерные средства представления и анализа данных;</w:t>
            </w:r>
          </w:p>
          <w:p w14:paraId="3A133722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обработку статистической информации с помощью компьютера;</w:t>
            </w:r>
          </w:p>
          <w:p w14:paraId="0E36D3F1" w14:textId="66CD03A0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базами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данных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справочными системами;</w:t>
            </w:r>
          </w:p>
          <w:p w14:paraId="686D8E0E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основными сведениями о базах данных и средствах доступа к ним, умений работать с ними;</w:t>
            </w:r>
          </w:p>
          <w:p w14:paraId="4DEF9031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условия и возможности применения программного средства для решения типовых задач.</w:t>
            </w:r>
          </w:p>
        </w:tc>
      </w:tr>
      <w:tr w:rsidR="00F758A0" w:rsidRPr="00C94869" w14:paraId="3615740C" w14:textId="77777777" w:rsidTr="00F758A0">
        <w:trPr>
          <w:trHeight w:val="135"/>
        </w:trPr>
        <w:tc>
          <w:tcPr>
            <w:tcW w:w="93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7F2759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технологии</w:t>
            </w:r>
          </w:p>
        </w:tc>
      </w:tr>
      <w:tr w:rsidR="00F758A0" w:rsidRPr="00C94869" w14:paraId="5510A778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DCB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1FD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технических и программных средствах телекоммуникационных технологий применять на практике;</w:t>
            </w:r>
          </w:p>
          <w:p w14:paraId="7E54D0D1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подключения к сети Интернет и использовать их в своей работе;</w:t>
            </w:r>
          </w:p>
          <w:p w14:paraId="16DBD026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ключевые слова, фразы для поиска информации;</w:t>
            </w:r>
          </w:p>
          <w:p w14:paraId="09CCFCC7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почтовые сервисы для передачи информации;</w:t>
            </w:r>
          </w:p>
          <w:p w14:paraId="180A0FE6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способах создания и сопровождения сайта, уметь приводить примеры;</w:t>
            </w:r>
          </w:p>
        </w:tc>
      </w:tr>
      <w:tr w:rsidR="00F758A0" w:rsidRPr="00C94869" w14:paraId="53D77A8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A48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5.2 </w:t>
            </w:r>
          </w:p>
          <w:p w14:paraId="3B2CA761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0B61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возможностях сетевого программного обеспечения, уметь приводить примеры;</w:t>
            </w:r>
          </w:p>
          <w:p w14:paraId="0AA76B99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индивидуальную и коллективную деятельность с использованием программных инструментов поддержки управления проектом;</w:t>
            </w:r>
          </w:p>
        </w:tc>
      </w:tr>
      <w:tr w:rsidR="00F758A0" w:rsidRPr="00C94869" w14:paraId="4EABA2A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DAB2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5.3 </w:t>
            </w:r>
          </w:p>
          <w:p w14:paraId="39698FBE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44E4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общие принципы разработки и функционирования интернет-приложений</w:t>
            </w:r>
          </w:p>
        </w:tc>
      </w:tr>
    </w:tbl>
    <w:p w14:paraId="298B2FD1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5BB62E47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71A5353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FB88D2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7BCA8E6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BA83368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C8EAEF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CE9979C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86A0BC5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526513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FC61F2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34644CC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9CA35AD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D7A1986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031DDD5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417F80A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693724D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949F35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DAC86AD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EB76D31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DE4E28A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0D3BE00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62CAED6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B3C215C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CD88EA8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AE57A67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095A42D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7C81542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E466AF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2441C05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9F3BA7E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64642FA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0842412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868A9AB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241EADF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48720F4" w14:textId="77777777" w:rsidR="003B4672" w:rsidRDefault="003B4672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097C6B2" w14:textId="77777777" w:rsidR="00EB235A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9AE7014" w14:textId="77777777" w:rsidR="00EB235A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40EB22B" w14:textId="77777777" w:rsidR="00EB235A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2D5DBB0" w14:textId="77777777" w:rsidR="00EB235A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159AE07" w14:textId="77777777" w:rsidR="00EB235A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8761A22" w14:textId="77777777" w:rsidR="00EB235A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5D57127" w14:textId="77777777" w:rsidR="00EB235A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862C719" w14:textId="77777777" w:rsidR="00EB235A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07CF36F" w14:textId="77777777" w:rsidR="00EB235A" w:rsidRDefault="00EB235A" w:rsidP="004C676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F0814AB" w14:textId="77777777" w:rsidR="003B4672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674E400" w14:textId="77777777" w:rsidR="00F758A0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</w:t>
      </w:r>
      <w:r w:rsidR="00F054FF">
        <w:rPr>
          <w:rFonts w:ascii="Times New Roman" w:eastAsia="Calibri" w:hAnsi="Times New Roman" w:cs="Times New Roman"/>
          <w:b/>
          <w:caps/>
          <w:sz w:val="24"/>
          <w:szCs w:val="24"/>
        </w:rPr>
        <w:t>1</w:t>
      </w:r>
      <w:r w:rsidRPr="00803736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r w:rsidRPr="00803736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УЧЕБНО-МЕТОДИЧЕСКОЕ И МАТЕРИАЛЬНО-ТЕХНИЧЕСКОЕ ОБЕСПЕЧЕНИЕ ПРОГРАММЫ УЧЕБНОЙ ДИСЦИПЛИНЫ </w:t>
      </w:r>
    </w:p>
    <w:p w14:paraId="6D5BA226" w14:textId="77777777" w:rsidR="00C94869" w:rsidRPr="00803736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F6876F3" w14:textId="77777777" w:rsidR="00F758A0" w:rsidRPr="00803736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A83EE4" w14:textId="014483E4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«Информатика» в профессиональной образовательной организации, реализующей образовательную программу среднего общего образования в пределах освоения ОПОП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</w:t>
      </w:r>
      <w:r w:rsidR="00ED2399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803736">
        <w:rPr>
          <w:rFonts w:ascii="Times New Roman" w:eastAsia="Calibri" w:hAnsi="Times New Roman" w:cs="Times New Roman"/>
          <w:sz w:val="28"/>
          <w:szCs w:val="28"/>
        </w:rPr>
        <w:t>учебн</w:t>
      </w:r>
      <w:r w:rsidR="00ED2399">
        <w:rPr>
          <w:rFonts w:ascii="Times New Roman" w:eastAsia="Calibri" w:hAnsi="Times New Roman" w:cs="Times New Roman"/>
          <w:sz w:val="28"/>
          <w:szCs w:val="28"/>
        </w:rPr>
        <w:t>ом</w:t>
      </w: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ED2399">
        <w:rPr>
          <w:rFonts w:ascii="Times New Roman" w:eastAsia="Calibri" w:hAnsi="Times New Roman" w:cs="Times New Roman"/>
          <w:sz w:val="28"/>
          <w:szCs w:val="28"/>
        </w:rPr>
        <w:t>е</w:t>
      </w:r>
      <w:r w:rsidRPr="00803736">
        <w:rPr>
          <w:rFonts w:ascii="Times New Roman" w:eastAsia="Calibri" w:hAnsi="Times New Roman" w:cs="Times New Roman"/>
          <w:sz w:val="28"/>
          <w:szCs w:val="28"/>
        </w:rPr>
        <w:t>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728178FB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В состав кабинета информатики входит лаборатория с лаборантской комнатой. Помещение кабинета информатики удовлетворяет требованиям санитарно-эпидемиологических правил и нормативов (СанПиН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6C0B3250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«Информатика» входят:</w:t>
      </w:r>
    </w:p>
    <w:p w14:paraId="04960E1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компьютеры обучающихся (рабочие станции) рабочее место педагога с модемом, многофункциональный комплекс преподавателя;</w:t>
      </w:r>
    </w:p>
    <w:p w14:paraId="0BA758E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технические средства обучения (средства ИКТ): компьютеры (рабочие станции с CD ROM (DVD ROM); </w:t>
      </w:r>
    </w:p>
    <w:p w14:paraId="2E0A79E0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программное обеспечение для компьютеров на рабочих местах с системным программным обеспечением;</w:t>
      </w:r>
    </w:p>
    <w:p w14:paraId="62F245B0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рабочее место педагога с модемом, одноранговая локальная сеть кабинета, Интернет); </w:t>
      </w:r>
    </w:p>
    <w:p w14:paraId="03685D70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фотоаппарат, проектор и экран);</w:t>
      </w:r>
    </w:p>
    <w:p w14:paraId="55D545C3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«Моделирование, формализация, алгоритмизация», «Основные этапы разработки программ», «Системы счисления», «Логические операции», «Блок-схемы», «Алгоритмические конструкции», «Структуры баз данных», «Структуры веб-ресурсов», портреты выдающихся ученых в области информатики и информационных технологии и др.);</w:t>
      </w:r>
    </w:p>
    <w:p w14:paraId="71E22CE4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компьютеры на рабочих местах с системным программным обеспечением (для операционной системы </w:t>
      </w:r>
      <w:proofErr w:type="spellStart"/>
      <w:r w:rsidRPr="00803736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 или операционной системы </w:t>
      </w:r>
      <w:proofErr w:type="spellStart"/>
      <w:r w:rsidRPr="00803736">
        <w:rPr>
          <w:rFonts w:ascii="Times New Roman" w:eastAsia="Calibri" w:hAnsi="Times New Roman" w:cs="Times New Roman"/>
          <w:sz w:val="28"/>
          <w:szCs w:val="28"/>
        </w:rPr>
        <w:t>Linux</w:t>
      </w:r>
      <w:proofErr w:type="spellEnd"/>
      <w:r w:rsidRPr="00803736">
        <w:rPr>
          <w:rFonts w:ascii="Times New Roman" w:eastAsia="Calibri" w:hAnsi="Times New Roman" w:cs="Times New Roman"/>
          <w:sz w:val="28"/>
          <w:szCs w:val="28"/>
        </w:rPr>
        <w:t>), системами программирования и прикладным программным обеспечением по каждой теме программы учебной дисциплины «Информатика»;</w:t>
      </w:r>
    </w:p>
    <w:p w14:paraId="0CE12BFB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печатные и экранно-звуковые средства обучения; </w:t>
      </w:r>
    </w:p>
    <w:p w14:paraId="3560E71E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lastRenderedPageBreak/>
        <w:t>- расходные материалы: бумага, картриджи для принтера и копировального аппарата, диск для записи (CD-R или CD-RW);</w:t>
      </w:r>
    </w:p>
    <w:p w14:paraId="618F46CF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учебно-практическое и учебно-лабораторное оборудование; </w:t>
      </w:r>
    </w:p>
    <w:p w14:paraId="509C5607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модели: «Устройство персонального компьютера», «Преобразование информации в компьютере», «Информационные сети и передача информации», «Модели основных устройств ИКТ»;</w:t>
      </w:r>
    </w:p>
    <w:p w14:paraId="189D3ACA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вспомогательное оборудование; </w:t>
      </w:r>
    </w:p>
    <w:p w14:paraId="62E50E9A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86E2522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библиотечный фонд. </w:t>
      </w:r>
    </w:p>
    <w:p w14:paraId="04932E25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электронные учебники, учебно-методические комплекты (УМК), обеспечивающие освоение учебной дисциплины «Информатика»,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1D5DFC0A" w14:textId="0BE63ED8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электронными образовательными ресурсами: электронным энциклопедиями, словарями, справочниками по информатике, электронными книгами научной и научно-популярной тематики и др.</w:t>
      </w:r>
    </w:p>
    <w:p w14:paraId="399AC0C2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«Информатика», обучающиеся имеют возможность доступа к электронным учебным материалам по информатике, имеющимся в свободном доступе в сети Интернет.</w:t>
      </w:r>
    </w:p>
    <w:p w14:paraId="00E1A401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D5F73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3BB9B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E1263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83DE0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E9886A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30421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2339E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62EEC5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6EC227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1B09B1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4F95A2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2C2286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352AC5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B6BB54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D77C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290D92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FA72AE" w14:textId="77777777" w:rsidR="00F758A0" w:rsidRPr="00803736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E0E527A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67F0749" w14:textId="77777777" w:rsidR="00C94869" w:rsidRDefault="00C94869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24743D3" w14:textId="77777777" w:rsidR="00C94869" w:rsidRDefault="00C94869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C0FB9AD" w14:textId="77777777" w:rsidR="004C676B" w:rsidRPr="00803736" w:rsidRDefault="004C676B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35476F4" w14:textId="77777777" w:rsidR="00F758A0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</w:t>
      </w:r>
      <w:r w:rsidR="00F054FF">
        <w:rPr>
          <w:rFonts w:ascii="Times New Roman" w:eastAsia="Calibri" w:hAnsi="Times New Roman" w:cs="Times New Roman"/>
          <w:b/>
          <w:caps/>
          <w:sz w:val="24"/>
          <w:szCs w:val="24"/>
        </w:rPr>
        <w:t>2</w:t>
      </w:r>
      <w:r w:rsidRPr="00803736">
        <w:rPr>
          <w:rFonts w:ascii="Times New Roman" w:eastAsia="Calibri" w:hAnsi="Times New Roman" w:cs="Times New Roman"/>
          <w:b/>
          <w:caps/>
          <w:sz w:val="24"/>
          <w:szCs w:val="24"/>
        </w:rPr>
        <w:t>. ЛиТераТУра</w:t>
      </w:r>
    </w:p>
    <w:p w14:paraId="5A642676" w14:textId="77777777" w:rsidR="00F054FF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F246312" w14:textId="77777777" w:rsidR="00F054FF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1F99117" w14:textId="77777777" w:rsidR="00F758A0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14:paraId="1E3FFA3F" w14:textId="77777777" w:rsidR="00261F17" w:rsidRPr="00C94869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700307" w14:textId="2057395C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Малясова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С. В., Демьяненко С. В., Цветкова М.С. Информатика: Пособие для подготовки к ЕГЭ /Под </w:t>
      </w:r>
      <w:r w:rsidR="00E937BB">
        <w:rPr>
          <w:rFonts w:ascii="Times New Roman" w:eastAsia="Calibri" w:hAnsi="Times New Roman" w:cs="Times New Roman"/>
          <w:sz w:val="28"/>
          <w:szCs w:val="28"/>
        </w:rPr>
        <w:t>ред. М.С. Цветковой.  – М.: 2019</w:t>
      </w:r>
    </w:p>
    <w:p w14:paraId="3F30E99A" w14:textId="335C8F81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2. Цветкова М.С., Хлобыстова И.Ю.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94869">
        <w:rPr>
          <w:rFonts w:ascii="Times New Roman" w:eastAsia="Calibri" w:hAnsi="Times New Roman" w:cs="Times New Roman"/>
          <w:sz w:val="28"/>
          <w:szCs w:val="28"/>
        </w:rPr>
        <w:t>И</w:t>
      </w:r>
      <w:r w:rsidR="00E937BB">
        <w:rPr>
          <w:rFonts w:ascii="Times New Roman" w:eastAsia="Calibri" w:hAnsi="Times New Roman" w:cs="Times New Roman"/>
          <w:sz w:val="28"/>
          <w:szCs w:val="28"/>
        </w:rPr>
        <w:t>нформатика</w:t>
      </w:r>
      <w:proofErr w:type="gramStart"/>
      <w:r w:rsidR="00E937BB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E937BB">
        <w:rPr>
          <w:rFonts w:ascii="Times New Roman" w:eastAsia="Calibri" w:hAnsi="Times New Roman" w:cs="Times New Roman"/>
          <w:sz w:val="28"/>
          <w:szCs w:val="28"/>
        </w:rPr>
        <w:t xml:space="preserve"> Учебник. – М.: 2019</w:t>
      </w: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27E8C6A" w14:textId="137C2FA4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3. Цветкова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М.С.,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Гаврилова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С.А.,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Хлобыстова И.Ю.       Информатика: Практикум для профессий и специальностей технического и социально- экономического профилей / под</w:t>
      </w:r>
      <w:r w:rsidR="00E937BB">
        <w:rPr>
          <w:rFonts w:ascii="Times New Roman" w:eastAsia="Calibri" w:hAnsi="Times New Roman" w:cs="Times New Roman"/>
          <w:sz w:val="28"/>
          <w:szCs w:val="28"/>
        </w:rPr>
        <w:t xml:space="preserve"> ред. М.С. Цветковой. – М.: 2019</w:t>
      </w:r>
    </w:p>
    <w:p w14:paraId="5BDDA5AF" w14:textId="0B88B193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4. Цветкова М.С., Хлобыстова И.Ю. Информатика: Практикум для профессий и специальностей естественно-научного и гу</w:t>
      </w:r>
      <w:r w:rsidR="00E937BB">
        <w:rPr>
          <w:rFonts w:ascii="Times New Roman" w:eastAsia="Calibri" w:hAnsi="Times New Roman" w:cs="Times New Roman"/>
          <w:sz w:val="28"/>
          <w:szCs w:val="28"/>
        </w:rPr>
        <w:t>манитарного профилей. – М.: 2019</w:t>
      </w:r>
    </w:p>
    <w:p w14:paraId="612A08FB" w14:textId="2701DD7E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5. Цветкова М.С., Хлобыстова И.Ю. и др. Информатика: электронный учебно-</w:t>
      </w:r>
      <w:r w:rsidR="00E937BB">
        <w:rPr>
          <w:rFonts w:ascii="Times New Roman" w:eastAsia="Calibri" w:hAnsi="Times New Roman" w:cs="Times New Roman"/>
          <w:sz w:val="28"/>
          <w:szCs w:val="28"/>
        </w:rPr>
        <w:t>методический комплекс.– М., 2019</w:t>
      </w:r>
    </w:p>
    <w:p w14:paraId="24A7804B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F1816E" w14:textId="77777777" w:rsidR="00F758A0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14:paraId="73FF3E09" w14:textId="77777777" w:rsidR="00261F17" w:rsidRPr="00C94869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FBE0BF" w14:textId="77777777" w:rsidR="00F758A0" w:rsidRPr="00C94869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1. Конституция Российской Федерации (принята всенародным голосованием 12.12.1993) (с учетом поправок, внесенных федеральными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конституционнами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законами РФ о поправках к Конституции РФ от 30.12.2008 № 6-ФКЗ, от 30.12.2008 № 7-ФКЗ) // СЗ РФ. - 2009. - № 4. - Ст. 445.</w:t>
      </w:r>
    </w:p>
    <w:p w14:paraId="56E9D46E" w14:textId="77777777" w:rsidR="00F758A0" w:rsidRPr="00C94869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2. Об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в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Федерации: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. закон от 29.12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63876004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3. Приказ Минобрнауки России от 29 декабря 2014 г. № 1645 «О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внесении изменений в приказ Министерства образования и науки Российской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5B7B7469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4. Приказ Министерства образования и науки РФ от 31 декабря 2015 г. </w:t>
      </w:r>
      <w:r w:rsidRPr="00C94869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1578 </w:t>
      </w:r>
      <w:r w:rsidR="00F054FF">
        <w:rPr>
          <w:rFonts w:ascii="Times New Roman" w:eastAsia="Calibri" w:hAnsi="Times New Roman" w:cs="Times New Roman"/>
          <w:sz w:val="28"/>
          <w:szCs w:val="28"/>
        </w:rPr>
        <w:t>«</w:t>
      </w:r>
      <w:r w:rsidRPr="00C94869">
        <w:rPr>
          <w:rFonts w:ascii="Times New Roman" w:eastAsia="Calibri" w:hAnsi="Times New Roman" w:cs="Times New Roman"/>
          <w:sz w:val="28"/>
          <w:szCs w:val="28"/>
        </w:rPr>
        <w:t>О внесении изменений в федеральный</w:t>
      </w:r>
      <w:r w:rsidR="00F05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F054F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C94869">
        <w:rPr>
          <w:rFonts w:ascii="Times New Roman" w:eastAsia="Calibri" w:hAnsi="Times New Roman" w:cs="Times New Roman"/>
          <w:sz w:val="28"/>
          <w:szCs w:val="28"/>
        </w:rPr>
        <w:t>413</w:t>
      </w:r>
      <w:r w:rsidR="00261F17">
        <w:rPr>
          <w:rFonts w:ascii="Times New Roman" w:eastAsia="Calibri" w:hAnsi="Times New Roman" w:cs="Times New Roman"/>
          <w:sz w:val="28"/>
          <w:szCs w:val="28"/>
        </w:rPr>
        <w:t>»</w:t>
      </w:r>
      <w:r w:rsidRPr="00C948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2DBCC2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среднего общего образования, одобренная      решением   федерального учебно-методического объединения по общему образованию (протокол от 28 июня 2016 г. № 2/16-з).</w:t>
      </w:r>
    </w:p>
    <w:p w14:paraId="37AF256F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lastRenderedPageBreak/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553BEDB0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7. Астафьева Н.Е., Гаврилова С.А., Цветкова М.С. Информатика и ИКТ: практикум для профессий и специальностей технического и социально-экономического профилей / под ред. М.С. Цветковой. - М., 2016.</w:t>
      </w:r>
    </w:p>
    <w:p w14:paraId="771A5505" w14:textId="0D8FEDD9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8. Великович Л.С., Цветкова М.С. Программирование для начи</w:t>
      </w:r>
      <w:r w:rsidR="00E937BB">
        <w:rPr>
          <w:rFonts w:ascii="Times New Roman" w:eastAsia="Calibri" w:hAnsi="Times New Roman" w:cs="Times New Roman"/>
          <w:sz w:val="28"/>
          <w:szCs w:val="28"/>
        </w:rPr>
        <w:t xml:space="preserve">нающих: </w:t>
      </w:r>
      <w:proofErr w:type="spellStart"/>
      <w:r w:rsidR="00E937BB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="00E937BB">
        <w:rPr>
          <w:rFonts w:ascii="Times New Roman" w:eastAsia="Calibri" w:hAnsi="Times New Roman" w:cs="Times New Roman"/>
          <w:sz w:val="28"/>
          <w:szCs w:val="28"/>
        </w:rPr>
        <w:t>.и</w:t>
      </w:r>
      <w:proofErr w:type="gramEnd"/>
      <w:r w:rsidR="00E937BB">
        <w:rPr>
          <w:rFonts w:ascii="Times New Roman" w:eastAsia="Calibri" w:hAnsi="Times New Roman" w:cs="Times New Roman"/>
          <w:sz w:val="28"/>
          <w:szCs w:val="28"/>
        </w:rPr>
        <w:t>здание</w:t>
      </w:r>
      <w:proofErr w:type="spellEnd"/>
      <w:r w:rsidR="00E937BB">
        <w:rPr>
          <w:rFonts w:ascii="Times New Roman" w:eastAsia="Calibri" w:hAnsi="Times New Roman" w:cs="Times New Roman"/>
          <w:sz w:val="28"/>
          <w:szCs w:val="28"/>
        </w:rPr>
        <w:t>. - М., 2018</w:t>
      </w:r>
      <w:r w:rsidRPr="00C948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3CAA16" w14:textId="6A3677CC" w:rsidR="00F758A0" w:rsidRPr="00C94869" w:rsidRDefault="00F758A0" w:rsidP="005D7F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4869">
        <w:rPr>
          <w:rFonts w:ascii="Times New Roman" w:eastAsia="Times New Roman" w:hAnsi="Times New Roman" w:cs="Times New Roman"/>
          <w:sz w:val="28"/>
          <w:szCs w:val="28"/>
        </w:rPr>
        <w:t xml:space="preserve">9. Грацианова Т. Ю. Программирование в примерах и задачах учебное пособие </w:t>
      </w:r>
      <w:r w:rsidR="003A6DF3">
        <w:rPr>
          <w:rFonts w:ascii="Times New Roman" w:eastAsia="Times New Roman" w:hAnsi="Times New Roman" w:cs="Times New Roman"/>
          <w:sz w:val="28"/>
          <w:szCs w:val="28"/>
        </w:rPr>
        <w:t>-</w:t>
      </w:r>
      <w:r w:rsidR="00E937BB">
        <w:rPr>
          <w:rFonts w:ascii="Times New Roman" w:eastAsia="Times New Roman" w:hAnsi="Times New Roman" w:cs="Times New Roman"/>
          <w:sz w:val="28"/>
          <w:szCs w:val="28"/>
        </w:rPr>
        <w:t xml:space="preserve"> М.</w:t>
      </w:r>
      <w:proofErr w:type="gramStart"/>
      <w:r w:rsidR="00E937B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E937BB">
        <w:rPr>
          <w:rFonts w:ascii="Times New Roman" w:eastAsia="Times New Roman" w:hAnsi="Times New Roman" w:cs="Times New Roman"/>
          <w:sz w:val="28"/>
          <w:szCs w:val="28"/>
        </w:rPr>
        <w:t xml:space="preserve"> 2018</w:t>
      </w:r>
      <w:r w:rsidRPr="00C9486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55DED7" w14:textId="54097550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10. Мельников В.П., Клейменов С.А., Петраков А.В. Информационная безопасность: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C94869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C94869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/ под</w:t>
      </w:r>
      <w:r w:rsidR="00E937BB">
        <w:rPr>
          <w:rFonts w:ascii="Times New Roman" w:eastAsia="Calibri" w:hAnsi="Times New Roman" w:cs="Times New Roman"/>
          <w:sz w:val="28"/>
          <w:szCs w:val="28"/>
        </w:rPr>
        <w:t xml:space="preserve"> ред. </w:t>
      </w:r>
      <w:proofErr w:type="spellStart"/>
      <w:r w:rsidR="00E937BB">
        <w:rPr>
          <w:rFonts w:ascii="Times New Roman" w:eastAsia="Calibri" w:hAnsi="Times New Roman" w:cs="Times New Roman"/>
          <w:sz w:val="28"/>
          <w:szCs w:val="28"/>
        </w:rPr>
        <w:t>С.А.Клейменова</w:t>
      </w:r>
      <w:proofErr w:type="spellEnd"/>
      <w:r w:rsidR="00E937BB">
        <w:rPr>
          <w:rFonts w:ascii="Times New Roman" w:eastAsia="Calibri" w:hAnsi="Times New Roman" w:cs="Times New Roman"/>
          <w:sz w:val="28"/>
          <w:szCs w:val="28"/>
        </w:rPr>
        <w:t>. - М., 2019</w:t>
      </w:r>
      <w:r w:rsidRPr="00C948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52B792" w14:textId="6650D8DF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11. Назаров С.В., Широков А.И. Современные операционные </w:t>
      </w:r>
      <w:r w:rsidR="00E937BB">
        <w:rPr>
          <w:rFonts w:ascii="Times New Roman" w:eastAsia="Calibri" w:hAnsi="Times New Roman" w:cs="Times New Roman"/>
          <w:sz w:val="28"/>
          <w:szCs w:val="28"/>
        </w:rPr>
        <w:t xml:space="preserve">системы: </w:t>
      </w:r>
      <w:proofErr w:type="spellStart"/>
      <w:r w:rsidR="00E937BB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="00E937BB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E937BB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="00E937BB">
        <w:rPr>
          <w:rFonts w:ascii="Times New Roman" w:eastAsia="Calibri" w:hAnsi="Times New Roman" w:cs="Times New Roman"/>
          <w:sz w:val="28"/>
          <w:szCs w:val="28"/>
        </w:rPr>
        <w:t>. - М.,2018</w:t>
      </w:r>
      <w:r w:rsidRPr="00C948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59313C" w14:textId="079556E5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12. Новожилов Е.О., Новожилов О.П. Компью</w:t>
      </w:r>
      <w:r w:rsidR="00E937BB">
        <w:rPr>
          <w:rFonts w:ascii="Times New Roman" w:eastAsia="Calibri" w:hAnsi="Times New Roman" w:cs="Times New Roman"/>
          <w:sz w:val="28"/>
          <w:szCs w:val="28"/>
        </w:rPr>
        <w:t>терные сети: учебник. - М., 2018</w:t>
      </w:r>
      <w:r w:rsidRPr="00C948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C2926E" w14:textId="54E4C80B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Парфилова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Н.И.,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Пылькин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А.Н., Трусов Б.Г. Программирование: Основы алгоритмизации и программирования: учебник / п</w:t>
      </w:r>
      <w:r w:rsidR="00E937BB">
        <w:rPr>
          <w:rFonts w:ascii="Times New Roman" w:eastAsia="Calibri" w:hAnsi="Times New Roman" w:cs="Times New Roman"/>
          <w:sz w:val="28"/>
          <w:szCs w:val="28"/>
        </w:rPr>
        <w:t xml:space="preserve">од ред. </w:t>
      </w:r>
      <w:proofErr w:type="spellStart"/>
      <w:r w:rsidR="00E937BB">
        <w:rPr>
          <w:rFonts w:ascii="Times New Roman" w:eastAsia="Calibri" w:hAnsi="Times New Roman" w:cs="Times New Roman"/>
          <w:sz w:val="28"/>
          <w:szCs w:val="28"/>
        </w:rPr>
        <w:t>Б.Г.Трусова</w:t>
      </w:r>
      <w:proofErr w:type="spellEnd"/>
      <w:r w:rsidR="00E937BB">
        <w:rPr>
          <w:rFonts w:ascii="Times New Roman" w:eastAsia="Calibri" w:hAnsi="Times New Roman" w:cs="Times New Roman"/>
          <w:sz w:val="28"/>
          <w:szCs w:val="28"/>
        </w:rPr>
        <w:t>. - М., 2018.</w:t>
      </w:r>
    </w:p>
    <w:p w14:paraId="32785250" w14:textId="5CD936D2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14. Сулейманов Р.Р. Компьютерное моделирование математических задач. Элективный курс: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C94869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C94869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. - М.: 201</w:t>
      </w:r>
      <w:r w:rsidR="00E937BB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4CFAA46C" w14:textId="1B95D59A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15. Цветкова М.С., Великович Л.С. Информ</w:t>
      </w:r>
      <w:r w:rsidR="00E937BB">
        <w:rPr>
          <w:rFonts w:ascii="Times New Roman" w:eastAsia="Calibri" w:hAnsi="Times New Roman" w:cs="Times New Roman"/>
          <w:sz w:val="28"/>
          <w:szCs w:val="28"/>
        </w:rPr>
        <w:t>атика и ИКТ: учебник. - М., 2019</w:t>
      </w:r>
      <w:r w:rsidRPr="00C948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682A983" w14:textId="7BFE0133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16. Цветкова М.С., Хлобыстова И.Ю. Информатика и ИКТ: Практикум для профессий и специальностей естественно-научного и гу</w:t>
      </w:r>
      <w:r w:rsidR="00E937BB">
        <w:rPr>
          <w:rFonts w:ascii="Times New Roman" w:eastAsia="Calibri" w:hAnsi="Times New Roman" w:cs="Times New Roman"/>
          <w:sz w:val="28"/>
          <w:szCs w:val="28"/>
        </w:rPr>
        <w:t>манитарного профилей. - М., 2018</w:t>
      </w:r>
      <w:r w:rsidRPr="00C948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DADDE1C" w14:textId="223A93F6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17. Шевцова А.М., Пантюхин П.Я. Введение в автоматизированное проектирование: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C94869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C94869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с приложением на компакт диске учебной</w:t>
      </w:r>
      <w:r w:rsidR="00E937BB">
        <w:rPr>
          <w:rFonts w:ascii="Times New Roman" w:eastAsia="Calibri" w:hAnsi="Times New Roman" w:cs="Times New Roman"/>
          <w:sz w:val="28"/>
          <w:szCs w:val="28"/>
        </w:rPr>
        <w:t xml:space="preserve"> версии системы АДЕМ. - М., 2018</w:t>
      </w:r>
      <w:r w:rsidRPr="00C948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2E91A5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9626A1" w14:textId="77777777" w:rsidR="00F758A0" w:rsidRDefault="00F758A0" w:rsidP="00F054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14:paraId="7E54D776" w14:textId="77777777" w:rsidR="00F054FF" w:rsidRPr="00C94869" w:rsidRDefault="00F054FF" w:rsidP="00F054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DAB611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8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www.fcior.edu.ru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(Федеральный центр информационно-образовательных ресурсов - ФЦИОР).</w:t>
      </w:r>
    </w:p>
    <w:p w14:paraId="3C8768BE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9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www.school-collection.edu.ru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14:paraId="31CA0E33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10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www.intuit.ru/studies/courses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(Открытые интернет-курсы «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Интуит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» по курсу «Информатика»).</w:t>
      </w:r>
    </w:p>
    <w:p w14:paraId="2F8F97D0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1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www.lms.iite.unesco.org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(Открытые электронные курсы «ИИТО ЮНЕСКО» по информационным технологиям).</w:t>
      </w:r>
    </w:p>
    <w:p w14:paraId="32BFE5DF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2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http://ru.iite.unesco.org/publications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(Открытая электронная библиотека «ИИТО ЮНЕСКО» по ИКТ в образовании).</w:t>
      </w:r>
    </w:p>
    <w:p w14:paraId="06E277A7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</w:t>
      </w:r>
      <w:hyperlink r:id="rId13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www.megabook.ru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Мегаэнциклопедия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Кирилла и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Мефодия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, разделы «Наука /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Математика.Кибернетика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» и «Техника / Компьютеры и Интернет»).</w:t>
      </w:r>
    </w:p>
    <w:p w14:paraId="3914FAC4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14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www.ict.edu.ru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(портал «Информационно-коммуникационные технологии в образовании»).</w:t>
      </w:r>
    </w:p>
    <w:p w14:paraId="74E4F469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15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www.digital-edu.ru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(Справочник образовательных ресурсов «Портал цифрового образования»).</w:t>
      </w:r>
    </w:p>
    <w:p w14:paraId="0E815DBA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r:id="rId16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www.window.edu.ru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(Единое окно доступа к образовательным ресурсам Российской Федерации).</w:t>
      </w:r>
    </w:p>
    <w:p w14:paraId="13F56C89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7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www.freeschool.altlinux.ru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(портал Свободного программного обеспечения).</w:t>
      </w:r>
    </w:p>
    <w:p w14:paraId="49516D94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11.</w:t>
      </w:r>
      <w:hyperlink r:id="rId18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www.heap.altlinux.org/issues/textbooks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(учебники и пособия по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Linux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53E5AE3E" w14:textId="77777777" w:rsidR="00F758A0" w:rsidRPr="00C94869" w:rsidRDefault="00EB235A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9" w:history="1">
        <w:r w:rsidR="00F758A0"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www.books.altlinux.ru/altlibrary/openoffice</w:t>
        </w:r>
      </w:hyperlink>
      <w:r w:rsidR="00F758A0" w:rsidRPr="00C94869">
        <w:rPr>
          <w:rFonts w:ascii="Times New Roman" w:eastAsia="Calibri" w:hAnsi="Times New Roman" w:cs="Times New Roman"/>
          <w:sz w:val="28"/>
          <w:szCs w:val="28"/>
        </w:rPr>
        <w:t xml:space="preserve"> (электронная книга «ОpenOffice.org: 12. Теория и практика»).</w:t>
      </w:r>
    </w:p>
    <w:p w14:paraId="2D5A5472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665DAC" w14:textId="77777777" w:rsidR="00F758A0" w:rsidRPr="00C94869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B247B88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A3E78D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6C937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921746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93BF89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279BD8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92ACB2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F812FD" w14:textId="77777777" w:rsidR="00F758A0" w:rsidRPr="00C94869" w:rsidRDefault="00F758A0" w:rsidP="005D7F2D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59FD4415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29C11A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E1FCBB" w14:textId="77777777" w:rsidR="00F758A0" w:rsidRPr="00C94869" w:rsidRDefault="00F758A0" w:rsidP="005D7F2D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68A95631" w14:textId="77777777" w:rsidR="00F758A0" w:rsidRPr="00C94869" w:rsidRDefault="00F758A0" w:rsidP="005D7F2D">
      <w:pPr>
        <w:spacing w:after="0" w:line="240" w:lineRule="auto"/>
        <w:ind w:firstLine="709"/>
      </w:pPr>
    </w:p>
    <w:p w14:paraId="435C81D9" w14:textId="3C847C59" w:rsidR="00F758A0" w:rsidRDefault="00F758A0" w:rsidP="005D7F2D">
      <w:pPr>
        <w:spacing w:after="0" w:line="240" w:lineRule="auto"/>
        <w:ind w:firstLine="709"/>
      </w:pPr>
    </w:p>
    <w:p w14:paraId="41A336DA" w14:textId="2D7C2A4E" w:rsidR="00ED2399" w:rsidRDefault="00ED2399" w:rsidP="005D7F2D">
      <w:pPr>
        <w:spacing w:after="0" w:line="240" w:lineRule="auto"/>
        <w:ind w:firstLine="709"/>
      </w:pPr>
    </w:p>
    <w:p w14:paraId="0F6FB566" w14:textId="4B8ED356" w:rsidR="00ED2399" w:rsidRDefault="00ED2399" w:rsidP="005D7F2D">
      <w:pPr>
        <w:spacing w:after="0" w:line="240" w:lineRule="auto"/>
        <w:ind w:firstLine="709"/>
      </w:pPr>
    </w:p>
    <w:p w14:paraId="414E5672" w14:textId="755722D6" w:rsidR="00ED2399" w:rsidRDefault="00ED2399" w:rsidP="005D7F2D">
      <w:pPr>
        <w:spacing w:after="0" w:line="240" w:lineRule="auto"/>
        <w:ind w:firstLine="709"/>
      </w:pPr>
    </w:p>
    <w:p w14:paraId="2AE05A43" w14:textId="7BF3932E" w:rsidR="00ED2399" w:rsidRDefault="00ED2399" w:rsidP="005D7F2D">
      <w:pPr>
        <w:spacing w:after="0" w:line="240" w:lineRule="auto"/>
        <w:ind w:firstLine="709"/>
      </w:pPr>
    </w:p>
    <w:p w14:paraId="4A62398E" w14:textId="3546E184" w:rsidR="00ED2399" w:rsidRDefault="00ED2399" w:rsidP="005D7F2D">
      <w:pPr>
        <w:spacing w:after="0" w:line="240" w:lineRule="auto"/>
        <w:ind w:firstLine="709"/>
      </w:pPr>
    </w:p>
    <w:p w14:paraId="7B465220" w14:textId="53C99946" w:rsidR="00ED2399" w:rsidRDefault="00ED2399" w:rsidP="005D7F2D">
      <w:pPr>
        <w:spacing w:after="0" w:line="240" w:lineRule="auto"/>
        <w:ind w:firstLine="709"/>
      </w:pPr>
    </w:p>
    <w:p w14:paraId="7809F1CF" w14:textId="308E9B2B" w:rsidR="00ED2399" w:rsidRDefault="00ED2399" w:rsidP="005D7F2D">
      <w:pPr>
        <w:spacing w:after="0" w:line="240" w:lineRule="auto"/>
        <w:ind w:firstLine="709"/>
      </w:pPr>
    </w:p>
    <w:p w14:paraId="69E39BF5" w14:textId="5BE2EFF3" w:rsidR="00ED2399" w:rsidRDefault="00ED2399" w:rsidP="005D7F2D">
      <w:pPr>
        <w:spacing w:after="0" w:line="240" w:lineRule="auto"/>
        <w:ind w:firstLine="709"/>
      </w:pPr>
    </w:p>
    <w:p w14:paraId="2C1C3756" w14:textId="5183B3F6" w:rsidR="00ED2399" w:rsidRDefault="00ED2399" w:rsidP="005D7F2D">
      <w:pPr>
        <w:spacing w:after="0" w:line="240" w:lineRule="auto"/>
        <w:ind w:firstLine="709"/>
      </w:pPr>
    </w:p>
    <w:p w14:paraId="449BB66A" w14:textId="24B1D661" w:rsidR="00ED2399" w:rsidRDefault="00ED2399" w:rsidP="005D7F2D">
      <w:pPr>
        <w:spacing w:after="0" w:line="240" w:lineRule="auto"/>
        <w:ind w:firstLine="709"/>
      </w:pPr>
    </w:p>
    <w:p w14:paraId="557A00DB" w14:textId="447FC58C" w:rsidR="00ED2399" w:rsidRDefault="00ED2399" w:rsidP="005D7F2D">
      <w:pPr>
        <w:spacing w:after="0" w:line="240" w:lineRule="auto"/>
        <w:ind w:firstLine="709"/>
      </w:pPr>
    </w:p>
    <w:p w14:paraId="74CA6C97" w14:textId="14B4C9CE" w:rsidR="00ED2399" w:rsidRDefault="00ED2399" w:rsidP="005D7F2D">
      <w:pPr>
        <w:spacing w:after="0" w:line="240" w:lineRule="auto"/>
        <w:ind w:firstLine="709"/>
      </w:pPr>
    </w:p>
    <w:p w14:paraId="76AE9B81" w14:textId="2390A27F" w:rsidR="00ED2399" w:rsidRDefault="00ED2399" w:rsidP="005D7F2D">
      <w:pPr>
        <w:spacing w:after="0" w:line="240" w:lineRule="auto"/>
        <w:ind w:firstLine="709"/>
      </w:pPr>
    </w:p>
    <w:p w14:paraId="7EB694B6" w14:textId="3D73FB42" w:rsidR="00ED2399" w:rsidRDefault="00ED2399" w:rsidP="005D7F2D">
      <w:pPr>
        <w:spacing w:after="0" w:line="240" w:lineRule="auto"/>
        <w:ind w:firstLine="709"/>
      </w:pPr>
    </w:p>
    <w:p w14:paraId="257AF79B" w14:textId="7979CCF9" w:rsidR="00ED2399" w:rsidRDefault="00ED2399" w:rsidP="005D7F2D">
      <w:pPr>
        <w:spacing w:after="0" w:line="240" w:lineRule="auto"/>
        <w:ind w:firstLine="709"/>
      </w:pPr>
    </w:p>
    <w:p w14:paraId="50B95A3A" w14:textId="71C740F4" w:rsidR="00ED2399" w:rsidRDefault="00ED2399" w:rsidP="005D7F2D">
      <w:pPr>
        <w:spacing w:after="0" w:line="240" w:lineRule="auto"/>
        <w:ind w:firstLine="709"/>
      </w:pPr>
    </w:p>
    <w:p w14:paraId="0413C156" w14:textId="04ECBAEA" w:rsidR="00ED2399" w:rsidRDefault="00ED2399" w:rsidP="005D7F2D">
      <w:pPr>
        <w:spacing w:after="0" w:line="240" w:lineRule="auto"/>
        <w:ind w:firstLine="709"/>
      </w:pPr>
    </w:p>
    <w:p w14:paraId="08CB5F1B" w14:textId="7D0C35D8" w:rsidR="00ED2399" w:rsidRDefault="00ED2399" w:rsidP="005D7F2D">
      <w:pPr>
        <w:spacing w:after="0" w:line="240" w:lineRule="auto"/>
        <w:ind w:firstLine="709"/>
      </w:pPr>
    </w:p>
    <w:p w14:paraId="587A91A9" w14:textId="7132D356" w:rsidR="00ED2399" w:rsidRDefault="00ED2399" w:rsidP="005D7F2D">
      <w:pPr>
        <w:spacing w:after="0" w:line="240" w:lineRule="auto"/>
        <w:ind w:firstLine="709"/>
      </w:pPr>
    </w:p>
    <w:p w14:paraId="45E28D5E" w14:textId="1F562432" w:rsidR="00ED2399" w:rsidRDefault="00ED2399" w:rsidP="005D7F2D">
      <w:pPr>
        <w:spacing w:after="0" w:line="240" w:lineRule="auto"/>
        <w:ind w:firstLine="709"/>
      </w:pPr>
    </w:p>
    <w:p w14:paraId="46B74BDC" w14:textId="00E60B85" w:rsidR="00ED2399" w:rsidRDefault="00ED2399" w:rsidP="005D7F2D">
      <w:pPr>
        <w:spacing w:after="0" w:line="240" w:lineRule="auto"/>
        <w:ind w:firstLine="709"/>
      </w:pPr>
    </w:p>
    <w:p w14:paraId="1454A391" w14:textId="0E13B8A3" w:rsidR="00ED2399" w:rsidRDefault="00ED2399" w:rsidP="005D7F2D">
      <w:pPr>
        <w:spacing w:after="0" w:line="240" w:lineRule="auto"/>
        <w:ind w:firstLine="709"/>
      </w:pPr>
    </w:p>
    <w:p w14:paraId="19829032" w14:textId="77777777" w:rsidR="00ED2399" w:rsidRPr="0087335E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bookmarkStart w:id="0" w:name="_GoBack"/>
      <w:bookmarkEnd w:id="0"/>
      <w:r w:rsidRPr="0087335E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40E28A55" w14:textId="77777777" w:rsidR="00ED2399" w:rsidRPr="0087335E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DE1C0E7" w14:textId="77777777" w:rsidR="00ED2399" w:rsidRPr="0087335E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ED2399" w:rsidRPr="0087335E" w14:paraId="790D10BF" w14:textId="77777777" w:rsidTr="005A2DBA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2465E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265EF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D36E1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EF9EE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6EF09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ED2399" w:rsidRPr="0087335E" w14:paraId="551DF6E9" w14:textId="77777777" w:rsidTr="005A2DB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85F7C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3C155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B6F1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305F4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849A4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2399" w:rsidRPr="0087335E" w14:paraId="6276FE2A" w14:textId="77777777" w:rsidTr="005A2DB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3CC8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6B354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A5BED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59F10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0E56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2399" w:rsidRPr="0087335E" w14:paraId="2D863DD0" w14:textId="77777777" w:rsidTr="005A2DB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17418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603B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BBB62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0737F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BA142" w14:textId="77777777" w:rsidR="00ED2399" w:rsidRPr="0087335E" w:rsidRDefault="00ED2399" w:rsidP="005A2DBA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FE306D" w14:textId="77777777" w:rsidR="00ED2399" w:rsidRPr="0087335E" w:rsidRDefault="00ED2399" w:rsidP="00ED23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F949399" w14:textId="77777777" w:rsidR="00ED2399" w:rsidRPr="0087335E" w:rsidRDefault="00ED2399" w:rsidP="00ED2399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866A235" w14:textId="77777777" w:rsidR="00ED2399" w:rsidRPr="00C94869" w:rsidRDefault="00ED2399" w:rsidP="005D7F2D">
      <w:pPr>
        <w:spacing w:after="0" w:line="240" w:lineRule="auto"/>
        <w:ind w:firstLine="709"/>
      </w:pPr>
    </w:p>
    <w:sectPr w:rsidR="00ED2399" w:rsidRPr="00C94869" w:rsidSect="00257050">
      <w:pgSz w:w="11906" w:h="16838"/>
      <w:pgMar w:top="851" w:right="851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B4760" w14:textId="77777777" w:rsidR="00773DA1" w:rsidRDefault="00773DA1">
      <w:pPr>
        <w:spacing w:after="0" w:line="240" w:lineRule="auto"/>
      </w:pPr>
      <w:r>
        <w:separator/>
      </w:r>
    </w:p>
  </w:endnote>
  <w:endnote w:type="continuationSeparator" w:id="0">
    <w:p w14:paraId="58FBDEC4" w14:textId="77777777" w:rsidR="00773DA1" w:rsidRDefault="0077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43B25" w14:textId="77777777" w:rsidR="00773DA1" w:rsidRDefault="00773DA1">
      <w:pPr>
        <w:spacing w:after="0" w:line="240" w:lineRule="auto"/>
      </w:pPr>
      <w:r>
        <w:separator/>
      </w:r>
    </w:p>
  </w:footnote>
  <w:footnote w:type="continuationSeparator" w:id="0">
    <w:p w14:paraId="55D5E20B" w14:textId="77777777" w:rsidR="00773DA1" w:rsidRDefault="00773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C12B2"/>
    <w:multiLevelType w:val="hybridMultilevel"/>
    <w:tmpl w:val="EAB4BB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A0"/>
    <w:rsid w:val="00062156"/>
    <w:rsid w:val="000E12F4"/>
    <w:rsid w:val="000E3BCE"/>
    <w:rsid w:val="00131005"/>
    <w:rsid w:val="001A3078"/>
    <w:rsid w:val="001F31A9"/>
    <w:rsid w:val="00211492"/>
    <w:rsid w:val="0025057E"/>
    <w:rsid w:val="00257050"/>
    <w:rsid w:val="00261F17"/>
    <w:rsid w:val="00283E60"/>
    <w:rsid w:val="003119A6"/>
    <w:rsid w:val="00333F51"/>
    <w:rsid w:val="003A6DF3"/>
    <w:rsid w:val="003B4672"/>
    <w:rsid w:val="003F3725"/>
    <w:rsid w:val="00467B67"/>
    <w:rsid w:val="004C676B"/>
    <w:rsid w:val="004E3F77"/>
    <w:rsid w:val="004F32F9"/>
    <w:rsid w:val="005D7F2D"/>
    <w:rsid w:val="0062366E"/>
    <w:rsid w:val="006B4287"/>
    <w:rsid w:val="006D2F4B"/>
    <w:rsid w:val="00773DA1"/>
    <w:rsid w:val="00784D29"/>
    <w:rsid w:val="00866FD4"/>
    <w:rsid w:val="00872EE0"/>
    <w:rsid w:val="008C07E1"/>
    <w:rsid w:val="008F2E87"/>
    <w:rsid w:val="009262CA"/>
    <w:rsid w:val="00950B44"/>
    <w:rsid w:val="00A1067F"/>
    <w:rsid w:val="00A677D9"/>
    <w:rsid w:val="00A93C1E"/>
    <w:rsid w:val="00AB14A7"/>
    <w:rsid w:val="00AB1FC0"/>
    <w:rsid w:val="00AF6921"/>
    <w:rsid w:val="00B626BC"/>
    <w:rsid w:val="00BB2189"/>
    <w:rsid w:val="00BD261E"/>
    <w:rsid w:val="00C4352E"/>
    <w:rsid w:val="00C54F9D"/>
    <w:rsid w:val="00C57A2C"/>
    <w:rsid w:val="00C63537"/>
    <w:rsid w:val="00C83203"/>
    <w:rsid w:val="00C94869"/>
    <w:rsid w:val="00CD14F0"/>
    <w:rsid w:val="00DC4F07"/>
    <w:rsid w:val="00E56777"/>
    <w:rsid w:val="00E937BB"/>
    <w:rsid w:val="00EB235A"/>
    <w:rsid w:val="00ED2399"/>
    <w:rsid w:val="00F054FF"/>
    <w:rsid w:val="00F45A16"/>
    <w:rsid w:val="00F66A3D"/>
    <w:rsid w:val="00F758A0"/>
    <w:rsid w:val="00FE5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7ED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21"/>
  </w:style>
  <w:style w:type="paragraph" w:styleId="1">
    <w:name w:val="heading 1"/>
    <w:basedOn w:val="a"/>
    <w:next w:val="a"/>
    <w:link w:val="10"/>
    <w:uiPriority w:val="9"/>
    <w:qFormat/>
    <w:rsid w:val="00F758A0"/>
    <w:pPr>
      <w:keepNext/>
      <w:keepLines/>
      <w:spacing w:after="160" w:line="259" w:lineRule="auto"/>
      <w:jc w:val="center"/>
      <w:outlineLvl w:val="0"/>
    </w:pPr>
    <w:rPr>
      <w:rFonts w:eastAsiaTheme="majorEastAsia" w:cstheme="majorBidi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758A0"/>
    <w:pPr>
      <w:keepNext/>
      <w:keepLines/>
      <w:spacing w:after="160" w:line="259" w:lineRule="auto"/>
      <w:outlineLvl w:val="1"/>
    </w:pPr>
    <w:rPr>
      <w:rFonts w:eastAsiaTheme="majorEastAsia" w:cstheme="majorBidi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8A0"/>
    <w:rPr>
      <w:rFonts w:eastAsiaTheme="majorEastAsia" w:cstheme="majorBidi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758A0"/>
    <w:rPr>
      <w:rFonts w:eastAsiaTheme="majorEastAsia" w:cstheme="majorBidi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758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F758A0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Body Text"/>
    <w:basedOn w:val="a"/>
    <w:link w:val="a4"/>
    <w:uiPriority w:val="1"/>
    <w:qFormat/>
    <w:rsid w:val="00F75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F758A0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header"/>
    <w:basedOn w:val="a"/>
    <w:link w:val="a6"/>
    <w:uiPriority w:val="99"/>
    <w:unhideWhenUsed/>
    <w:rsid w:val="00F758A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6">
    <w:name w:val="Верхний колонтитул Знак"/>
    <w:basedOn w:val="a0"/>
    <w:link w:val="a5"/>
    <w:uiPriority w:val="99"/>
    <w:rsid w:val="00F758A0"/>
    <w:rPr>
      <w:rFonts w:ascii="Times New Roman" w:eastAsia="Times New Roman" w:hAnsi="Times New Roman" w:cs="Times New Roman"/>
      <w:lang w:bidi="ru-RU"/>
    </w:rPr>
  </w:style>
  <w:style w:type="paragraph" w:styleId="a7">
    <w:name w:val="footer"/>
    <w:basedOn w:val="a"/>
    <w:link w:val="a8"/>
    <w:uiPriority w:val="99"/>
    <w:unhideWhenUsed/>
    <w:rsid w:val="00FE5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5EC"/>
  </w:style>
  <w:style w:type="table" w:styleId="a9">
    <w:name w:val="Table Grid"/>
    <w:basedOn w:val="a1"/>
    <w:uiPriority w:val="59"/>
    <w:rsid w:val="005D7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262C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8320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83203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83203"/>
    <w:rPr>
      <w:rFonts w:eastAsiaTheme="minorHAnsi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C83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8320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ED2399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21"/>
  </w:style>
  <w:style w:type="paragraph" w:styleId="1">
    <w:name w:val="heading 1"/>
    <w:basedOn w:val="a"/>
    <w:next w:val="a"/>
    <w:link w:val="10"/>
    <w:uiPriority w:val="9"/>
    <w:qFormat/>
    <w:rsid w:val="00F758A0"/>
    <w:pPr>
      <w:keepNext/>
      <w:keepLines/>
      <w:spacing w:after="160" w:line="259" w:lineRule="auto"/>
      <w:jc w:val="center"/>
      <w:outlineLvl w:val="0"/>
    </w:pPr>
    <w:rPr>
      <w:rFonts w:eastAsiaTheme="majorEastAsia" w:cstheme="majorBidi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758A0"/>
    <w:pPr>
      <w:keepNext/>
      <w:keepLines/>
      <w:spacing w:after="160" w:line="259" w:lineRule="auto"/>
      <w:outlineLvl w:val="1"/>
    </w:pPr>
    <w:rPr>
      <w:rFonts w:eastAsiaTheme="majorEastAsia" w:cstheme="majorBidi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8A0"/>
    <w:rPr>
      <w:rFonts w:eastAsiaTheme="majorEastAsia" w:cstheme="majorBidi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758A0"/>
    <w:rPr>
      <w:rFonts w:eastAsiaTheme="majorEastAsia" w:cstheme="majorBidi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758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F758A0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Body Text"/>
    <w:basedOn w:val="a"/>
    <w:link w:val="a4"/>
    <w:uiPriority w:val="1"/>
    <w:qFormat/>
    <w:rsid w:val="00F75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F758A0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header"/>
    <w:basedOn w:val="a"/>
    <w:link w:val="a6"/>
    <w:uiPriority w:val="99"/>
    <w:unhideWhenUsed/>
    <w:rsid w:val="00F758A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6">
    <w:name w:val="Верхний колонтитул Знак"/>
    <w:basedOn w:val="a0"/>
    <w:link w:val="a5"/>
    <w:uiPriority w:val="99"/>
    <w:rsid w:val="00F758A0"/>
    <w:rPr>
      <w:rFonts w:ascii="Times New Roman" w:eastAsia="Times New Roman" w:hAnsi="Times New Roman" w:cs="Times New Roman"/>
      <w:lang w:bidi="ru-RU"/>
    </w:rPr>
  </w:style>
  <w:style w:type="paragraph" w:styleId="a7">
    <w:name w:val="footer"/>
    <w:basedOn w:val="a"/>
    <w:link w:val="a8"/>
    <w:uiPriority w:val="99"/>
    <w:unhideWhenUsed/>
    <w:rsid w:val="00FE5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5EC"/>
  </w:style>
  <w:style w:type="table" w:styleId="a9">
    <w:name w:val="Table Grid"/>
    <w:basedOn w:val="a1"/>
    <w:uiPriority w:val="59"/>
    <w:rsid w:val="005D7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262C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8320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83203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83203"/>
    <w:rPr>
      <w:rFonts w:eastAsiaTheme="minorHAnsi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C83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8320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ED2399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" TargetMode="External"/><Relationship Id="rId13" Type="http://schemas.openxmlformats.org/officeDocument/2006/relationships/hyperlink" Target="http://www.megabook.ru" TargetMode="External"/><Relationship Id="rId18" Type="http://schemas.openxmlformats.org/officeDocument/2006/relationships/hyperlink" Target="http://www.heap.altlinux.org/issues/textbooks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ru.iite.unesco.org/publications" TargetMode="External"/><Relationship Id="rId17" Type="http://schemas.openxmlformats.org/officeDocument/2006/relationships/hyperlink" Target="http://www.freeschool.altlinux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ms.iite.unesco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igital-edu.ru" TargetMode="External"/><Relationship Id="rId10" Type="http://schemas.openxmlformats.org/officeDocument/2006/relationships/hyperlink" Target="http://www.intuit.ru/studies/courses" TargetMode="External"/><Relationship Id="rId19" Type="http://schemas.openxmlformats.org/officeDocument/2006/relationships/hyperlink" Target="http://www.books.altlinux.ru/altlibrary/openoff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" TargetMode="External"/><Relationship Id="rId14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36</Pages>
  <Words>8677</Words>
  <Characters>49465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Светлана</cp:lastModifiedBy>
  <cp:revision>3</cp:revision>
  <cp:lastPrinted>2019-05-06T02:38:00Z</cp:lastPrinted>
  <dcterms:created xsi:type="dcterms:W3CDTF">2020-10-29T04:44:00Z</dcterms:created>
  <dcterms:modified xsi:type="dcterms:W3CDTF">2020-11-21T00:58:00Z</dcterms:modified>
</cp:coreProperties>
</file>