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>МИНИСТЕРСТВО ОБРАЗОВАНИЯ И НАУКИ ХАБАРОВСКОГО КРАЯ</w:t>
      </w: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 xml:space="preserve"> КРАЕВОЕ ГОСУДАРСТВЕННО</w:t>
      </w:r>
      <w:r w:rsidR="00F74FDA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317A6D">
        <w:rPr>
          <w:rFonts w:ascii="Times New Roman" w:hAnsi="Times New Roman" w:cs="Times New Roman"/>
          <w:bCs/>
          <w:iCs/>
          <w:sz w:val="24"/>
          <w:szCs w:val="24"/>
        </w:rPr>
        <w:t xml:space="preserve"> БЮДЖЕТНОЕ </w:t>
      </w:r>
    </w:p>
    <w:p w:rsidR="00133DD8" w:rsidRDefault="00B4705D" w:rsidP="00B4705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 xml:space="preserve">ПРОФЕЕСИОНАЛЬНОЕ ОБРАЗОВАТЕЛЬНОЕ УЧРЕЖДЕНИЕ </w:t>
      </w:r>
    </w:p>
    <w:p w:rsidR="00B4705D" w:rsidRDefault="00133DD8" w:rsidP="00B4705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B4705D" w:rsidRPr="00317A6D">
        <w:rPr>
          <w:rFonts w:ascii="Times New Roman" w:hAnsi="Times New Roman" w:cs="Times New Roman"/>
          <w:bCs/>
          <w:iCs/>
          <w:sz w:val="24"/>
          <w:szCs w:val="24"/>
        </w:rPr>
        <w:t>ХАБАРОВСКИЙ ТЕХНИКУМ ТРАНСПОРТНЫХ ТЕХНОЛОГИЙ</w:t>
      </w:r>
      <w:r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 xml:space="preserve"> ИМЕНИ ГЕРОЯ СОВЕТСКОГО СОЮЗА </w:t>
      </w:r>
    </w:p>
    <w:p w:rsidR="00B4705D" w:rsidRPr="00317A6D" w:rsidRDefault="00B4705D" w:rsidP="00B4705D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317A6D">
        <w:rPr>
          <w:rFonts w:ascii="Times New Roman" w:hAnsi="Times New Roman" w:cs="Times New Roman"/>
          <w:bCs/>
          <w:iCs/>
          <w:sz w:val="24"/>
          <w:szCs w:val="24"/>
        </w:rPr>
        <w:t>А.С.ПАНОВА</w:t>
      </w: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Pr="00DB1151" w:rsidRDefault="00B4705D" w:rsidP="00B4705D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E95491" w:rsidP="00491E1B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ПРОГРАММА </w:t>
      </w:r>
      <w:r w:rsidR="00B4705D" w:rsidRPr="00DB1151">
        <w:rPr>
          <w:rFonts w:ascii="Times New Roman" w:hAnsi="Times New Roman" w:cs="Times New Roman"/>
          <w:b/>
          <w:bCs/>
          <w:iCs/>
          <w:sz w:val="24"/>
          <w:szCs w:val="24"/>
        </w:rPr>
        <w:t>ДИСЦИПЛИНЫ</w:t>
      </w:r>
    </w:p>
    <w:p w:rsidR="00F74FDA" w:rsidRPr="00DB1151" w:rsidRDefault="00F74FDA" w:rsidP="00491E1B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74FDA" w:rsidRDefault="00F74FDA" w:rsidP="00F74F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4B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ОП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AC4B1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10 ТЕХНИЧЕСКАЯ ЭКСПЛУАТАЦИЯ И БЕЗОПАСНОСТЬ ДВИЖЕНИЯ</w:t>
      </w:r>
    </w:p>
    <w:p w:rsidR="00F74FDA" w:rsidRDefault="00F74FDA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165F" w:rsidRPr="00317A6D" w:rsidRDefault="007E165F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23.02.01Организация перевозок и управление на транспорте (по видам)</w:t>
      </w:r>
    </w:p>
    <w:p w:rsidR="00B4705D" w:rsidRDefault="00B4705D" w:rsidP="007D3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B4705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50D7" w:rsidRDefault="002450D7" w:rsidP="00491E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50D7" w:rsidRDefault="002450D7" w:rsidP="00F74F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50D7" w:rsidRDefault="002450D7" w:rsidP="00491E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50D7" w:rsidRDefault="002450D7" w:rsidP="00491E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705D" w:rsidRDefault="00B4705D" w:rsidP="00491E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Хабаровск </w:t>
      </w:r>
      <w:r w:rsidR="00491E1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91E1B">
        <w:rPr>
          <w:rFonts w:ascii="Times New Roman" w:hAnsi="Times New Roman" w:cs="Times New Roman"/>
          <w:sz w:val="28"/>
          <w:szCs w:val="28"/>
        </w:rPr>
        <w:t xml:space="preserve"> </w:t>
      </w:r>
      <w:r w:rsidR="000814EF">
        <w:rPr>
          <w:rFonts w:ascii="Times New Roman" w:hAnsi="Times New Roman" w:cs="Times New Roman"/>
          <w:sz w:val="28"/>
          <w:szCs w:val="28"/>
        </w:rPr>
        <w:t>20</w:t>
      </w:r>
      <w:r w:rsidR="002450D7">
        <w:rPr>
          <w:rFonts w:ascii="Times New Roman" w:hAnsi="Times New Roman" w:cs="Times New Roman"/>
          <w:sz w:val="28"/>
          <w:szCs w:val="28"/>
        </w:rPr>
        <w:t xml:space="preserve">21 </w:t>
      </w:r>
      <w:r w:rsidR="000814EF">
        <w:rPr>
          <w:rFonts w:ascii="Times New Roman" w:hAnsi="Times New Roman" w:cs="Times New Roman"/>
          <w:sz w:val="28"/>
          <w:szCs w:val="28"/>
        </w:rPr>
        <w:t>г</w:t>
      </w:r>
      <w:r w:rsidR="002450D7">
        <w:rPr>
          <w:rFonts w:ascii="Times New Roman" w:hAnsi="Times New Roman" w:cs="Times New Roman"/>
          <w:sz w:val="28"/>
          <w:szCs w:val="28"/>
        </w:rPr>
        <w:t>.</w:t>
      </w:r>
    </w:p>
    <w:p w:rsidR="00491E1B" w:rsidRDefault="00491E1B" w:rsidP="002450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50D7" w:rsidRPr="002450D7" w:rsidRDefault="002450D7" w:rsidP="002450D7">
      <w:pPr>
        <w:spacing w:after="12" w:line="268" w:lineRule="auto"/>
        <w:ind w:right="282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0D7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Программа дисциплины разработана на основе федерального государственного образовательного стандарта </w:t>
      </w:r>
      <w:r w:rsidRPr="002450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 специальности 23.02.01 Организация перевозок и управление на транспорте (по видам)" </w:t>
      </w:r>
      <w:r w:rsidRPr="002450D7">
        <w:rPr>
          <w:rFonts w:ascii="Times New Roman" w:hAnsi="Times New Roman" w:cs="Times New Roman"/>
          <w:color w:val="000000"/>
          <w:sz w:val="28"/>
          <w:szCs w:val="28"/>
        </w:rPr>
        <w:t xml:space="preserve">от 22 апреля 2014 </w:t>
      </w:r>
      <w:proofErr w:type="gramStart"/>
      <w:r w:rsidRPr="002450D7">
        <w:rPr>
          <w:rFonts w:ascii="Times New Roman" w:hAnsi="Times New Roman" w:cs="Times New Roman"/>
          <w:color w:val="000000"/>
          <w:sz w:val="28"/>
          <w:szCs w:val="28"/>
        </w:rPr>
        <w:t>года  №</w:t>
      </w:r>
      <w:proofErr w:type="gramEnd"/>
      <w:r w:rsidRPr="002450D7">
        <w:rPr>
          <w:rFonts w:ascii="Times New Roman" w:hAnsi="Times New Roman" w:cs="Times New Roman"/>
          <w:color w:val="000000"/>
          <w:sz w:val="28"/>
          <w:szCs w:val="28"/>
        </w:rPr>
        <w:t xml:space="preserve"> 376 </w:t>
      </w:r>
      <w:r w:rsidRPr="002450D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(Зарегистрировано в Минюсте России 29.05.2014 N 32499).</w:t>
      </w:r>
    </w:p>
    <w:p w:rsidR="002450D7" w:rsidRPr="002450D7" w:rsidRDefault="002450D7" w:rsidP="002450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50D7" w:rsidRPr="002450D7" w:rsidRDefault="002450D7" w:rsidP="002450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450D7" w:rsidRPr="002450D7" w:rsidRDefault="002450D7" w:rsidP="002450D7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2450D7">
        <w:rPr>
          <w:rFonts w:ascii="Times New Roman" w:eastAsia="Calibri" w:hAnsi="Times New Roman" w:cs="Times New Roman"/>
          <w:sz w:val="28"/>
          <w:szCs w:val="24"/>
          <w:lang w:eastAsia="en-US"/>
        </w:rPr>
        <w:t>Организация-разработчик: КГБ ПОУ ХТТТ</w:t>
      </w:r>
    </w:p>
    <w:p w:rsidR="002450D7" w:rsidRPr="002450D7" w:rsidRDefault="002450D7" w:rsidP="002450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0D7" w:rsidRPr="002450D7" w:rsidRDefault="002450D7" w:rsidP="002450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0D7" w:rsidRPr="002450D7" w:rsidRDefault="002450D7" w:rsidP="002450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0D7" w:rsidRPr="002450D7" w:rsidRDefault="002450D7" w:rsidP="002450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0D7" w:rsidRPr="002450D7" w:rsidRDefault="002450D7" w:rsidP="002450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0D7" w:rsidRPr="002450D7" w:rsidRDefault="002450D7" w:rsidP="002450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50D7" w:rsidRPr="002450D7" w:rsidRDefault="002450D7" w:rsidP="002450D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450D7">
        <w:rPr>
          <w:rFonts w:ascii="Times New Roman" w:eastAsia="Calibri" w:hAnsi="Times New Roman" w:cs="Times New Roman"/>
          <w:sz w:val="28"/>
          <w:szCs w:val="28"/>
        </w:rPr>
        <w:t>Разработчики программы</w:t>
      </w:r>
    </w:p>
    <w:p w:rsidR="002450D7" w:rsidRPr="002450D7" w:rsidRDefault="002450D7" w:rsidP="002450D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450D7">
        <w:rPr>
          <w:rFonts w:ascii="Times New Roman" w:eastAsia="Calibri" w:hAnsi="Times New Roman" w:cs="Times New Roman"/>
          <w:sz w:val="28"/>
          <w:szCs w:val="28"/>
        </w:rPr>
        <w:t>преподаватель  _</w:t>
      </w:r>
      <w:proofErr w:type="gramEnd"/>
      <w:r w:rsidRPr="002450D7">
        <w:rPr>
          <w:rFonts w:ascii="Times New Roman" w:eastAsia="Calibri" w:hAnsi="Times New Roman" w:cs="Times New Roman"/>
          <w:sz w:val="28"/>
          <w:szCs w:val="28"/>
        </w:rPr>
        <w:t xml:space="preserve">___________________ </w:t>
      </w:r>
      <w:r>
        <w:rPr>
          <w:rFonts w:ascii="Times New Roman" w:eastAsia="Calibri" w:hAnsi="Times New Roman" w:cs="Times New Roman"/>
          <w:sz w:val="28"/>
          <w:szCs w:val="28"/>
        </w:rPr>
        <w:t>И.А</w:t>
      </w:r>
      <w:r w:rsidRPr="002450D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Хомякова</w:t>
      </w:r>
    </w:p>
    <w:p w:rsidR="002450D7" w:rsidRPr="002450D7" w:rsidRDefault="002450D7" w:rsidP="002450D7">
      <w:pPr>
        <w:tabs>
          <w:tab w:val="left" w:pos="340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2450D7">
        <w:rPr>
          <w:rFonts w:ascii="Times New Roman" w:eastAsia="Calibri" w:hAnsi="Times New Roman" w:cs="Times New Roman"/>
          <w:sz w:val="28"/>
          <w:szCs w:val="28"/>
        </w:rPr>
        <w:tab/>
        <w:t>(подпись)</w:t>
      </w:r>
    </w:p>
    <w:p w:rsidR="002450D7" w:rsidRPr="002450D7" w:rsidRDefault="002450D7" w:rsidP="002450D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450D7">
        <w:rPr>
          <w:rFonts w:ascii="Times New Roman" w:eastAsia="Calibri" w:hAnsi="Times New Roman" w:cs="Times New Roman"/>
          <w:sz w:val="28"/>
          <w:szCs w:val="28"/>
        </w:rPr>
        <w:t>преподаватель  _</w:t>
      </w:r>
      <w:proofErr w:type="gramEnd"/>
      <w:r w:rsidRPr="002450D7">
        <w:rPr>
          <w:rFonts w:ascii="Times New Roman" w:eastAsia="Calibri" w:hAnsi="Times New Roman" w:cs="Times New Roman"/>
          <w:sz w:val="28"/>
          <w:szCs w:val="28"/>
        </w:rPr>
        <w:t xml:space="preserve">___________________ </w:t>
      </w:r>
      <w:r>
        <w:rPr>
          <w:rFonts w:ascii="Times New Roman" w:eastAsia="Calibri" w:hAnsi="Times New Roman" w:cs="Times New Roman"/>
          <w:sz w:val="28"/>
          <w:szCs w:val="28"/>
        </w:rPr>
        <w:t>Л.Ф.</w:t>
      </w:r>
      <w:r w:rsidR="00ED3C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Чуркина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450D7" w:rsidRPr="002450D7" w:rsidRDefault="002450D7" w:rsidP="002450D7">
      <w:pPr>
        <w:tabs>
          <w:tab w:val="left" w:pos="340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2450D7">
        <w:rPr>
          <w:rFonts w:ascii="Times New Roman" w:eastAsia="Calibri" w:hAnsi="Times New Roman" w:cs="Times New Roman"/>
          <w:sz w:val="28"/>
          <w:szCs w:val="28"/>
        </w:rPr>
        <w:tab/>
        <w:t>(подпись)</w:t>
      </w:r>
    </w:p>
    <w:p w:rsidR="002450D7" w:rsidRPr="002450D7" w:rsidRDefault="002450D7" w:rsidP="002450D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450D7" w:rsidRPr="002450D7" w:rsidRDefault="002450D7" w:rsidP="002450D7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450D7">
        <w:rPr>
          <w:rFonts w:ascii="Times New Roman" w:hAnsi="Times New Roman" w:cs="Times New Roman"/>
          <w:sz w:val="28"/>
          <w:szCs w:val="24"/>
        </w:rPr>
        <w:t>Программа утверждена на заседании ПЦК Протокол от _</w:t>
      </w:r>
      <w:proofErr w:type="gramStart"/>
      <w:r w:rsidRPr="002450D7">
        <w:rPr>
          <w:rFonts w:ascii="Times New Roman" w:hAnsi="Times New Roman" w:cs="Times New Roman"/>
          <w:sz w:val="28"/>
          <w:szCs w:val="24"/>
        </w:rPr>
        <w:t>_._</w:t>
      </w:r>
      <w:proofErr w:type="gramEnd"/>
      <w:r w:rsidRPr="002450D7">
        <w:rPr>
          <w:rFonts w:ascii="Times New Roman" w:hAnsi="Times New Roman" w:cs="Times New Roman"/>
          <w:sz w:val="28"/>
          <w:szCs w:val="24"/>
        </w:rPr>
        <w:t>_.____. №___</w:t>
      </w:r>
    </w:p>
    <w:p w:rsidR="002450D7" w:rsidRPr="002450D7" w:rsidRDefault="002450D7" w:rsidP="002450D7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2450D7" w:rsidRPr="002450D7" w:rsidRDefault="002450D7" w:rsidP="002450D7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50D7">
        <w:rPr>
          <w:rFonts w:ascii="Times New Roman" w:hAnsi="Times New Roman" w:cs="Times New Roman"/>
          <w:sz w:val="28"/>
          <w:szCs w:val="28"/>
        </w:rPr>
        <w:t xml:space="preserve">Согласовано методист КГБ ПОУ ХТТТ________ Н.И. Коршунова </w:t>
      </w:r>
    </w:p>
    <w:p w:rsidR="002450D7" w:rsidRPr="002450D7" w:rsidRDefault="002450D7" w:rsidP="002450D7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2450D7" w:rsidRPr="002450D7" w:rsidRDefault="002450D7" w:rsidP="002450D7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2450D7" w:rsidRPr="002450D7" w:rsidRDefault="002450D7" w:rsidP="002450D7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lang w:eastAsia="en-US"/>
        </w:rPr>
      </w:pPr>
      <w:r w:rsidRPr="002450D7">
        <w:rPr>
          <w:rFonts w:ascii="Times New Roman" w:eastAsia="Calibri" w:hAnsi="Times New Roman" w:cs="Times New Roman"/>
          <w:sz w:val="28"/>
          <w:szCs w:val="24"/>
          <w:lang w:eastAsia="en-US"/>
        </w:rPr>
        <w:t>Согласовано:</w:t>
      </w:r>
    </w:p>
    <w:p w:rsidR="002450D7" w:rsidRPr="002450D7" w:rsidRDefault="002450D7" w:rsidP="002450D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2"/>
          <w:szCs w:val="28"/>
          <w:lang w:eastAsia="en-US"/>
        </w:rPr>
      </w:pPr>
      <w:r w:rsidRPr="002450D7">
        <w:rPr>
          <w:rFonts w:ascii="Times New Roman" w:eastAsia="Calibri" w:hAnsi="Times New Roman" w:cs="Times New Roman"/>
          <w:sz w:val="28"/>
          <w:szCs w:val="24"/>
          <w:lang w:eastAsia="en-US"/>
        </w:rPr>
        <w:t>Зам. директора по УПР ___________ Т.О. Оспищева</w:t>
      </w:r>
    </w:p>
    <w:p w:rsidR="002450D7" w:rsidRPr="002450D7" w:rsidRDefault="002450D7" w:rsidP="002450D7">
      <w:pPr>
        <w:widowControl w:val="0"/>
        <w:tabs>
          <w:tab w:val="left" w:pos="0"/>
        </w:tabs>
        <w:spacing w:after="0" w:line="240" w:lineRule="auto"/>
        <w:ind w:firstLine="919"/>
        <w:rPr>
          <w:rFonts w:ascii="Times New Roman" w:hAnsi="Times New Roman" w:cs="Times New Roman"/>
          <w:i/>
          <w:caps/>
          <w:sz w:val="24"/>
          <w:szCs w:val="24"/>
        </w:rPr>
      </w:pPr>
    </w:p>
    <w:p w:rsidR="00B4705D" w:rsidRPr="00E56348" w:rsidRDefault="00B4705D" w:rsidP="00B4705D">
      <w:pPr>
        <w:rPr>
          <w:rFonts w:ascii="TimesNewRomanPSMT" w:hAnsi="TimesNewRomanPSMT" w:cs="TimesNewRomanPSMT"/>
          <w:sz w:val="28"/>
          <w:szCs w:val="28"/>
        </w:rPr>
      </w:pPr>
    </w:p>
    <w:p w:rsidR="00B4705D" w:rsidRDefault="00B4705D" w:rsidP="00B4705D">
      <w:pPr>
        <w:jc w:val="center"/>
        <w:rPr>
          <w:rFonts w:ascii="Times New Roman" w:hAnsi="Times New Roman"/>
        </w:rPr>
      </w:pPr>
    </w:p>
    <w:p w:rsidR="00B4705D" w:rsidRDefault="00B4705D" w:rsidP="00B4705D">
      <w:pPr>
        <w:jc w:val="center"/>
        <w:rPr>
          <w:rFonts w:ascii="Times New Roman" w:hAnsi="Times New Roman"/>
        </w:rPr>
      </w:pPr>
    </w:p>
    <w:p w:rsidR="00A14F5D" w:rsidRDefault="00A14F5D"/>
    <w:p w:rsidR="00B4705D" w:rsidRDefault="00B4705D"/>
    <w:p w:rsidR="00B4705D" w:rsidRDefault="00B4705D"/>
    <w:p w:rsidR="00B4705D" w:rsidRDefault="00B4705D"/>
    <w:p w:rsidR="00B4705D" w:rsidRDefault="00B4705D"/>
    <w:p w:rsidR="007E165F" w:rsidRDefault="007E165F"/>
    <w:p w:rsidR="00491E1B" w:rsidRDefault="00491E1B"/>
    <w:p w:rsidR="000814EF" w:rsidRDefault="000814EF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5491" w:rsidRPr="00E95491" w:rsidRDefault="00E95491" w:rsidP="00E95491">
      <w:pPr>
        <w:pStyle w:val="3"/>
        <w:spacing w:after="29" w:line="259" w:lineRule="auto"/>
        <w:ind w:left="909" w:right="901"/>
        <w:jc w:val="center"/>
        <w:rPr>
          <w:rFonts w:ascii="Times New Roman" w:hAnsi="Times New Roman" w:cs="Times New Roman"/>
          <w:sz w:val="24"/>
          <w:szCs w:val="24"/>
        </w:rPr>
      </w:pPr>
      <w:r w:rsidRPr="00E95491">
        <w:rPr>
          <w:rFonts w:ascii="Times New Roman" w:hAnsi="Times New Roman" w:cs="Times New Roman"/>
          <w:sz w:val="24"/>
          <w:szCs w:val="24"/>
        </w:rPr>
        <w:t>СОДЕРЖАНИЕ</w:t>
      </w:r>
    </w:p>
    <w:p w:rsidR="00E95491" w:rsidRPr="00E95491" w:rsidRDefault="00E95491" w:rsidP="00E95491">
      <w:pPr>
        <w:pStyle w:val="3"/>
        <w:spacing w:after="29" w:line="259" w:lineRule="auto"/>
        <w:ind w:left="909" w:right="901"/>
        <w:jc w:val="center"/>
        <w:rPr>
          <w:rFonts w:ascii="Times New Roman" w:hAnsi="Times New Roman" w:cs="Times New Roman"/>
        </w:rPr>
      </w:pPr>
    </w:p>
    <w:tbl>
      <w:tblPr>
        <w:tblW w:w="9782" w:type="dxa"/>
        <w:tblInd w:w="108" w:type="dxa"/>
        <w:tblLook w:val="04A0" w:firstRow="1" w:lastRow="0" w:firstColumn="1" w:lastColumn="0" w:noHBand="0" w:noVBand="1"/>
      </w:tblPr>
      <w:tblGrid>
        <w:gridCol w:w="8648"/>
        <w:gridCol w:w="1134"/>
      </w:tblGrid>
      <w:tr w:rsidR="00E95491" w:rsidRPr="008B7069" w:rsidTr="000B42D5">
        <w:tc>
          <w:tcPr>
            <w:tcW w:w="8648" w:type="dxa"/>
          </w:tcPr>
          <w:p w:rsidR="00E95491" w:rsidRPr="008B7069" w:rsidRDefault="00E95491" w:rsidP="000B42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Паспорт </w:t>
            </w:r>
            <w:r w:rsidRPr="008B7069">
              <w:rPr>
                <w:rFonts w:ascii="Times New Roman" w:hAnsi="Times New Roman"/>
                <w:sz w:val="28"/>
                <w:szCs w:val="28"/>
              </w:rPr>
              <w:t xml:space="preserve"> программы дисциплины</w:t>
            </w:r>
          </w:p>
        </w:tc>
        <w:tc>
          <w:tcPr>
            <w:tcW w:w="1134" w:type="dxa"/>
          </w:tcPr>
          <w:p w:rsidR="00E95491" w:rsidRPr="008B7069" w:rsidRDefault="00E95491" w:rsidP="000B42D5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  <w:tr w:rsidR="00E95491" w:rsidRPr="008B7069" w:rsidTr="000B42D5">
        <w:tc>
          <w:tcPr>
            <w:tcW w:w="8648" w:type="dxa"/>
          </w:tcPr>
          <w:p w:rsidR="00E95491" w:rsidRPr="008B7069" w:rsidRDefault="00E95491" w:rsidP="000B42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B7069">
              <w:rPr>
                <w:rFonts w:ascii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E95491" w:rsidRPr="008B7069" w:rsidRDefault="00E95491" w:rsidP="000B42D5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  <w:tr w:rsidR="00E95491" w:rsidRPr="008B7069" w:rsidTr="000B42D5">
        <w:tc>
          <w:tcPr>
            <w:tcW w:w="8648" w:type="dxa"/>
          </w:tcPr>
          <w:p w:rsidR="00E95491" w:rsidRPr="008B7069" w:rsidRDefault="00E95491" w:rsidP="000B42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B7069">
              <w:rPr>
                <w:rFonts w:ascii="Times New Roman" w:hAnsi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E95491" w:rsidRPr="008B7069" w:rsidRDefault="00E95491" w:rsidP="000B42D5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  <w:tr w:rsidR="00E95491" w:rsidRPr="008B7069" w:rsidTr="000B42D5">
        <w:tc>
          <w:tcPr>
            <w:tcW w:w="8648" w:type="dxa"/>
          </w:tcPr>
          <w:p w:rsidR="00E95491" w:rsidRPr="008B7069" w:rsidRDefault="00E95491" w:rsidP="000B42D5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8B7069">
              <w:rPr>
                <w:rFonts w:ascii="Times New Roman" w:hAnsi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E95491" w:rsidRPr="008B7069" w:rsidRDefault="00E95491" w:rsidP="000B42D5">
            <w:pPr>
              <w:pStyle w:val="a9"/>
              <w:jc w:val="center"/>
              <w:rPr>
                <w:sz w:val="28"/>
                <w:szCs w:val="28"/>
              </w:rPr>
            </w:pPr>
          </w:p>
        </w:tc>
      </w:tr>
    </w:tbl>
    <w:p w:rsidR="00B4705D" w:rsidRDefault="00E95491" w:rsidP="00E95491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679">
        <w:rPr>
          <w:rFonts w:ascii="Times New Roman" w:hAnsi="Times New Roman" w:cs="Times New Roman"/>
          <w:sz w:val="28"/>
          <w:szCs w:val="28"/>
        </w:rPr>
        <w:t>5.Лист изменений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0CD">
        <w:rPr>
          <w:rFonts w:ascii="Times New Roman" w:hAnsi="Times New Roman" w:cs="Times New Roman"/>
          <w:sz w:val="28"/>
          <w:szCs w:val="28"/>
        </w:rPr>
        <w:t>и дополнений, внесенных в программу дисциплины</w:t>
      </w: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814EF" w:rsidRDefault="000814EF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5FCE" w:rsidRDefault="009E5FCE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E5FCE" w:rsidRDefault="009E5FCE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4705D" w:rsidRDefault="00B4705D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5491" w:rsidRDefault="00E95491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5491" w:rsidRDefault="00E95491" w:rsidP="00B4705D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74FDA" w:rsidRPr="00F1281C" w:rsidRDefault="00F74FDA" w:rsidP="00F74FDA">
      <w:pPr>
        <w:pStyle w:val="aa"/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ПАСПОРТ ПРОГРАММЫ ДИСЦИПЛИНЫ</w:t>
      </w:r>
    </w:p>
    <w:p w:rsidR="00F74FDA" w:rsidRPr="00854E8E" w:rsidRDefault="00F74FDA" w:rsidP="00F74FDA">
      <w:pPr>
        <w:pStyle w:val="aa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4FDA" w:rsidRDefault="00F74FDA" w:rsidP="00F74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F74FDA" w:rsidRDefault="00F74FDA" w:rsidP="00F74FD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    </w:t>
      </w:r>
      <w:r w:rsidRPr="00F4616A">
        <w:rPr>
          <w:rFonts w:ascii="Times New Roman" w:eastAsiaTheme="minorHAnsi" w:hAnsi="Times New Roman"/>
          <w:b/>
          <w:bCs/>
          <w:sz w:val="28"/>
          <w:szCs w:val="28"/>
        </w:rPr>
        <w:t>1.1.</w:t>
      </w:r>
      <w:r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Pr="00F4616A">
        <w:rPr>
          <w:rFonts w:ascii="Times New Roman" w:eastAsiaTheme="minorHAnsi" w:hAnsi="Times New Roman"/>
          <w:b/>
          <w:bCs/>
          <w:sz w:val="28"/>
          <w:szCs w:val="28"/>
        </w:rPr>
        <w:t>Область применения программы</w:t>
      </w:r>
    </w:p>
    <w:p w:rsidR="00F74FDA" w:rsidRPr="00F4616A" w:rsidRDefault="00F74FDA" w:rsidP="00F74FD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F74FDA" w:rsidRPr="00F1281C" w:rsidRDefault="00F74FDA" w:rsidP="00F74F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Программа дисциплины является частью программы подготовки специалистов среднего звена в соответствии с ФГОС СПО 23.02.01 Организация перевозок и управление на транспорте (по видам)</w:t>
      </w:r>
      <w:r>
        <w:rPr>
          <w:rFonts w:ascii="Times New Roman" w:hAnsi="Times New Roman" w:cs="Times New Roman"/>
          <w:sz w:val="28"/>
          <w:szCs w:val="28"/>
        </w:rPr>
        <w:t xml:space="preserve"> и введена в учебный план за счет часов вариативной части по рекомендации работодателя</w:t>
      </w:r>
      <w:r w:rsidRPr="00F12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4FDA" w:rsidRPr="00F1281C" w:rsidRDefault="00F74FDA" w:rsidP="00F74F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 xml:space="preserve">Программа дисциплины может быть использована в программах дополнительного профессионального образования (в программах повышения квалификации и переподготовки) рабочих по профессии: </w:t>
      </w:r>
    </w:p>
    <w:p w:rsidR="00F74FDA" w:rsidRPr="00F1281C" w:rsidRDefault="00F74FDA" w:rsidP="00F74F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1C">
        <w:rPr>
          <w:rFonts w:ascii="Times New Roman" w:hAnsi="Times New Roman" w:cs="Times New Roman"/>
          <w:sz w:val="28"/>
          <w:szCs w:val="28"/>
        </w:rPr>
        <w:t>17244 Приемосдатчик груза и багажа.</w:t>
      </w:r>
    </w:p>
    <w:p w:rsidR="00491E1B" w:rsidRDefault="00491E1B" w:rsidP="009E5FCE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4705D" w:rsidRPr="009E5FCE" w:rsidRDefault="009E5FCE" w:rsidP="009E5FCE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B4705D" w:rsidRPr="009E5FC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74F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705D" w:rsidRPr="009E5FCE">
        <w:rPr>
          <w:rFonts w:ascii="Times New Roman" w:hAnsi="Times New Roman" w:cs="Times New Roman"/>
          <w:b/>
          <w:bCs/>
          <w:sz w:val="28"/>
          <w:szCs w:val="28"/>
        </w:rPr>
        <w:t>Место дисциплины в структуре основной образовательной программы подготовки</w:t>
      </w:r>
      <w:r w:rsidRPr="009E5FCE">
        <w:t xml:space="preserve"> </w:t>
      </w:r>
      <w:r w:rsidRPr="009E5FCE">
        <w:rPr>
          <w:rFonts w:ascii="Times New Roman" w:hAnsi="Times New Roman" w:cs="Times New Roman"/>
          <w:b/>
          <w:bCs/>
          <w:sz w:val="28"/>
          <w:szCs w:val="28"/>
        </w:rPr>
        <w:t>специалистов среднего звена</w:t>
      </w:r>
      <w:r w:rsidR="00B4705D" w:rsidRPr="009E5FC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4705D" w:rsidRPr="0002325D" w:rsidRDefault="009E5FCE" w:rsidP="00081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4705D" w:rsidRPr="0002325D">
        <w:rPr>
          <w:rFonts w:ascii="Times New Roman" w:hAnsi="Times New Roman" w:cs="Times New Roman"/>
          <w:sz w:val="28"/>
          <w:szCs w:val="28"/>
        </w:rPr>
        <w:t xml:space="preserve">исциплина входит в общепрофессиональный цикл </w:t>
      </w:r>
    </w:p>
    <w:p w:rsidR="00B4705D" w:rsidRPr="0002325D" w:rsidRDefault="00B4705D" w:rsidP="00081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4705D" w:rsidRPr="009E5FCE" w:rsidRDefault="009E5FCE" w:rsidP="000814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FCE">
        <w:rPr>
          <w:rFonts w:ascii="Times New Roman" w:hAnsi="Times New Roman" w:cs="Times New Roman"/>
          <w:b/>
          <w:bCs/>
          <w:sz w:val="28"/>
          <w:szCs w:val="28"/>
        </w:rPr>
        <w:t>1.3. Цель и планируемые результаты освоения дисциплины:</w:t>
      </w:r>
    </w:p>
    <w:p w:rsidR="00F74FDA" w:rsidRDefault="00F74FDA" w:rsidP="00F74F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иметь</w:t>
      </w:r>
    </w:p>
    <w:p w:rsidR="00F74FDA" w:rsidRDefault="00F74FDA" w:rsidP="00F74F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практический опыт:</w:t>
      </w:r>
    </w:p>
    <w:p w:rsidR="00F74FDA" w:rsidRPr="00F1281C" w:rsidRDefault="00F74FDA" w:rsidP="00F74FD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применения алгоритмов деятельности, связанных с организацией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движения поездов;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применения норм и положений, указанных в «правилах технической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эксплуатации железных дорог Российской Федерации»;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обеспечения безопасности перевозок и выбора оптимальных решений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при работе в условиях нестандартных и аварийных ситуаций.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уметь: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заполнять книги и журналы, бланки всех видов разрешений;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рассчитывать необходимое количество ручных тормозных башмаков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для закрепления вагонов;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 знать: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правила технической эксплуатации железных дорог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28A7">
        <w:rPr>
          <w:rFonts w:ascii="Times New Roman" w:hAnsi="Times New Roman" w:cs="Times New Roman"/>
          <w:color w:val="000000"/>
          <w:sz w:val="28"/>
          <w:szCs w:val="28"/>
        </w:rPr>
        <w:t>Федерации;</w:t>
      </w:r>
    </w:p>
    <w:p w:rsidR="00F74FDA" w:rsidRPr="00B128A7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-систему организации движения поездов, функционирования сооружений и устройств инфраструктуры железнодорожного транспорта;</w:t>
      </w:r>
    </w:p>
    <w:p w:rsidR="00F74FDA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8A7">
        <w:rPr>
          <w:rFonts w:ascii="Times New Roman" w:hAnsi="Times New Roman" w:cs="Times New Roman"/>
          <w:color w:val="000000"/>
          <w:sz w:val="28"/>
          <w:szCs w:val="28"/>
        </w:rPr>
        <w:t>- систему сигнализации на железных дорогах Российской Федерации.</w:t>
      </w:r>
    </w:p>
    <w:p w:rsidR="00F74FDA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705D" w:rsidRDefault="00B4705D" w:rsidP="00051D74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72056">
        <w:rPr>
          <w:rFonts w:ascii="Times New Roman" w:hAnsi="Times New Roman" w:cs="Times New Roman"/>
          <w:bCs/>
          <w:iCs/>
          <w:sz w:val="28"/>
          <w:szCs w:val="28"/>
        </w:rPr>
        <w:t>Результатом</w:t>
      </w:r>
      <w:r w:rsidR="00F74FDA">
        <w:rPr>
          <w:rFonts w:ascii="Times New Roman" w:hAnsi="Times New Roman" w:cs="Times New Roman"/>
          <w:bCs/>
          <w:iCs/>
          <w:sz w:val="28"/>
          <w:szCs w:val="28"/>
        </w:rPr>
        <w:t xml:space="preserve"> освоения программы дисциплины 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>является овладение обучающимися видов профессио</w:t>
      </w:r>
      <w:r w:rsidR="009E5FCE">
        <w:rPr>
          <w:rFonts w:ascii="Times New Roman" w:hAnsi="Times New Roman" w:cs="Times New Roman"/>
          <w:bCs/>
          <w:iCs/>
          <w:sz w:val="28"/>
          <w:szCs w:val="28"/>
        </w:rPr>
        <w:t>нальной деятельности</w:t>
      </w:r>
      <w:r w:rsidRPr="00272056">
        <w:rPr>
          <w:rFonts w:ascii="Times New Roman" w:hAnsi="Times New Roman" w:cs="Times New Roman"/>
          <w:bCs/>
          <w:iCs/>
          <w:sz w:val="28"/>
          <w:szCs w:val="28"/>
        </w:rPr>
        <w:t xml:space="preserve">, в том числе </w:t>
      </w:r>
      <w:proofErr w:type="gramStart"/>
      <w:r w:rsidRPr="00272056">
        <w:rPr>
          <w:rFonts w:ascii="Times New Roman" w:hAnsi="Times New Roman" w:cs="Times New Roman"/>
          <w:bCs/>
          <w:iCs/>
          <w:sz w:val="28"/>
          <w:szCs w:val="28"/>
        </w:rPr>
        <w:t>профессиональными  (</w:t>
      </w:r>
      <w:proofErr w:type="gramEnd"/>
      <w:r w:rsidRPr="00272056">
        <w:rPr>
          <w:rFonts w:ascii="Times New Roman" w:hAnsi="Times New Roman" w:cs="Times New Roman"/>
          <w:bCs/>
          <w:iCs/>
          <w:sz w:val="28"/>
          <w:szCs w:val="28"/>
        </w:rPr>
        <w:t>ПК) и общими (ОК) компетенциями:</w:t>
      </w:r>
    </w:p>
    <w:p w:rsidR="00B4705D" w:rsidRPr="00272056" w:rsidRDefault="00B4705D" w:rsidP="00B4705D">
      <w:pPr>
        <w:spacing w:after="0"/>
        <w:ind w:firstLine="709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B4705D" w:rsidTr="00051D74">
        <w:tc>
          <w:tcPr>
            <w:tcW w:w="1101" w:type="dxa"/>
          </w:tcPr>
          <w:p w:rsidR="00B4705D" w:rsidRDefault="00B4705D" w:rsidP="00F4136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Код</w:t>
            </w:r>
          </w:p>
        </w:tc>
        <w:tc>
          <w:tcPr>
            <w:tcW w:w="8469" w:type="dxa"/>
          </w:tcPr>
          <w:p w:rsidR="00B4705D" w:rsidRDefault="00B4705D" w:rsidP="00F41368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Наименование результата обучения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ПК1.1</w:t>
            </w:r>
          </w:p>
        </w:tc>
        <w:tc>
          <w:tcPr>
            <w:tcW w:w="8469" w:type="dxa"/>
          </w:tcPr>
          <w:p w:rsidR="00B4705D" w:rsidRPr="00255836" w:rsidRDefault="00B4705D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операции по осуществлению перевозочного процесса с </w:t>
            </w:r>
            <w:r w:rsidRPr="002558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применением современных информационных технологий управления перевозками</w:t>
            </w:r>
            <w:r w:rsidRPr="00255836">
              <w:rPr>
                <w:sz w:val="24"/>
                <w:szCs w:val="24"/>
              </w:rPr>
              <w:t>.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 1.2</w:t>
            </w:r>
          </w:p>
        </w:tc>
        <w:tc>
          <w:tcPr>
            <w:tcW w:w="8469" w:type="dxa"/>
          </w:tcPr>
          <w:p w:rsidR="00B4705D" w:rsidRPr="00255836" w:rsidRDefault="006F7DEA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обеспечению безопасности перевозок и выбору оптимальных решений при работах в условиях нестандартных и аварийных ситуаций.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1.3</w:t>
            </w:r>
          </w:p>
        </w:tc>
        <w:tc>
          <w:tcPr>
            <w:tcW w:w="8469" w:type="dxa"/>
          </w:tcPr>
          <w:p w:rsidR="00B4705D" w:rsidRPr="00255836" w:rsidRDefault="006F7DEA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Оформлять документы, регламентирующие организацию перевозочного процесса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255836"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персонала по планированию и организации перевозочного процесса.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</w:t>
            </w:r>
            <w:r w:rsid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10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5836">
              <w:rPr>
                <w:rFonts w:ascii="Times New Roman" w:hAnsi="Times New Roman" w:cs="Times New Roman"/>
              </w:rPr>
              <w:t>Обеспечивать безопасность движения и решать профессиональные задачи посредством применения нормативно-правовых документов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</w:t>
            </w:r>
            <w:r w:rsid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10"/>
              <w:widowControl w:val="0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5836">
              <w:rPr>
                <w:rFonts w:ascii="Times New Roman" w:hAnsi="Times New Roman" w:cs="Times New Roman"/>
              </w:rPr>
              <w:t>Организовывать работу персонала по технологическому обслуживанию перевозочного процесса.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55836">
              <w:rPr>
                <w:rFonts w:ascii="Times New Roman" w:hAnsi="Times New Roman"/>
                <w:color w:val="000000"/>
                <w:sz w:val="24"/>
                <w:szCs w:val="24"/>
              </w:rPr>
              <w:t>ПК 3.1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af4"/>
              <w:spacing w:after="0"/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</w:rPr>
            </w:pPr>
            <w:r w:rsidRPr="00255836">
              <w:rPr>
                <w:rFonts w:ascii="Times New Roman" w:hAnsi="Times New Roman"/>
              </w:rPr>
              <w:t>Организовывать работу персонала по обработке перевозочных документов и осуществлению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3.2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Обеспечивать осуществление процесса управления перевозками на основе логистической концепции</w:t>
            </w:r>
            <w:r>
              <w:t xml:space="preserve"> </w:t>
            </w: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и организовывать рациональную переработку грузов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ПК3.3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69" w:type="dxa"/>
          </w:tcPr>
          <w:p w:rsidR="00B4705D" w:rsidRPr="00255836" w:rsidRDefault="00255836" w:rsidP="00255836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B4705D" w:rsidTr="00051D74">
        <w:tc>
          <w:tcPr>
            <w:tcW w:w="1101" w:type="dxa"/>
          </w:tcPr>
          <w:p w:rsidR="00B4705D" w:rsidRPr="00255836" w:rsidRDefault="00B4705D" w:rsidP="00F4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69" w:type="dxa"/>
          </w:tcPr>
          <w:p w:rsidR="00B4705D" w:rsidRPr="00255836" w:rsidRDefault="00255836" w:rsidP="00F41368">
            <w:pPr>
              <w:pStyle w:val="23"/>
              <w:widowControl w:val="0"/>
              <w:spacing w:before="0" w:after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5836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051D74" w:rsidRPr="00051D74" w:rsidRDefault="00051D74" w:rsidP="00051D74">
      <w:pPr>
        <w:autoSpaceDE w:val="0"/>
        <w:autoSpaceDN w:val="0"/>
        <w:adjustRightInd w:val="0"/>
        <w:spacing w:after="12" w:line="268" w:lineRule="auto"/>
        <w:ind w:left="10" w:right="282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1D74">
        <w:rPr>
          <w:rFonts w:ascii="Times New Roman" w:hAnsi="Times New Roman" w:cs="Times New Roman"/>
          <w:color w:val="000000"/>
          <w:sz w:val="28"/>
          <w:szCs w:val="28"/>
        </w:rPr>
        <w:t>Формируемые личностные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2"/>
        <w:gridCol w:w="1848"/>
      </w:tblGrid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Hlk73632186"/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Личностные результаты </w:t>
            </w:r>
          </w:p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 </w:t>
            </w:r>
          </w:p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(дескрипторы)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Код личностных результатов </w:t>
            </w: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реализации </w:t>
            </w: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программы </w:t>
            </w: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воспитания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x-none" w:eastAsia="x-none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</w:t>
            </w: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общественных организаций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ЛР 2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3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4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5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6</w:t>
            </w:r>
          </w:p>
        </w:tc>
      </w:tr>
      <w:tr w:rsidR="00051D74" w:rsidRPr="00051D74" w:rsidTr="00F74FDA">
        <w:trPr>
          <w:trHeight w:val="268"/>
        </w:trPr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7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8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9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10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11</w:t>
            </w:r>
          </w:p>
        </w:tc>
      </w:tr>
      <w:tr w:rsidR="00051D74" w:rsidRPr="00051D74" w:rsidTr="00F74FDA">
        <w:tc>
          <w:tcPr>
            <w:tcW w:w="7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12</w:t>
            </w:r>
          </w:p>
        </w:tc>
      </w:tr>
      <w:tr w:rsidR="00051D74" w:rsidRPr="00051D74" w:rsidTr="00F74FDA">
        <w:tc>
          <w:tcPr>
            <w:tcW w:w="9570" w:type="dxa"/>
            <w:gridSpan w:val="2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к деловым качествам личности </w:t>
            </w:r>
            <w:r w:rsidRPr="00051D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Готовность обучающегося соответствовать ожиданиям работодателей: ответственный сотрудник, дисциплинированный, трудолюбивы, нацеленный на достижение поставленных задач, эффективно взаимодействующий с членами команды, сотрудничающий с другими людьми, </w:t>
            </w:r>
            <w:proofErr w:type="spellStart"/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проектно</w:t>
            </w:r>
            <w:proofErr w:type="spellEnd"/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мыслящий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ЛР13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ЛР14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Уважительное отношение обучающихся к результатам собственного и чужого труда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ЛР 15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16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Приобретение навыков общения и самоуправления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hanging="1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17</w:t>
            </w:r>
          </w:p>
        </w:tc>
      </w:tr>
      <w:tr w:rsidR="00051D74" w:rsidRPr="00051D74" w:rsidTr="00F74FDA">
        <w:tc>
          <w:tcPr>
            <w:tcW w:w="9570" w:type="dxa"/>
            <w:gridSpan w:val="2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воспитания, определенные субъектом </w:t>
            </w: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Российской Федерации </w:t>
            </w:r>
            <w:r w:rsidRPr="00051D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tabs>
                <w:tab w:val="center" w:pos="3577"/>
              </w:tabs>
              <w:spacing w:after="0" w:line="240" w:lineRule="auto"/>
              <w:ind w:left="11" w:right="284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-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ЛР18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( в ред. Приказа </w:t>
            </w:r>
            <w:proofErr w:type="spellStart"/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 от 17.12.2020 № 747)-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19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в межнациональному согласию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20</w:t>
            </w:r>
          </w:p>
        </w:tc>
      </w:tr>
      <w:tr w:rsidR="00051D74" w:rsidRPr="00051D74" w:rsidTr="00F74FDA">
        <w:tc>
          <w:tcPr>
            <w:tcW w:w="9570" w:type="dxa"/>
            <w:gridSpan w:val="2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воспитания, определенные ключевыми работодателями</w:t>
            </w:r>
          </w:p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tabs>
                <w:tab w:val="center" w:pos="3577"/>
              </w:tabs>
              <w:spacing w:after="0" w:line="240" w:lineRule="auto"/>
              <w:ind w:left="11" w:right="284" w:hanging="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Стрессоустойчивость, коммуникабельность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21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Гармонично, разносторонние развитие, активно выражающий отношение к преобразованию общественных пространств, промышленной и технологической эстетике предприятия, корпоративному дизайну, товарный знак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22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ЛР 23</w:t>
            </w:r>
          </w:p>
        </w:tc>
      </w:tr>
      <w:tr w:rsidR="00051D74" w:rsidRPr="00051D74" w:rsidTr="00F74FDA">
        <w:tc>
          <w:tcPr>
            <w:tcW w:w="9570" w:type="dxa"/>
            <w:gridSpan w:val="2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реализации программы воспитания, определенные субъектами</w:t>
            </w:r>
          </w:p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образовательного процесса </w:t>
            </w:r>
            <w:r w:rsidRPr="00051D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(при наличии)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tabs>
                <w:tab w:val="center" w:pos="3577"/>
              </w:tabs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Содействовать сохранению окружающей среды, ресурсосбережению. Эффективно действовать в чрезвычайных ситуациях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24</w:t>
            </w:r>
          </w:p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поддержания необходимого уровня физической подготовленности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ЛР 25</w:t>
            </w:r>
          </w:p>
        </w:tc>
      </w:tr>
      <w:tr w:rsidR="00051D74" w:rsidRPr="00051D74" w:rsidTr="00F74FDA">
        <w:tc>
          <w:tcPr>
            <w:tcW w:w="7725" w:type="dxa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Проявлять доброжелательность к окружающим, деликатность, чувство такта и готовность оказать услугу каждому кто в ней нуждается</w:t>
            </w:r>
          </w:p>
        </w:tc>
        <w:tc>
          <w:tcPr>
            <w:tcW w:w="1845" w:type="dxa"/>
            <w:vAlign w:val="center"/>
          </w:tcPr>
          <w:p w:rsidR="00051D74" w:rsidRPr="00051D74" w:rsidRDefault="00051D74" w:rsidP="004F5C64">
            <w:pPr>
              <w:spacing w:after="0" w:line="240" w:lineRule="auto"/>
              <w:ind w:left="11" w:right="284" w:firstLine="33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1D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ЛР 26</w:t>
            </w:r>
          </w:p>
        </w:tc>
      </w:tr>
    </w:tbl>
    <w:bookmarkEnd w:id="0"/>
    <w:p w:rsidR="00F74FDA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1.4. </w:t>
      </w:r>
      <w:r w:rsidRPr="001250E5">
        <w:rPr>
          <w:rFonts w:ascii="Times New Roman" w:hAnsi="Times New Roman" w:cs="Times New Roman"/>
          <w:b/>
          <w:bCs/>
          <w:iCs/>
          <w:sz w:val="28"/>
          <w:szCs w:val="28"/>
        </w:rPr>
        <w:t>Количество часов на освоение программы дисциплины:</w:t>
      </w:r>
    </w:p>
    <w:p w:rsidR="00F74FDA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4FDA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F1281C">
        <w:rPr>
          <w:rFonts w:ascii="Times New Roman" w:hAnsi="Times New Roman" w:cs="Times New Roman"/>
          <w:bCs/>
          <w:iCs/>
          <w:sz w:val="28"/>
          <w:szCs w:val="28"/>
        </w:rPr>
        <w:t>аксимальная учебная нагрузка обучающегося – 117 час</w:t>
      </w:r>
      <w:r w:rsidR="004F5C64">
        <w:rPr>
          <w:rFonts w:ascii="Times New Roman" w:hAnsi="Times New Roman" w:cs="Times New Roman"/>
          <w:bCs/>
          <w:iCs/>
          <w:sz w:val="28"/>
          <w:szCs w:val="28"/>
        </w:rPr>
        <w:t>ов</w:t>
      </w:r>
      <w:r w:rsidRPr="00F1281C">
        <w:rPr>
          <w:rFonts w:ascii="Times New Roman" w:hAnsi="Times New Roman" w:cs="Times New Roman"/>
          <w:bCs/>
          <w:iCs/>
          <w:sz w:val="28"/>
          <w:szCs w:val="28"/>
        </w:rPr>
        <w:t xml:space="preserve">, </w:t>
      </w:r>
    </w:p>
    <w:p w:rsidR="00F74FDA" w:rsidRPr="00141B89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в том числе:</w:t>
      </w:r>
    </w:p>
    <w:p w:rsidR="00F74FDA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- обязательная аудиторная уч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ебной нагрузки обучающегося – </w:t>
      </w:r>
      <w:r w:rsidR="004F5C64">
        <w:rPr>
          <w:rFonts w:ascii="Times New Roman" w:hAnsi="Times New Roman" w:cs="Times New Roman"/>
          <w:bCs/>
          <w:iCs/>
          <w:sz w:val="28"/>
          <w:szCs w:val="28"/>
        </w:rPr>
        <w:t xml:space="preserve">78 </w:t>
      </w:r>
      <w:r w:rsidRPr="00F1281C">
        <w:rPr>
          <w:rFonts w:ascii="Times New Roman" w:hAnsi="Times New Roman" w:cs="Times New Roman"/>
          <w:bCs/>
          <w:iCs/>
          <w:sz w:val="28"/>
          <w:szCs w:val="28"/>
        </w:rPr>
        <w:t>часов</w:t>
      </w:r>
    </w:p>
    <w:p w:rsidR="00F74FDA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281C">
        <w:rPr>
          <w:rFonts w:ascii="Times New Roman" w:hAnsi="Times New Roman" w:cs="Times New Roman"/>
          <w:bCs/>
          <w:iCs/>
          <w:sz w:val="28"/>
          <w:szCs w:val="28"/>
        </w:rPr>
        <w:t>- самостоя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тельной работы обучающегося – </w:t>
      </w:r>
      <w:r w:rsidR="004F5C64">
        <w:rPr>
          <w:rFonts w:ascii="Times New Roman" w:hAnsi="Times New Roman" w:cs="Times New Roman"/>
          <w:bCs/>
          <w:iCs/>
          <w:sz w:val="28"/>
          <w:szCs w:val="28"/>
        </w:rPr>
        <w:t xml:space="preserve">39 </w:t>
      </w:r>
      <w:r w:rsidRPr="00F1281C">
        <w:rPr>
          <w:rFonts w:ascii="Times New Roman" w:hAnsi="Times New Roman" w:cs="Times New Roman"/>
          <w:bCs/>
          <w:iCs/>
          <w:sz w:val="28"/>
          <w:szCs w:val="28"/>
        </w:rPr>
        <w:t>часов</w:t>
      </w:r>
    </w:p>
    <w:p w:rsidR="00F74FDA" w:rsidRDefault="00F74FDA" w:rsidP="00F74F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1D74" w:rsidRDefault="00051D74" w:rsidP="00051D74">
      <w:pPr>
        <w:pStyle w:val="aa"/>
        <w:spacing w:after="0"/>
        <w:ind w:left="375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br w:type="page"/>
      </w:r>
    </w:p>
    <w:p w:rsidR="00B4705D" w:rsidRDefault="00B4705D" w:rsidP="00B4705D">
      <w:pPr>
        <w:pStyle w:val="aa"/>
        <w:spacing w:after="0"/>
        <w:ind w:left="375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Pr="00DB1151" w:rsidRDefault="00B4705D" w:rsidP="00B4705D">
      <w:pPr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E95491">
        <w:rPr>
          <w:rFonts w:ascii="Times New Roman" w:hAnsi="Times New Roman" w:cs="Times New Roman"/>
          <w:b/>
          <w:bCs/>
          <w:sz w:val="24"/>
          <w:szCs w:val="24"/>
        </w:rPr>
        <w:t xml:space="preserve">СТРУКТУРА И СОДЕРЖАНИЕ </w:t>
      </w:r>
      <w:r w:rsidRPr="00DB1151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B4705D" w:rsidRPr="009E5FCE" w:rsidRDefault="00B4705D" w:rsidP="00B4705D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  <w:r w:rsidRPr="009E5FCE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B4705D" w:rsidRPr="00DB1151" w:rsidTr="00F41368">
        <w:trPr>
          <w:trHeight w:val="490"/>
        </w:trPr>
        <w:tc>
          <w:tcPr>
            <w:tcW w:w="4073" w:type="pct"/>
            <w:vAlign w:val="center"/>
          </w:tcPr>
          <w:p w:rsidR="00B4705D" w:rsidRPr="009E5FCE" w:rsidRDefault="00B4705D" w:rsidP="00F4136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B4705D" w:rsidRPr="009E5FCE" w:rsidRDefault="00B4705D" w:rsidP="00F41368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Объем </w:t>
            </w:r>
          </w:p>
          <w:p w:rsidR="00B4705D" w:rsidRPr="009E5FCE" w:rsidRDefault="00B4705D" w:rsidP="00F4136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iCs/>
                <w:sz w:val="24"/>
                <w:szCs w:val="24"/>
              </w:rPr>
              <w:t>часов</w:t>
            </w:r>
          </w:p>
        </w:tc>
      </w:tr>
      <w:tr w:rsidR="00B4705D" w:rsidRPr="00DB1151" w:rsidTr="00F41368">
        <w:trPr>
          <w:trHeight w:val="490"/>
        </w:trPr>
        <w:tc>
          <w:tcPr>
            <w:tcW w:w="4073" w:type="pct"/>
            <w:vAlign w:val="center"/>
          </w:tcPr>
          <w:p w:rsidR="00B4705D" w:rsidRPr="009E5FCE" w:rsidRDefault="00B4705D" w:rsidP="00F4136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927" w:type="pct"/>
            <w:vAlign w:val="center"/>
          </w:tcPr>
          <w:p w:rsidR="00B4705D" w:rsidRPr="009E5FCE" w:rsidRDefault="00051D74" w:rsidP="00540FC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117</w:t>
            </w:r>
          </w:p>
        </w:tc>
      </w:tr>
      <w:tr w:rsidR="00B4705D" w:rsidRPr="00DB1151" w:rsidTr="00F41368">
        <w:trPr>
          <w:trHeight w:val="490"/>
        </w:trPr>
        <w:tc>
          <w:tcPr>
            <w:tcW w:w="4073" w:type="pct"/>
            <w:vAlign w:val="center"/>
          </w:tcPr>
          <w:p w:rsidR="00B4705D" w:rsidRPr="009E5FCE" w:rsidRDefault="00B4705D" w:rsidP="00F4136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927" w:type="pct"/>
            <w:vAlign w:val="center"/>
          </w:tcPr>
          <w:p w:rsidR="00B4705D" w:rsidRPr="009E5FCE" w:rsidRDefault="00051D74" w:rsidP="00540FC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78</w:t>
            </w:r>
          </w:p>
        </w:tc>
      </w:tr>
      <w:tr w:rsidR="00B4705D" w:rsidRPr="00DB1151" w:rsidTr="00F41368">
        <w:trPr>
          <w:trHeight w:val="490"/>
        </w:trPr>
        <w:tc>
          <w:tcPr>
            <w:tcW w:w="5000" w:type="pct"/>
            <w:gridSpan w:val="2"/>
            <w:vAlign w:val="center"/>
          </w:tcPr>
          <w:p w:rsidR="00B4705D" w:rsidRPr="009E5FCE" w:rsidRDefault="00B4705D" w:rsidP="00540FC8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iCs/>
                <w:sz w:val="24"/>
                <w:szCs w:val="24"/>
              </w:rPr>
              <w:t>В том числе:</w:t>
            </w:r>
          </w:p>
        </w:tc>
      </w:tr>
      <w:tr w:rsidR="00B4705D" w:rsidRPr="00DB1151" w:rsidTr="00F41368">
        <w:trPr>
          <w:trHeight w:val="490"/>
        </w:trPr>
        <w:tc>
          <w:tcPr>
            <w:tcW w:w="4073" w:type="pct"/>
            <w:vAlign w:val="center"/>
          </w:tcPr>
          <w:p w:rsidR="00B4705D" w:rsidRPr="009E5FCE" w:rsidRDefault="00B4705D" w:rsidP="00F4136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927" w:type="pct"/>
            <w:vAlign w:val="center"/>
          </w:tcPr>
          <w:p w:rsidR="00B4705D" w:rsidRPr="009E5FCE" w:rsidRDefault="006C325F" w:rsidP="00051D74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051D74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B4705D" w:rsidRPr="00DB1151" w:rsidTr="00F41368">
        <w:trPr>
          <w:trHeight w:val="490"/>
        </w:trPr>
        <w:tc>
          <w:tcPr>
            <w:tcW w:w="4073" w:type="pct"/>
            <w:vAlign w:val="center"/>
          </w:tcPr>
          <w:p w:rsidR="00B4705D" w:rsidRPr="009E5FCE" w:rsidRDefault="00B4705D" w:rsidP="00F4136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sz w:val="24"/>
                <w:szCs w:val="24"/>
              </w:rPr>
              <w:t>лабораторные и практические</w:t>
            </w:r>
          </w:p>
        </w:tc>
        <w:tc>
          <w:tcPr>
            <w:tcW w:w="927" w:type="pct"/>
            <w:vAlign w:val="center"/>
          </w:tcPr>
          <w:p w:rsidR="00B4705D" w:rsidRPr="009E5FCE" w:rsidRDefault="006C325F" w:rsidP="00051D74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051D74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B4705D" w:rsidRPr="00DB1151" w:rsidTr="00F41368">
        <w:trPr>
          <w:trHeight w:val="490"/>
        </w:trPr>
        <w:tc>
          <w:tcPr>
            <w:tcW w:w="4073" w:type="pct"/>
            <w:vAlign w:val="center"/>
          </w:tcPr>
          <w:p w:rsidR="00B4705D" w:rsidRPr="009E5FCE" w:rsidRDefault="00B4705D" w:rsidP="00F4136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</w:tcPr>
          <w:p w:rsidR="00B4705D" w:rsidRPr="009E5FCE" w:rsidRDefault="006C325F" w:rsidP="00051D74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051D74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B4705D" w:rsidRPr="00DB1151" w:rsidTr="00F41368">
        <w:trPr>
          <w:trHeight w:val="490"/>
        </w:trPr>
        <w:tc>
          <w:tcPr>
            <w:tcW w:w="4073" w:type="pct"/>
            <w:vAlign w:val="center"/>
          </w:tcPr>
          <w:p w:rsidR="00B4705D" w:rsidRPr="009E5FCE" w:rsidRDefault="00540FC8" w:rsidP="0002325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E5FCE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</w:t>
            </w:r>
            <w:r w:rsidR="0002325D" w:rsidRPr="009E5F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аттестация в форме </w:t>
            </w:r>
            <w:r w:rsidR="00B4705D" w:rsidRPr="009E5FCE">
              <w:rPr>
                <w:rFonts w:ascii="Times New Roman" w:hAnsi="Times New Roman" w:cs="Times New Roman"/>
                <w:iCs/>
                <w:sz w:val="24"/>
                <w:szCs w:val="24"/>
              </w:rPr>
              <w:t>экзамена</w:t>
            </w:r>
          </w:p>
        </w:tc>
        <w:tc>
          <w:tcPr>
            <w:tcW w:w="927" w:type="pct"/>
            <w:vAlign w:val="center"/>
          </w:tcPr>
          <w:p w:rsidR="00B4705D" w:rsidRPr="00DB1151" w:rsidRDefault="00B4705D" w:rsidP="00F41368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  <w:sectPr w:rsidR="00B4705D" w:rsidSect="000814E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4705D" w:rsidRDefault="00B4705D" w:rsidP="00B4705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66E82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2.2. </w:t>
      </w:r>
      <w:r w:rsidRPr="009E5FCE">
        <w:rPr>
          <w:rFonts w:ascii="Times New Roman" w:hAnsi="Times New Roman" w:cs="Times New Roman"/>
          <w:b/>
          <w:bCs/>
          <w:iCs/>
          <w:sz w:val="28"/>
          <w:szCs w:val="28"/>
        </w:rPr>
        <w:t>Тематич</w:t>
      </w:r>
      <w:r w:rsidR="007D506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еский план </w:t>
      </w:r>
      <w:r w:rsidR="00E9549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 содержание </w:t>
      </w:r>
      <w:r w:rsidRPr="009E5FC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дисциплины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946"/>
        <w:gridCol w:w="6669"/>
        <w:gridCol w:w="1103"/>
        <w:gridCol w:w="7"/>
        <w:gridCol w:w="1095"/>
        <w:gridCol w:w="7"/>
        <w:gridCol w:w="1328"/>
        <w:gridCol w:w="6"/>
        <w:gridCol w:w="1341"/>
      </w:tblGrid>
      <w:tr w:rsidR="007D5066" w:rsidTr="002B531F">
        <w:tc>
          <w:tcPr>
            <w:tcW w:w="2946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69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учебного матери ала, лабораторные и практические работы , самостоятельная работа обучающихся</w:t>
            </w:r>
          </w:p>
        </w:tc>
        <w:tc>
          <w:tcPr>
            <w:tcW w:w="1103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  <w:proofErr w:type="spellEnd"/>
          </w:p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ТО</w:t>
            </w:r>
          </w:p>
        </w:tc>
        <w:tc>
          <w:tcPr>
            <w:tcW w:w="1109" w:type="dxa"/>
            <w:gridSpan w:val="3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  <w:proofErr w:type="spellEnd"/>
          </w:p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ПЗ</w:t>
            </w:r>
          </w:p>
        </w:tc>
        <w:tc>
          <w:tcPr>
            <w:tcW w:w="1334" w:type="dxa"/>
            <w:gridSpan w:val="2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Обьем</w:t>
            </w:r>
            <w:proofErr w:type="spellEnd"/>
          </w:p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Часов</w:t>
            </w:r>
          </w:p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СР</w:t>
            </w:r>
          </w:p>
        </w:tc>
        <w:tc>
          <w:tcPr>
            <w:tcW w:w="1341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Уровень освоения</w:t>
            </w:r>
          </w:p>
        </w:tc>
      </w:tr>
      <w:tr w:rsidR="007D5066" w:rsidTr="002B531F">
        <w:tc>
          <w:tcPr>
            <w:tcW w:w="2946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6669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09" w:type="dxa"/>
            <w:gridSpan w:val="3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341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</w:tr>
      <w:tr w:rsidR="007D5066" w:rsidTr="002B531F">
        <w:trPr>
          <w:trHeight w:val="401"/>
        </w:trPr>
        <w:tc>
          <w:tcPr>
            <w:tcW w:w="9615" w:type="dxa"/>
            <w:gridSpan w:val="2"/>
          </w:tcPr>
          <w:p w:rsidR="007D5066" w:rsidRPr="00626638" w:rsidRDefault="007D5066" w:rsidP="002B531F">
            <w:pPr>
              <w:rPr>
                <w:rFonts w:ascii="Times New Roman" w:hAnsi="Times New Roman" w:cs="Times New Roman"/>
              </w:rPr>
            </w:pPr>
            <w:r w:rsidRPr="00AB22D0">
              <w:rPr>
                <w:rFonts w:ascii="Times New Roman" w:hAnsi="Times New Roman" w:cs="Times New Roman"/>
              </w:rPr>
              <w:t>Раздел 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B22D0">
              <w:rPr>
                <w:rFonts w:ascii="Times New Roman" w:hAnsi="Times New Roman" w:cs="Times New Roman"/>
              </w:rPr>
              <w:t>Правовые и организационные основы охраны труда</w:t>
            </w:r>
            <w:r>
              <w:t xml:space="preserve"> </w:t>
            </w:r>
          </w:p>
        </w:tc>
        <w:tc>
          <w:tcPr>
            <w:tcW w:w="1110" w:type="dxa"/>
            <w:gridSpan w:val="2"/>
          </w:tcPr>
          <w:p w:rsidR="007D5066" w:rsidRPr="00626638" w:rsidRDefault="007D5066" w:rsidP="002B53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</w:tcPr>
          <w:p w:rsidR="007D5066" w:rsidRPr="00626638" w:rsidRDefault="007D5066" w:rsidP="002B53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gridSpan w:val="2"/>
          </w:tcPr>
          <w:p w:rsidR="007D5066" w:rsidRPr="00626638" w:rsidRDefault="007D5066" w:rsidP="002B53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gridSpan w:val="2"/>
          </w:tcPr>
          <w:p w:rsidR="007D5066" w:rsidRPr="00626638" w:rsidRDefault="007D5066" w:rsidP="002B531F">
            <w:pPr>
              <w:rPr>
                <w:rFonts w:ascii="Times New Roman" w:hAnsi="Times New Roman" w:cs="Times New Roman"/>
              </w:rPr>
            </w:pPr>
          </w:p>
        </w:tc>
      </w:tr>
      <w:tr w:rsidR="007D5066" w:rsidTr="002B531F">
        <w:trPr>
          <w:trHeight w:val="540"/>
        </w:trPr>
        <w:tc>
          <w:tcPr>
            <w:tcW w:w="2946" w:type="dxa"/>
          </w:tcPr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066" w:rsidRPr="00AB22D0" w:rsidRDefault="007D5066" w:rsidP="002B531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669" w:type="dxa"/>
          </w:tcPr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</w:p>
          <w:p w:rsidR="007D5066" w:rsidRPr="0062663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150FA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Задачи и содержание дисциплины ТЭ и БД. 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Общие положения </w:t>
            </w:r>
            <w:r w:rsidRPr="006150FA">
              <w:rPr>
                <w:rFonts w:ascii="yandex-sans" w:hAnsi="yandex-sans" w:cs="Times New Roman"/>
                <w:color w:val="000000"/>
                <w:sz w:val="23"/>
                <w:szCs w:val="23"/>
              </w:rPr>
              <w:t>ПТЭ. Термины,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используемые в ПТЭ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890"/>
        </w:trPr>
        <w:tc>
          <w:tcPr>
            <w:tcW w:w="2946" w:type="dxa"/>
            <w:vMerge w:val="restart"/>
          </w:tcPr>
          <w:p w:rsidR="007D5066" w:rsidRPr="00123795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Тема 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обязанности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</w:p>
          <w:p w:rsidR="007D5066" w:rsidRPr="00AB22D0" w:rsidRDefault="007D5066" w:rsidP="002B531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2D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обязанности работников железнодорожного транспорта.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обязанности работников железнодорожного транспорта и их ответственность за обеспечение безопасности движения. Порядок назначение на должность лиц на работу,</w:t>
            </w:r>
          </w:p>
          <w:p w:rsidR="007D5066" w:rsidRPr="00BC6E3B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связанную с движением поездов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579"/>
        </w:trPr>
        <w:tc>
          <w:tcPr>
            <w:tcW w:w="2946" w:type="dxa"/>
            <w:vMerge/>
          </w:tcPr>
          <w:p w:rsidR="007D5066" w:rsidRPr="00AB22D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7D5066" w:rsidRPr="0062663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таблицы обязанностей работников ж/д транспорта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135"/>
        </w:trPr>
        <w:tc>
          <w:tcPr>
            <w:tcW w:w="2946" w:type="dxa"/>
          </w:tcPr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функционирования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 устройств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  <w:tc>
          <w:tcPr>
            <w:tcW w:w="6669" w:type="dxa"/>
          </w:tcPr>
          <w:p w:rsidR="007D5066" w:rsidRPr="0093251B" w:rsidRDefault="007D5066" w:rsidP="002B531F">
            <w:pPr>
              <w:rPr>
                <w:rFonts w:ascii="Times New Roman" w:hAnsi="Times New Roman" w:cs="Times New Roman"/>
              </w:rPr>
            </w:pPr>
            <w:r w:rsidRPr="0093251B">
              <w:rPr>
                <w:rFonts w:ascii="Times New Roman" w:hAnsi="Times New Roman" w:cs="Times New Roman"/>
              </w:rPr>
              <w:t>Содержание учебного материала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Организация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функционирования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сооружений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и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устройств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yandex-sans" w:hAnsi="yandex-sans" w:cs="Times New Roman" w:hint="eastAsia"/>
                <w:color w:val="000000"/>
                <w:sz w:val="23"/>
                <w:szCs w:val="23"/>
              </w:rPr>
              <w:t>Ж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елезнодорожного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транспорта. Требования, предъявляемые к содержанию сооружений и устройств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железных дорог, к путевому развитию и 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техническому оснащению станции.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917"/>
        </w:trPr>
        <w:tc>
          <w:tcPr>
            <w:tcW w:w="2946" w:type="dxa"/>
            <w:vMerge w:val="restart"/>
          </w:tcPr>
          <w:p w:rsidR="007D5066" w:rsidRDefault="007D5066" w:rsidP="002B531F">
            <w:pPr>
              <w:pStyle w:val="af6"/>
              <w:ind w:right="58"/>
            </w:pPr>
            <w:r w:rsidRPr="0093251B">
              <w:rPr>
                <w:rFonts w:ascii="Times New Roman" w:hAnsi="Times New Roman" w:cs="Times New Roman"/>
              </w:rPr>
              <w:t>Тема 1.4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 устройств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железнодорожного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  <w:tc>
          <w:tcPr>
            <w:tcW w:w="6669" w:type="dxa"/>
          </w:tcPr>
          <w:p w:rsidR="007D5066" w:rsidRPr="0093251B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51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сооружений и устройств железнодорожного транспорта. Порядок осмотра сооружений, устройств и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служебно-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технических зданий. Общие положения по организации технической эксплуатации железнодорожного транспорта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участках движения поездов пассажирских со скоростями более 140 до 250 км/ч.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276"/>
        </w:trPr>
        <w:tc>
          <w:tcPr>
            <w:tcW w:w="2946" w:type="dxa"/>
            <w:vMerge/>
          </w:tcPr>
          <w:p w:rsidR="007D5066" w:rsidRPr="0093251B" w:rsidRDefault="007D5066" w:rsidP="002B531F">
            <w:pPr>
              <w:pStyle w:val="af6"/>
              <w:ind w:right="58"/>
              <w:rPr>
                <w:rFonts w:ascii="Times New Roman" w:hAnsi="Times New Roman" w:cs="Times New Roman"/>
              </w:rPr>
            </w:pPr>
          </w:p>
        </w:tc>
        <w:tc>
          <w:tcPr>
            <w:tcW w:w="6669" w:type="dxa"/>
          </w:tcPr>
          <w:p w:rsidR="007D5066" w:rsidRPr="001A34E3" w:rsidRDefault="007D5066" w:rsidP="002B531F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Заполнение журнала ДУ-46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Default="007D5066" w:rsidP="002B531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D5066" w:rsidTr="002B531F">
        <w:trPr>
          <w:trHeight w:val="2235"/>
        </w:trPr>
        <w:tc>
          <w:tcPr>
            <w:tcW w:w="2946" w:type="dxa"/>
            <w:vMerge w:val="restart"/>
          </w:tcPr>
          <w:p w:rsidR="007D5066" w:rsidRPr="00123795" w:rsidRDefault="007D5066" w:rsidP="002B531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237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Тема 1.5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Техническая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эксплуатация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сооружений и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устройств путевого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хозяйства</w:t>
            </w:r>
          </w:p>
          <w:p w:rsidR="007D5066" w:rsidRPr="0093251B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1A34E3" w:rsidRDefault="007D5066" w:rsidP="002B53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34E3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емляного полотна. Нормы и допуски содержания железнодорожной колеи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Стрелочные переводы. Требования к укладке и снятию стрелочных переводов. Марки</w:t>
            </w:r>
          </w:p>
          <w:p w:rsidR="007D5066" w:rsidRPr="00123795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крестовин стрелочных переводов. Неисправности стрелочных переводов. Ремонт и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237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стрелочных переводов.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Пересечения железнодорожных путей общего и необщего пользования. Пересечения железнодорожных путей общего и необщего пользования другими путями. Требования к содержанию железнодорожных переездов. Применение сигнальных и путевых знаков.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907"/>
        </w:trPr>
        <w:tc>
          <w:tcPr>
            <w:tcW w:w="2946" w:type="dxa"/>
            <w:vMerge/>
          </w:tcPr>
          <w:p w:rsidR="007D5066" w:rsidRPr="001A34E3" w:rsidRDefault="007D5066" w:rsidP="002B531F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69" w:type="dxa"/>
          </w:tcPr>
          <w:p w:rsidR="007D5066" w:rsidRPr="001A34E3" w:rsidRDefault="007D5066" w:rsidP="002B531F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Вычерчивание стрелочного перевода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Определение неисправностей стрелочного перевода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984"/>
        </w:trPr>
        <w:tc>
          <w:tcPr>
            <w:tcW w:w="2946" w:type="dxa"/>
          </w:tcPr>
          <w:p w:rsidR="007D5066" w:rsidRPr="00435D2A" w:rsidRDefault="007D5066" w:rsidP="002B53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1E03">
              <w:rPr>
                <w:rFonts w:ascii="Times New Roman" w:hAnsi="Times New Roman" w:cs="Times New Roman"/>
                <w:sz w:val="24"/>
                <w:szCs w:val="24"/>
              </w:rPr>
              <w:t>Тема 1.6</w:t>
            </w:r>
            <w:r w:rsidRPr="00435D2A">
              <w:rPr>
                <w:rFonts w:ascii="yandex-sans" w:hAnsi="yandex-sans" w:cs="Times New Roman"/>
                <w:color w:val="000000"/>
                <w:sz w:val="23"/>
                <w:szCs w:val="23"/>
              </w:rPr>
              <w:t>.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электросвязи</w:t>
            </w:r>
          </w:p>
        </w:tc>
        <w:tc>
          <w:tcPr>
            <w:tcW w:w="6669" w:type="dxa"/>
          </w:tcPr>
          <w:p w:rsidR="007D5066" w:rsidRPr="0093251B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51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эксплуатация технологической электросвязи. Требования ПТЭ к поездной диспетчерской и поездной межстанционной связи.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934"/>
        </w:trPr>
        <w:tc>
          <w:tcPr>
            <w:tcW w:w="2946" w:type="dxa"/>
          </w:tcPr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>Тема 1.7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Техническая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Эксплуатация устройств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сигнализации, централизации и</w:t>
            </w:r>
          </w:p>
          <w:p w:rsidR="007D5066" w:rsidRPr="00795542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блокировки</w:t>
            </w:r>
          </w:p>
        </w:tc>
        <w:tc>
          <w:tcPr>
            <w:tcW w:w="6669" w:type="dxa"/>
          </w:tcPr>
          <w:p w:rsidR="007D5066" w:rsidRPr="00F41368" w:rsidRDefault="007D5066" w:rsidP="002B531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13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Сигналы. Назначение сигналов. Требования ПТЭ к видимости сигналов. Места установки светофоров. 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ПТЭ к устройствам централизации и блокировки.</w:t>
            </w:r>
          </w:p>
          <w:p w:rsidR="007D5066" w:rsidRPr="00795542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Путевая автоматическая и полуавтоматическая блокировка. Централизация стрелок и сигналов.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455"/>
        </w:trPr>
        <w:tc>
          <w:tcPr>
            <w:tcW w:w="2946" w:type="dxa"/>
          </w:tcPr>
          <w:p w:rsidR="007D5066" w:rsidRPr="00656B74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>Тема 1.8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</w:t>
            </w:r>
          </w:p>
          <w:p w:rsidR="007D5066" w:rsidRPr="00795542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электроснабжения</w:t>
            </w:r>
          </w:p>
        </w:tc>
        <w:tc>
          <w:tcPr>
            <w:tcW w:w="6669" w:type="dxa"/>
          </w:tcPr>
          <w:p w:rsidR="007D5066" w:rsidRPr="00133DD8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B7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7D5066" w:rsidRPr="00435D2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эксплуатация сооружений и устройств электроснабжения. Уровень напряжения в контактной сети. Высота подвески контактного</w:t>
            </w:r>
            <w:r w:rsidRPr="00435D2A"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провода над уровнем верха</w:t>
            </w:r>
          </w:p>
          <w:p w:rsidR="007D5066" w:rsidRPr="00795542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5D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головки рельса.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3045"/>
        </w:trPr>
        <w:tc>
          <w:tcPr>
            <w:tcW w:w="2946" w:type="dxa"/>
            <w:vMerge w:val="restart"/>
          </w:tcPr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1.9.</w:t>
            </w:r>
          </w:p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</w:p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поездов</w:t>
            </w:r>
          </w:p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железнодорожном</w:t>
            </w:r>
          </w:p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</w:p>
          <w:p w:rsidR="007D5066" w:rsidRPr="00B81E03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133DD8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графику движения поездов и раздельным пунктам. Назначение и отмена поездов. Границы железнодорожных станций. Деление железнодорожных путей по назначению.</w:t>
            </w:r>
          </w:p>
          <w:p w:rsidR="007D5066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технической работы станции. Значение </w:t>
            </w:r>
          </w:p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техническо-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станции (ТРА), порядок его составления, проверки и утверждения. Выписки из ТРА. Руководство движением поездов на участке и станции. Прием поездов на станцию.</w:t>
            </w:r>
          </w:p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Одновременный прием и отправление поездов противоположных и попутных направлений.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528"/>
        </w:trPr>
        <w:tc>
          <w:tcPr>
            <w:tcW w:w="2946" w:type="dxa"/>
            <w:vMerge/>
          </w:tcPr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7D5066" w:rsidRPr="00184FB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Определение веса и длины поезда. Расчет тормозного</w:t>
            </w:r>
          </w:p>
          <w:p w:rsidR="007D5066" w:rsidRPr="00BC6E3B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нажатия.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291"/>
        </w:trPr>
        <w:tc>
          <w:tcPr>
            <w:tcW w:w="9615" w:type="dxa"/>
            <w:gridSpan w:val="2"/>
          </w:tcPr>
          <w:p w:rsidR="007D5066" w:rsidRPr="00184FB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Раздел 2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. </w:t>
            </w: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Сигнализация на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184FB8">
              <w:rPr>
                <w:rFonts w:ascii="yandex-sans" w:hAnsi="yandex-sans" w:cs="Times New Roman"/>
                <w:color w:val="000000"/>
                <w:sz w:val="23"/>
                <w:szCs w:val="23"/>
              </w:rPr>
              <w:t>железных дорогах</w:t>
            </w:r>
          </w:p>
        </w:tc>
        <w:tc>
          <w:tcPr>
            <w:tcW w:w="1110" w:type="dxa"/>
            <w:gridSpan w:val="2"/>
          </w:tcPr>
          <w:p w:rsidR="007D5066" w:rsidRPr="00184FB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095" w:type="dxa"/>
          </w:tcPr>
          <w:p w:rsidR="007D5066" w:rsidRPr="00184FB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35" w:type="dxa"/>
            <w:gridSpan w:val="2"/>
          </w:tcPr>
          <w:p w:rsidR="007D5066" w:rsidRPr="00184FB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1347" w:type="dxa"/>
            <w:gridSpan w:val="2"/>
          </w:tcPr>
          <w:p w:rsidR="007D5066" w:rsidRPr="00184FB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</w:tr>
      <w:tr w:rsidR="007D5066" w:rsidTr="002B531F">
        <w:trPr>
          <w:trHeight w:val="1684"/>
        </w:trPr>
        <w:tc>
          <w:tcPr>
            <w:tcW w:w="2946" w:type="dxa"/>
          </w:tcPr>
          <w:p w:rsidR="007D5066" w:rsidRPr="00B81E03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</w:t>
            </w:r>
          </w:p>
          <w:p w:rsidR="007D5066" w:rsidRPr="006D6270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Светофоры.</w:t>
            </w:r>
          </w:p>
        </w:tc>
        <w:tc>
          <w:tcPr>
            <w:tcW w:w="6669" w:type="dxa"/>
          </w:tcPr>
          <w:p w:rsidR="007D5066" w:rsidRPr="00133DD8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Сигнализация светофоров. Входные, выходные, маршрутные и проходные светофоры.</w:t>
            </w:r>
          </w:p>
          <w:p w:rsidR="007D5066" w:rsidRPr="0062663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Пригласительный сигнал. Светофоры прикрытия, повторительные, заградительные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84F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предупредительные. Локомотивные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светофоры. 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227"/>
        </w:trPr>
        <w:tc>
          <w:tcPr>
            <w:tcW w:w="2946" w:type="dxa"/>
            <w:vMerge w:val="restart"/>
          </w:tcPr>
          <w:p w:rsidR="007D5066" w:rsidRPr="00B81E03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ограждения</w:t>
            </w:r>
          </w:p>
          <w:p w:rsidR="007D5066" w:rsidRPr="00B81E03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6D6270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BF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Сигналы ограждения. Постоянные диски уменьшения скорости. Переносные сигналы.</w:t>
            </w:r>
          </w:p>
          <w:p w:rsidR="007D5066" w:rsidRPr="00BC6E3B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Требования ИСИ по ограждению мест препятствий дл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я движения поездов на перегоне.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525"/>
        </w:trPr>
        <w:tc>
          <w:tcPr>
            <w:tcW w:w="2946" w:type="dxa"/>
            <w:vMerge/>
          </w:tcPr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7D5066" w:rsidRPr="00CE4BF6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сигналов ограждения мест препятствий </w:t>
            </w:r>
          </w:p>
        </w:tc>
        <w:tc>
          <w:tcPr>
            <w:tcW w:w="1103" w:type="dxa"/>
          </w:tcPr>
          <w:p w:rsidR="007D5066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7D5066" w:rsidTr="002B531F">
        <w:trPr>
          <w:trHeight w:val="1297"/>
        </w:trPr>
        <w:tc>
          <w:tcPr>
            <w:tcW w:w="2946" w:type="dxa"/>
            <w:vMerge w:val="restart"/>
          </w:tcPr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2.3 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Ручные сигналы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Сигнальные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указатели и знаки</w:t>
            </w:r>
          </w:p>
        </w:tc>
        <w:tc>
          <w:tcPr>
            <w:tcW w:w="6669" w:type="dxa"/>
          </w:tcPr>
          <w:p w:rsidR="007D5066" w:rsidRPr="006D6270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Ручные сигналы. Ручные сигналы дежурного по станции, стрелочника, путевого обходчика, проводника пассажирского вагона.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Сигнальные указатели и знаки. Стрелочные указатели. Постоянные сигнальные знаки.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7D5066" w:rsidTr="002B531F">
        <w:trPr>
          <w:trHeight w:val="276"/>
        </w:trPr>
        <w:tc>
          <w:tcPr>
            <w:tcW w:w="2946" w:type="dxa"/>
            <w:vMerge/>
          </w:tcPr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7D5066" w:rsidRPr="006D6270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приемов ручных сигналов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125"/>
        </w:trPr>
        <w:tc>
          <w:tcPr>
            <w:tcW w:w="2946" w:type="dxa"/>
            <w:vMerge w:val="restart"/>
          </w:tcPr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lastRenderedPageBreak/>
              <w:t xml:space="preserve">Тема 2.4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Сигналы,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применяемые для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обозначения поездов,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локомотивов</w:t>
            </w:r>
          </w:p>
          <w:p w:rsidR="007D506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6D6270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Сигналы, применяемые для обозначения поездов, локомотивов. Сигналы для обозначения головы и хвоста поезда. Обозначение хвостовой части поезда в случае его разрыва на перегоне.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504"/>
        </w:trPr>
        <w:tc>
          <w:tcPr>
            <w:tcW w:w="2946" w:type="dxa"/>
            <w:vMerge/>
          </w:tcPr>
          <w:p w:rsidR="007D5066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7D5066" w:rsidRPr="00184FB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  <w:p w:rsidR="007D5066" w:rsidRPr="006D6270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обозначения хвостовой части  в случае его разрыва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BC6E3B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C6E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011"/>
        </w:trPr>
        <w:tc>
          <w:tcPr>
            <w:tcW w:w="2946" w:type="dxa"/>
            <w:vMerge w:val="restart"/>
          </w:tcPr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Тема 2.5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Звуковые сигналы и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сигналы тревоги</w:t>
            </w:r>
          </w:p>
          <w:p w:rsidR="007D5066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7D5066" w:rsidRPr="006D6270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2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Звуковые сигналы и сигналы тревоги. Звуковые сигналы при движении поездов.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6D6270">
              <w:rPr>
                <w:rFonts w:ascii="yandex-sans" w:hAnsi="yandex-sans" w:cs="Times New Roman"/>
                <w:color w:val="000000"/>
                <w:sz w:val="23"/>
                <w:szCs w:val="23"/>
              </w:rPr>
              <w:t>Сигналы тр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евоги и специальные указатели.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468"/>
        </w:trPr>
        <w:tc>
          <w:tcPr>
            <w:tcW w:w="2946" w:type="dxa"/>
            <w:vMerge/>
          </w:tcPr>
          <w:p w:rsidR="007D5066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</w:p>
        </w:tc>
        <w:tc>
          <w:tcPr>
            <w:tcW w:w="6669" w:type="dxa"/>
          </w:tcPr>
          <w:p w:rsidR="007D5066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7D5066" w:rsidRPr="006D6270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  <w:t>Сигналы для обозначения дрезин и путевых вагончиков.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343"/>
        </w:trPr>
        <w:tc>
          <w:tcPr>
            <w:tcW w:w="9615" w:type="dxa"/>
            <w:gridSpan w:val="2"/>
          </w:tcPr>
          <w:p w:rsidR="007D5066" w:rsidRPr="00DC0B28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движения поездов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6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железных дорогах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D5066" w:rsidTr="002B531F">
        <w:trPr>
          <w:trHeight w:val="474"/>
        </w:trPr>
        <w:tc>
          <w:tcPr>
            <w:tcW w:w="2946" w:type="dxa"/>
          </w:tcPr>
          <w:p w:rsidR="007D5066" w:rsidRPr="00501A17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1A17">
              <w:rPr>
                <w:rFonts w:ascii="Times New Roman" w:hAnsi="Times New Roman" w:cs="Times New Roman"/>
                <w:sz w:val="24"/>
                <w:szCs w:val="24"/>
              </w:rPr>
              <w:t>Тема 3.1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автоматической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блокировке</w:t>
            </w:r>
          </w:p>
          <w:p w:rsidR="007D5066" w:rsidRPr="00501A17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DC0B28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положения. Требования к путевой автоматической блокировке. Прием и отправление поездов. Порядок действий при неисправностях автоблокировки. Неисправности, при которых</w:t>
            </w:r>
          </w:p>
          <w:p w:rsidR="007D5066" w:rsidRPr="00BC6E3B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 прек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ращать действие автоблокировки.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333"/>
        </w:trPr>
        <w:tc>
          <w:tcPr>
            <w:tcW w:w="2946" w:type="dxa"/>
          </w:tcPr>
          <w:p w:rsidR="007D5066" w:rsidRPr="00DC0B28" w:rsidRDefault="007D5066" w:rsidP="002B531F">
            <w:pPr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501A17">
              <w:rPr>
                <w:rFonts w:ascii="Times New Roman" w:hAnsi="Times New Roman" w:cs="Times New Roman"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Движение поездов</w:t>
            </w: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 xml:space="preserve"> </w:t>
            </w: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на участках,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оборудованных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 w:rsidRPr="00DC0B28">
              <w:rPr>
                <w:rFonts w:ascii="yandex-sans" w:hAnsi="yandex-sans" w:cs="Times New Roman"/>
                <w:color w:val="000000"/>
                <w:sz w:val="23"/>
                <w:szCs w:val="23"/>
              </w:rPr>
              <w:t>диспетчерской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="yandex-sans" w:hAnsi="yandex-sans" w:cs="Times New Roman"/>
                <w:color w:val="000000"/>
                <w:sz w:val="23"/>
                <w:szCs w:val="23"/>
              </w:rPr>
              <w:t>централизацией</w:t>
            </w:r>
          </w:p>
        </w:tc>
        <w:tc>
          <w:tcPr>
            <w:tcW w:w="6669" w:type="dxa"/>
          </w:tcPr>
          <w:p w:rsidR="007D5066" w:rsidRPr="00DC0B28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795542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 на участках, оборудованных диспетчерской централизацией.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отправление поездов. Порядок действий при неисправности диспетчерской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централизации.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353"/>
        </w:trPr>
        <w:tc>
          <w:tcPr>
            <w:tcW w:w="2946" w:type="dxa"/>
          </w:tcPr>
          <w:p w:rsidR="007D5066" w:rsidRPr="00DC0B28" w:rsidRDefault="007D5066" w:rsidP="002B53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A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Тема 3.3.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участках,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оборудованных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полуавтоматической</w:t>
            </w:r>
          </w:p>
          <w:p w:rsidR="007D5066" w:rsidRPr="00795542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блокировкой</w:t>
            </w:r>
          </w:p>
        </w:tc>
        <w:tc>
          <w:tcPr>
            <w:tcW w:w="6669" w:type="dxa"/>
          </w:tcPr>
          <w:p w:rsidR="007D5066" w:rsidRPr="00DC0B28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поездов на участках, оборудованных полуавтоматической блокировкой.</w:t>
            </w:r>
          </w:p>
          <w:p w:rsidR="007D5066" w:rsidRPr="00795542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и отправление поездов. Движение поездов при неисправности полуавтоматической блокировки.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976"/>
        </w:trPr>
        <w:tc>
          <w:tcPr>
            <w:tcW w:w="2946" w:type="dxa"/>
            <w:vMerge w:val="restart"/>
          </w:tcPr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Тема 3.4.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приема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отправления</w:t>
            </w:r>
          </w:p>
          <w:p w:rsidR="007D5066" w:rsidRPr="00DC0B2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поездов</w:t>
            </w:r>
          </w:p>
          <w:p w:rsidR="007D5066" w:rsidRPr="00DB117F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DB117F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7D5066" w:rsidRPr="00BC6E3B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организации приема и отправления поездов. Прием и отправление поездов.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C0B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на железнодорожную станцию при запрещающем показании входного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светофора.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592"/>
        </w:trPr>
        <w:tc>
          <w:tcPr>
            <w:tcW w:w="2946" w:type="dxa"/>
            <w:vMerge/>
          </w:tcPr>
          <w:p w:rsidR="007D5066" w:rsidRPr="00DB117F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DB117F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Практические занятия</w:t>
            </w:r>
          </w:p>
          <w:p w:rsidR="007D5066" w:rsidRPr="00DB117F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sz w:val="24"/>
                <w:szCs w:val="24"/>
              </w:rPr>
              <w:t>Отработка порядка приема и отправления поездов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1155"/>
        </w:trPr>
        <w:tc>
          <w:tcPr>
            <w:tcW w:w="2946" w:type="dxa"/>
            <w:vMerge w:val="restart"/>
          </w:tcPr>
          <w:p w:rsidR="007D5066" w:rsidRPr="00DB117F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 3.5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D5066" w:rsidRPr="00DB117F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выдачи</w:t>
            </w:r>
          </w:p>
          <w:p w:rsidR="007D5066" w:rsidRPr="00DB117F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предупреждений</w:t>
            </w:r>
          </w:p>
          <w:p w:rsidR="007D5066" w:rsidRPr="005A251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5A2518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7D5066" w:rsidRPr="005A251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выдачи предупреждений. Случаи выдачи предупреждений. Порядок подачи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B11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аявок на выдачу предупреждений.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41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66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Tr="002B531F">
        <w:trPr>
          <w:trHeight w:val="834"/>
        </w:trPr>
        <w:tc>
          <w:tcPr>
            <w:tcW w:w="2946" w:type="dxa"/>
            <w:vMerge/>
          </w:tcPr>
          <w:p w:rsidR="007D5066" w:rsidRPr="005A251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5A251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7D5066" w:rsidRPr="00BC6E3B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Ведение книги предупреждений ДУ-60 </w:t>
            </w:r>
          </w:p>
          <w:p w:rsidR="007D5066" w:rsidRPr="00BC6E3B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Порядок заполнения бланка предупреждений ДУ-61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</w:tr>
      <w:tr w:rsidR="007D5066" w:rsidRPr="007D730E" w:rsidTr="002B531F">
        <w:trPr>
          <w:trHeight w:val="420"/>
        </w:trPr>
        <w:tc>
          <w:tcPr>
            <w:tcW w:w="9615" w:type="dxa"/>
            <w:gridSpan w:val="2"/>
          </w:tcPr>
          <w:p w:rsidR="007D5066" w:rsidRPr="0062663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безопасности движения на железных дорогах</w:t>
            </w:r>
          </w:p>
        </w:tc>
        <w:tc>
          <w:tcPr>
            <w:tcW w:w="1103" w:type="dxa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626638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D5066" w:rsidRPr="007D730E" w:rsidTr="002B531F">
        <w:trPr>
          <w:trHeight w:val="513"/>
        </w:trPr>
        <w:tc>
          <w:tcPr>
            <w:tcW w:w="2946" w:type="dxa"/>
            <w:vMerge w:val="restart"/>
          </w:tcPr>
          <w:p w:rsidR="007D5066" w:rsidRPr="005A2518" w:rsidRDefault="007D5066" w:rsidP="002B531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1D16">
              <w:rPr>
                <w:rFonts w:ascii="Times New Roman" w:hAnsi="Times New Roman" w:cs="Times New Roman"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</w:t>
            </w:r>
          </w:p>
          <w:p w:rsidR="007D5066" w:rsidRPr="005A251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вагонов на станционных путях</w:t>
            </w:r>
          </w:p>
          <w:p w:rsidR="007D5066" w:rsidRPr="007D730E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5A2518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учебного материала </w:t>
            </w:r>
          </w:p>
          <w:p w:rsidR="007D5066" w:rsidRPr="00BC6E3B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вагонов на станционных путях; влияние продольного профиля пути на нормы и правила закрепления; порядок установки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вагонов на станционных путях.</w:t>
            </w:r>
          </w:p>
        </w:tc>
        <w:tc>
          <w:tcPr>
            <w:tcW w:w="1103" w:type="dxa"/>
          </w:tcPr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09" w:type="dxa"/>
            <w:gridSpan w:val="3"/>
          </w:tcPr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41" w:type="dxa"/>
          </w:tcPr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RPr="007D730E" w:rsidTr="002B531F">
        <w:trPr>
          <w:trHeight w:val="1137"/>
        </w:trPr>
        <w:tc>
          <w:tcPr>
            <w:tcW w:w="2946" w:type="dxa"/>
            <w:vMerge/>
          </w:tcPr>
          <w:p w:rsidR="007D5066" w:rsidRPr="00061D16" w:rsidRDefault="007D5066" w:rsidP="002B5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5A2518" w:rsidRDefault="007D5066" w:rsidP="002B53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Практические занятия</w:t>
            </w:r>
          </w:p>
          <w:p w:rsidR="007D5066" w:rsidRPr="00626638" w:rsidRDefault="007D5066" w:rsidP="002B531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Расчет ср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еднего приведенного уклона пути</w:t>
            </w:r>
          </w:p>
          <w:p w:rsidR="007D5066" w:rsidRPr="005A251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норм закрепления на путях с монотонным,</w:t>
            </w:r>
          </w:p>
          <w:p w:rsidR="007D5066" w:rsidRPr="00626638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A25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пилообразны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м, вогнутым и выпуклым профилем</w:t>
            </w:r>
          </w:p>
        </w:tc>
        <w:tc>
          <w:tcPr>
            <w:tcW w:w="1103" w:type="dxa"/>
          </w:tcPr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7D730E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7D5066" w:rsidRPr="00F4616A" w:rsidTr="002B531F">
        <w:tc>
          <w:tcPr>
            <w:tcW w:w="2946" w:type="dxa"/>
          </w:tcPr>
          <w:p w:rsidR="007D5066" w:rsidRPr="00F4616A" w:rsidRDefault="007D5066" w:rsidP="002B531F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F4616A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Экзамен</w:t>
            </w:r>
          </w:p>
        </w:tc>
        <w:tc>
          <w:tcPr>
            <w:tcW w:w="1103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09" w:type="dxa"/>
            <w:gridSpan w:val="3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34" w:type="dxa"/>
            <w:gridSpan w:val="2"/>
          </w:tcPr>
          <w:p w:rsidR="007D5066" w:rsidRPr="00F4616A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1" w:type="dxa"/>
          </w:tcPr>
          <w:p w:rsidR="007D5066" w:rsidRPr="00F4616A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D5066" w:rsidRPr="00F4616A" w:rsidTr="002B531F">
        <w:tc>
          <w:tcPr>
            <w:tcW w:w="2946" w:type="dxa"/>
          </w:tcPr>
          <w:p w:rsidR="007D5066" w:rsidRPr="00F4616A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F4616A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1103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109" w:type="dxa"/>
            <w:gridSpan w:val="3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334" w:type="dxa"/>
            <w:gridSpan w:val="2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341" w:type="dxa"/>
          </w:tcPr>
          <w:p w:rsidR="007D5066" w:rsidRPr="00F4616A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7D5066" w:rsidRPr="00F4616A" w:rsidTr="002B531F">
        <w:tc>
          <w:tcPr>
            <w:tcW w:w="2946" w:type="dxa"/>
          </w:tcPr>
          <w:p w:rsidR="007D5066" w:rsidRPr="00F4616A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669" w:type="dxa"/>
          </w:tcPr>
          <w:p w:rsidR="007D5066" w:rsidRPr="00BC6E3B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</w:t>
            </w:r>
          </w:p>
        </w:tc>
        <w:tc>
          <w:tcPr>
            <w:tcW w:w="1103" w:type="dxa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117</w:t>
            </w:r>
          </w:p>
        </w:tc>
        <w:tc>
          <w:tcPr>
            <w:tcW w:w="1109" w:type="dxa"/>
            <w:gridSpan w:val="3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334" w:type="dxa"/>
            <w:gridSpan w:val="2"/>
          </w:tcPr>
          <w:p w:rsidR="007D5066" w:rsidRPr="00F4616A" w:rsidRDefault="007D5066" w:rsidP="002B531F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F461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39</w:t>
            </w:r>
          </w:p>
        </w:tc>
        <w:tc>
          <w:tcPr>
            <w:tcW w:w="1341" w:type="dxa"/>
          </w:tcPr>
          <w:p w:rsidR="007D5066" w:rsidRPr="00F4616A" w:rsidRDefault="007D5066" w:rsidP="002B531F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</w:tbl>
    <w:p w:rsidR="007D5066" w:rsidRPr="00E37E6A" w:rsidRDefault="007D5066" w:rsidP="007D50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7D5066" w:rsidRPr="00E37E6A" w:rsidRDefault="007D5066" w:rsidP="007D506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1 - ознакомительный (узнавание ранее изученных объектов, свойств); </w:t>
      </w:r>
    </w:p>
    <w:p w:rsidR="007D5066" w:rsidRPr="00E37E6A" w:rsidRDefault="007D5066" w:rsidP="007D5066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>2 - репродуктивный (выполнение деятельности по образцу, инструкции или под руководством);</w:t>
      </w:r>
    </w:p>
    <w:p w:rsidR="007D5066" w:rsidRDefault="007D5066" w:rsidP="007D50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7E6A">
        <w:rPr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Pr="00E37E6A">
        <w:rPr>
          <w:rFonts w:ascii="Times New Roman" w:hAnsi="Times New Roman" w:cs="Times New Roman"/>
          <w:sz w:val="28"/>
          <w:szCs w:val="28"/>
        </w:rPr>
        <w:t>продуктивный (планирование и самостоятельное выполнение деятельности, решение проблемных задач)</w:t>
      </w:r>
    </w:p>
    <w:p w:rsidR="007D5066" w:rsidRDefault="007D5066" w:rsidP="007D50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5066" w:rsidRDefault="007D5066" w:rsidP="007D506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5066" w:rsidRDefault="007D5066" w:rsidP="00B4705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D5066" w:rsidRDefault="007D5066" w:rsidP="00B4705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D5066" w:rsidRDefault="007D5066" w:rsidP="00B4705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D5066" w:rsidRDefault="007D5066" w:rsidP="00B4705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7D5066" w:rsidRDefault="007D5066" w:rsidP="00B4705D">
      <w:pPr>
        <w:spacing w:after="0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B4705D" w:rsidRDefault="00B4705D" w:rsidP="00B4705D">
      <w:pPr>
        <w:tabs>
          <w:tab w:val="left" w:pos="1279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tabs>
          <w:tab w:val="left" w:pos="12795"/>
        </w:tabs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B4705D" w:rsidRDefault="00B4705D" w:rsidP="00B4705D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  <w:sectPr w:rsidR="00B4705D" w:rsidSect="00F4136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B4705D" w:rsidRPr="00DB1151" w:rsidRDefault="00B4705D" w:rsidP="00A403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115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</w:t>
      </w:r>
      <w:r w:rsidR="007D5066">
        <w:rPr>
          <w:rFonts w:ascii="Times New Roman" w:hAnsi="Times New Roman" w:cs="Times New Roman"/>
          <w:b/>
          <w:bCs/>
          <w:sz w:val="24"/>
          <w:szCs w:val="24"/>
        </w:rPr>
        <w:t>ВИЯ РЕАЛИЗАЦИИ ПРОГРАММЫ</w:t>
      </w:r>
      <w:r w:rsidRPr="00DB1151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</w:t>
      </w:r>
    </w:p>
    <w:p w:rsidR="00FE2141" w:rsidRPr="009E5FCE" w:rsidRDefault="00B4705D" w:rsidP="00A403E1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9E5FCE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FE2141" w:rsidRPr="009E5FCE">
        <w:rPr>
          <w:rFonts w:ascii="Times New Roman" w:hAnsi="Times New Roman" w:cs="Times New Roman"/>
          <w:b/>
          <w:sz w:val="28"/>
          <w:szCs w:val="28"/>
        </w:rPr>
        <w:t>Требования к материально-техническому обеспечению</w:t>
      </w:r>
    </w:p>
    <w:p w:rsidR="00672236" w:rsidRPr="00F4616A" w:rsidRDefault="00672236" w:rsidP="0067223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6CDB">
        <w:rPr>
          <w:rFonts w:ascii="Times New Roman" w:hAnsi="Times New Roman" w:cs="Times New Roman"/>
          <w:bCs/>
          <w:sz w:val="28"/>
          <w:szCs w:val="28"/>
        </w:rPr>
        <w:t>Для реализации программы дисциплины предусмотрены следующие специальные помещения:</w:t>
      </w:r>
    </w:p>
    <w:p w:rsidR="00672236" w:rsidRDefault="00672236" w:rsidP="006722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672236" w:rsidRDefault="00672236" w:rsidP="006722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посадочные места по количеству обучающихся;</w:t>
      </w:r>
    </w:p>
    <w:p w:rsidR="00672236" w:rsidRDefault="00672236" w:rsidP="006722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рабочее место преподавателя;</w:t>
      </w:r>
    </w:p>
    <w:p w:rsidR="00672236" w:rsidRDefault="00672236" w:rsidP="006722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комплект учебно-методической документации;</w:t>
      </w:r>
    </w:p>
    <w:p w:rsidR="00672236" w:rsidRPr="00986C0D" w:rsidRDefault="00672236" w:rsidP="006722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комплект учебно-наглядных пособий «</w:t>
      </w:r>
      <w:r w:rsidRPr="00986C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Техническая эксплуатация и безопасность движения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72236" w:rsidRDefault="00672236" w:rsidP="006722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672236" w:rsidRDefault="00672236" w:rsidP="006722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 - компьютер </w:t>
      </w:r>
    </w:p>
    <w:p w:rsidR="00672236" w:rsidRDefault="00672236" w:rsidP="0067223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141">
        <w:rPr>
          <w:rFonts w:ascii="Times New Roman" w:hAnsi="Times New Roman" w:cs="Times New Roman"/>
          <w:sz w:val="28"/>
          <w:szCs w:val="28"/>
        </w:rPr>
        <w:t xml:space="preserve">- мультимедийное оборудование; </w:t>
      </w:r>
    </w:p>
    <w:p w:rsidR="00FE2141" w:rsidRDefault="00FE2141" w:rsidP="00A403E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FCE" w:rsidRPr="009E5FCE" w:rsidRDefault="00A403E1" w:rsidP="00A403E1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E5FCE">
        <w:rPr>
          <w:rFonts w:ascii="Times New Roman" w:hAnsi="Times New Roman" w:cs="Times New Roman"/>
          <w:b/>
          <w:bCs/>
          <w:sz w:val="28"/>
          <w:szCs w:val="28"/>
        </w:rPr>
        <w:t xml:space="preserve">3.2. </w:t>
      </w:r>
      <w:r w:rsidR="009E5FCE" w:rsidRPr="009E5FCE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Информационное обеспечение обучения </w:t>
      </w:r>
    </w:p>
    <w:p w:rsidR="00A403E1" w:rsidRPr="00A403E1" w:rsidRDefault="00A403E1" w:rsidP="00A403E1">
      <w:pPr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403E1">
        <w:rPr>
          <w:rFonts w:ascii="Times New Roman" w:hAnsi="Times New Roman" w:cs="Times New Roman"/>
          <w:bCs/>
          <w:sz w:val="28"/>
          <w:szCs w:val="28"/>
        </w:rPr>
        <w:t>Основные источники</w:t>
      </w:r>
      <w:r w:rsidR="009E5FCE">
        <w:rPr>
          <w:rFonts w:ascii="Times New Roman" w:hAnsi="Times New Roman" w:cs="Times New Roman"/>
          <w:bCs/>
          <w:sz w:val="28"/>
          <w:szCs w:val="28"/>
        </w:rPr>
        <w:t>:</w:t>
      </w:r>
    </w:p>
    <w:p w:rsidR="00672236" w:rsidRPr="001D556E" w:rsidRDefault="00672236" w:rsidP="006722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D556E">
        <w:rPr>
          <w:rFonts w:ascii="Times New Roman" w:hAnsi="Times New Roman" w:cs="Times New Roman"/>
          <w:color w:val="000000"/>
          <w:sz w:val="28"/>
          <w:szCs w:val="28"/>
        </w:rPr>
        <w:t>Приказ Минтранса России от 21.12.2010 № 286 технической эксплуатации железных дорог Российской Федерации. – Екатеринбург. 2012</w:t>
      </w:r>
    </w:p>
    <w:p w:rsidR="00672236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2. Инструкция по сигнализации на железнодорожном транспорте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Федерации. Приложение №7 к Правилам технической эксплуатации железных дорог Российской Федераци</w:t>
      </w:r>
      <w:r>
        <w:rPr>
          <w:rFonts w:ascii="Times New Roman" w:hAnsi="Times New Roman" w:cs="Times New Roman"/>
          <w:color w:val="000000"/>
          <w:sz w:val="28"/>
          <w:szCs w:val="28"/>
        </w:rPr>
        <w:t>и. – Екатеринбург.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2012</w:t>
      </w:r>
    </w:p>
    <w:p w:rsidR="00672236" w:rsidRPr="00986C0D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3. Инструкция по движению поездов и маневровой работе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железнодорожном транспорте Российской Федерации. Приложение № 8 к Правилам технической эксплуатации железных Федерации. 2012</w:t>
      </w:r>
    </w:p>
    <w:p w:rsidR="00672236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2236" w:rsidRPr="00986C0D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Дополнительная учебная литература:</w:t>
      </w:r>
    </w:p>
    <w:p w:rsidR="00672236" w:rsidRPr="00986C0D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1. Инструкция по обеспечению безопасности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вижения поездов при технической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Экспл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уатации устройств и систем СЦБ.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Екатеринбург, 2013</w:t>
      </w:r>
    </w:p>
    <w:p w:rsidR="00672236" w:rsidRPr="00986C0D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Положение об организации служебного расследования</w:t>
      </w:r>
    </w:p>
    <w:p w:rsidR="00672236" w:rsidRPr="00986C0D" w:rsidRDefault="00672236" w:rsidP="006722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транспортных происшествий и ины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 связанных с нарушением правил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безопасности движения и эксплуата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ции железнодорожного транспорта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событий на инфраструктуре ОАО «РЖД». Утверждено распоряжением ОАО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«РЖД» от 01.07.2010 г № 1419р – Екатеринбург.2013</w:t>
      </w:r>
    </w:p>
    <w:p w:rsidR="00672236" w:rsidRPr="00986C0D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3. Красильникова Н.Н. Мето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дические указания по выполнению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практических работ по дисциплине ОП.09 «Техническая эксплуатация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hAnsi="Times New Roman" w:cs="Times New Roman"/>
          <w:color w:val="000000"/>
          <w:sz w:val="28"/>
          <w:szCs w:val="28"/>
        </w:rPr>
        <w:t>зопасность движения».: Улан-Удэ. 2016</w:t>
      </w:r>
    </w:p>
    <w:p w:rsidR="00672236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72236" w:rsidRPr="00986C0D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Интернет ресурсы:</w:t>
      </w:r>
    </w:p>
    <w:p w:rsidR="00672236" w:rsidRPr="00986C0D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1.Сайт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министерства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транспорта </w:t>
      </w:r>
      <w:r w:rsidRPr="00986C0D">
        <w:rPr>
          <w:rFonts w:ascii="Times New Roman" w:hAnsi="Times New Roman" w:cs="Times New Roman"/>
          <w:color w:val="000000"/>
          <w:sz w:val="28"/>
          <w:szCs w:val="28"/>
        </w:rPr>
        <w:t>http://www.mintrans.ru/</w:t>
      </w:r>
    </w:p>
    <w:p w:rsidR="00672236" w:rsidRPr="001D556E" w:rsidRDefault="00672236" w:rsidP="006722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6C0D">
        <w:rPr>
          <w:rFonts w:ascii="Times New Roman" w:hAnsi="Times New Roman" w:cs="Times New Roman"/>
          <w:color w:val="000000"/>
          <w:sz w:val="28"/>
          <w:szCs w:val="28"/>
        </w:rPr>
        <w:t>2. Сайт ОАО «РЖД» http://rzd.ru/</w:t>
      </w:r>
    </w:p>
    <w:p w:rsidR="00A403E1" w:rsidRDefault="00A403E1" w:rsidP="00A403E1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72236" w:rsidRDefault="00672236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B4705D" w:rsidRDefault="00B4705D" w:rsidP="009E5FCE">
      <w:pPr>
        <w:ind w:left="36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B1151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4. КОНТРОЛЬ И ОЦЕ</w:t>
      </w:r>
      <w:r w:rsidR="00E9549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НКА РЕЗУЛЬТАТОВ ОСВОЕНИЯ </w:t>
      </w:r>
      <w:r w:rsidRPr="00DB1151">
        <w:rPr>
          <w:rFonts w:ascii="Times New Roman" w:hAnsi="Times New Roman" w:cs="Times New Roman"/>
          <w:b/>
          <w:bCs/>
          <w:iCs/>
          <w:sz w:val="24"/>
          <w:szCs w:val="24"/>
        </w:rPr>
        <w:t>ДИСЦИПЛИНЫ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72236" w:rsidRPr="00795542" w:rsidTr="002B531F">
        <w:trPr>
          <w:trHeight w:val="550"/>
        </w:trPr>
        <w:tc>
          <w:tcPr>
            <w:tcW w:w="4785" w:type="dxa"/>
          </w:tcPr>
          <w:p w:rsidR="00672236" w:rsidRPr="00795542" w:rsidRDefault="00672236" w:rsidP="002B531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Результаты обучения</w:t>
            </w:r>
          </w:p>
          <w:p w:rsidR="00672236" w:rsidRPr="00795542" w:rsidRDefault="00672236" w:rsidP="002B531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86" w:type="dxa"/>
          </w:tcPr>
          <w:p w:rsidR="00672236" w:rsidRPr="00795542" w:rsidRDefault="00672236" w:rsidP="002B531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и методы контроля и</w:t>
            </w:r>
          </w:p>
          <w:p w:rsidR="00672236" w:rsidRPr="00795542" w:rsidRDefault="00672236" w:rsidP="002B531F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 результатов обучения</w:t>
            </w:r>
          </w:p>
        </w:tc>
      </w:tr>
      <w:tr w:rsidR="00672236" w:rsidRPr="00795542" w:rsidTr="002B531F">
        <w:tc>
          <w:tcPr>
            <w:tcW w:w="4785" w:type="dxa"/>
          </w:tcPr>
          <w:p w:rsidR="00672236" w:rsidRPr="00795542" w:rsidRDefault="00672236" w:rsidP="002B531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Умения: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заполнять книги и журналы, 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бланки всех видов разрешений.</w:t>
            </w:r>
          </w:p>
        </w:tc>
        <w:tc>
          <w:tcPr>
            <w:tcW w:w="4786" w:type="dxa"/>
          </w:tcPr>
          <w:p w:rsidR="00672236" w:rsidRPr="00795542" w:rsidRDefault="00672236" w:rsidP="002B5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236" w:rsidRPr="00795542" w:rsidTr="002B531F">
        <w:tc>
          <w:tcPr>
            <w:tcW w:w="4785" w:type="dxa"/>
          </w:tcPr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рассчитывать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необходимое количество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ручных тормозных индивидуальных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башмаков для закрепления вагонов</w:t>
            </w:r>
          </w:p>
        </w:tc>
        <w:tc>
          <w:tcPr>
            <w:tcW w:w="4786" w:type="dxa"/>
          </w:tcPr>
          <w:p w:rsidR="00672236" w:rsidRPr="00795542" w:rsidRDefault="00672236" w:rsidP="002B5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236" w:rsidRPr="00795542" w:rsidTr="002B531F">
        <w:trPr>
          <w:trHeight w:val="1725"/>
        </w:trPr>
        <w:tc>
          <w:tcPr>
            <w:tcW w:w="4785" w:type="dxa"/>
          </w:tcPr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Знания: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- правила </w:t>
            </w:r>
            <w:proofErr w:type="gramStart"/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технической  эксплуатации</w:t>
            </w:r>
            <w:proofErr w:type="gramEnd"/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 железных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proofErr w:type="gramStart"/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дорог  Российской</w:t>
            </w:r>
            <w:proofErr w:type="gramEnd"/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 xml:space="preserve"> Федерации; систему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организации движения поездов,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функционирования сооружений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и устройств инфраструктуры</w:t>
            </w:r>
          </w:p>
        </w:tc>
        <w:tc>
          <w:tcPr>
            <w:tcW w:w="4786" w:type="dxa"/>
          </w:tcPr>
          <w:p w:rsidR="00672236" w:rsidRPr="00795542" w:rsidRDefault="00672236" w:rsidP="002B5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236" w:rsidRPr="00795542" w:rsidTr="002B531F">
        <w:trPr>
          <w:trHeight w:val="662"/>
        </w:trPr>
        <w:tc>
          <w:tcPr>
            <w:tcW w:w="4785" w:type="dxa"/>
          </w:tcPr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железнодорожного транспорта;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систему сигнализации на железных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дорогах Российской Федерации.</w:t>
            </w:r>
          </w:p>
        </w:tc>
        <w:tc>
          <w:tcPr>
            <w:tcW w:w="4786" w:type="dxa"/>
          </w:tcPr>
          <w:p w:rsidR="00672236" w:rsidRPr="00795542" w:rsidRDefault="00672236" w:rsidP="002B53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5542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  <w:p w:rsidR="00672236" w:rsidRPr="00795542" w:rsidRDefault="00672236" w:rsidP="002B531F">
            <w:pPr>
              <w:jc w:val="both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</w:p>
        </w:tc>
      </w:tr>
      <w:tr w:rsidR="00672236" w:rsidRPr="00795542" w:rsidTr="002B531F">
        <w:tc>
          <w:tcPr>
            <w:tcW w:w="4785" w:type="dxa"/>
          </w:tcPr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Иметь практический опыт: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применения алгоритмов деятельности,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связанных организацией движения поездов;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применения норм положений, указанных в «правилах технической эксплуатации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 w:hint="eastAsia"/>
                <w:color w:val="000000"/>
                <w:sz w:val="24"/>
                <w:szCs w:val="24"/>
              </w:rPr>
              <w:t>Ж</w:t>
            </w: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елезных дорог Российской Федерации»;</w:t>
            </w:r>
          </w:p>
          <w:p w:rsidR="00672236" w:rsidRPr="00795542" w:rsidRDefault="00672236" w:rsidP="002B531F">
            <w:pPr>
              <w:shd w:val="clear" w:color="auto" w:fill="FFFFFF"/>
              <w:rPr>
                <w:rFonts w:ascii="yandex-sans" w:hAnsi="yandex-sans" w:cs="Times New Roman"/>
                <w:color w:val="000000"/>
                <w:sz w:val="24"/>
                <w:szCs w:val="24"/>
              </w:rPr>
            </w:pPr>
            <w:r w:rsidRPr="00795542">
              <w:rPr>
                <w:rFonts w:ascii="yandex-sans" w:hAnsi="yandex-sans" w:cs="Times New Roman"/>
                <w:color w:val="000000"/>
                <w:sz w:val="24"/>
                <w:szCs w:val="24"/>
              </w:rPr>
              <w:t>- обеспечения безопасности перевозок и выбора оптимальных решений при работе в условиях нестандартных и аварийных ситуаций.</w:t>
            </w:r>
          </w:p>
        </w:tc>
        <w:tc>
          <w:tcPr>
            <w:tcW w:w="4786" w:type="dxa"/>
          </w:tcPr>
          <w:p w:rsidR="00672236" w:rsidRPr="00795542" w:rsidRDefault="00672236" w:rsidP="002B5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542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 xml:space="preserve">Выполнение практических работ </w:t>
            </w:r>
          </w:p>
        </w:tc>
      </w:tr>
    </w:tbl>
    <w:p w:rsidR="00672236" w:rsidRDefault="00672236" w:rsidP="009E5FCE">
      <w:pPr>
        <w:ind w:left="36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72236" w:rsidRDefault="00672236" w:rsidP="009E5FCE">
      <w:pPr>
        <w:ind w:left="36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672236" w:rsidRPr="009E5FCE" w:rsidRDefault="00672236" w:rsidP="009E5FCE">
      <w:pPr>
        <w:ind w:left="36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D3CE6" w:rsidRDefault="00ED3CE6" w:rsidP="00FE214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ED3CE6" w:rsidRDefault="00ED3C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D3CE6" w:rsidRPr="00A706C7" w:rsidRDefault="00ED3CE6" w:rsidP="00ED3CE6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lastRenderedPageBreak/>
        <w:t>5</w:t>
      </w:r>
      <w:r w:rsidRPr="00A706C7">
        <w:rPr>
          <w:rFonts w:ascii="Times New Roman" w:hAnsi="Times New Roman"/>
          <w:b/>
          <w:sz w:val="24"/>
          <w:szCs w:val="24"/>
          <w:lang w:bidi="ru-RU"/>
        </w:rPr>
        <w:t>. ЛИСТ ИЗМЕНЕНИЙ И ДОПОЛНЕНИЙ, ВНЕСЕННЫХ В ПРОГРАММУ ДИСЦИПЛИНЫ</w:t>
      </w:r>
    </w:p>
    <w:p w:rsidR="00ED3CE6" w:rsidRPr="00A706C7" w:rsidRDefault="00ED3CE6" w:rsidP="00ED3CE6">
      <w:pPr>
        <w:widowControl w:val="0"/>
        <w:spacing w:after="0"/>
        <w:jc w:val="center"/>
        <w:rPr>
          <w:rFonts w:ascii="Times New Roman" w:hAnsi="Times New Roman"/>
          <w:b/>
          <w:sz w:val="24"/>
          <w:szCs w:val="24"/>
          <w:lang w:bidi="ru-RU"/>
        </w:rPr>
      </w:pPr>
    </w:p>
    <w:p w:rsidR="00ED3CE6" w:rsidRPr="00A706C7" w:rsidRDefault="00ED3CE6" w:rsidP="00ED3C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ED3CE6" w:rsidRPr="00A706C7" w:rsidTr="00F74F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ED3CE6" w:rsidRPr="00A706C7" w:rsidTr="00F74F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CE6" w:rsidRPr="00A706C7" w:rsidTr="00F74F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CE6" w:rsidRPr="00A706C7" w:rsidTr="00F74F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CE6" w:rsidRPr="00A706C7" w:rsidTr="00F74F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CE6" w:rsidRPr="00A706C7" w:rsidTr="00F74F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CE6" w:rsidRPr="00A706C7" w:rsidTr="00F74F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3CE6" w:rsidRPr="00A706C7" w:rsidTr="00F74FD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06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3CE6" w:rsidRPr="00A706C7" w:rsidRDefault="00ED3CE6" w:rsidP="00F74FD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E2141" w:rsidRPr="00FE2141" w:rsidRDefault="00FE2141" w:rsidP="00FE214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E2141" w:rsidRPr="00FE2141" w:rsidSect="00A14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E94"/>
    <w:multiLevelType w:val="hybridMultilevel"/>
    <w:tmpl w:val="4C305F72"/>
    <w:lvl w:ilvl="0" w:tplc="CF6E6D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8660F"/>
    <w:multiLevelType w:val="hybridMultilevel"/>
    <w:tmpl w:val="058E508C"/>
    <w:lvl w:ilvl="0" w:tplc="66B22F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287CB6"/>
    <w:multiLevelType w:val="hybridMultilevel"/>
    <w:tmpl w:val="345E61EC"/>
    <w:lvl w:ilvl="0" w:tplc="EE68A07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0950E3"/>
    <w:multiLevelType w:val="hybridMultilevel"/>
    <w:tmpl w:val="1B341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DE68B7"/>
    <w:multiLevelType w:val="hybridMultilevel"/>
    <w:tmpl w:val="5E4AD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54A7F"/>
    <w:multiLevelType w:val="multilevel"/>
    <w:tmpl w:val="98825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auto"/>
      </w:rPr>
    </w:lvl>
  </w:abstractNum>
  <w:abstractNum w:abstractNumId="6" w15:restartNumberingAfterBreak="0">
    <w:nsid w:val="74A5248A"/>
    <w:multiLevelType w:val="multilevel"/>
    <w:tmpl w:val="EBC690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auto"/>
      </w:rPr>
    </w:lvl>
  </w:abstractNum>
  <w:abstractNum w:abstractNumId="7" w15:restartNumberingAfterBreak="0">
    <w:nsid w:val="798F2E16"/>
    <w:multiLevelType w:val="hybridMultilevel"/>
    <w:tmpl w:val="64E6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26308"/>
    <w:multiLevelType w:val="hybridMultilevel"/>
    <w:tmpl w:val="F516D7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05D"/>
    <w:rsid w:val="0002325D"/>
    <w:rsid w:val="00045C4B"/>
    <w:rsid w:val="00051D74"/>
    <w:rsid w:val="00061D16"/>
    <w:rsid w:val="000814EF"/>
    <w:rsid w:val="000B42D5"/>
    <w:rsid w:val="001333F6"/>
    <w:rsid w:val="00133DD8"/>
    <w:rsid w:val="00153ABF"/>
    <w:rsid w:val="001A34E3"/>
    <w:rsid w:val="001B1F6D"/>
    <w:rsid w:val="001C050C"/>
    <w:rsid w:val="002450D7"/>
    <w:rsid w:val="00255836"/>
    <w:rsid w:val="002770A5"/>
    <w:rsid w:val="002B67BE"/>
    <w:rsid w:val="00305AB3"/>
    <w:rsid w:val="0033514A"/>
    <w:rsid w:val="00491E1B"/>
    <w:rsid w:val="004A721C"/>
    <w:rsid w:val="004F5C64"/>
    <w:rsid w:val="00501A17"/>
    <w:rsid w:val="00540FC8"/>
    <w:rsid w:val="00555632"/>
    <w:rsid w:val="005D4293"/>
    <w:rsid w:val="00656B74"/>
    <w:rsid w:val="00672236"/>
    <w:rsid w:val="0068789F"/>
    <w:rsid w:val="006C325F"/>
    <w:rsid w:val="006C6580"/>
    <w:rsid w:val="006E08DB"/>
    <w:rsid w:val="006F7DEA"/>
    <w:rsid w:val="00730148"/>
    <w:rsid w:val="007D355C"/>
    <w:rsid w:val="007D5066"/>
    <w:rsid w:val="007D730E"/>
    <w:rsid w:val="007E165F"/>
    <w:rsid w:val="007E5095"/>
    <w:rsid w:val="0093251B"/>
    <w:rsid w:val="00936E8B"/>
    <w:rsid w:val="009E5FCE"/>
    <w:rsid w:val="00A14F5D"/>
    <w:rsid w:val="00A403E1"/>
    <w:rsid w:val="00AB22D0"/>
    <w:rsid w:val="00AE58DE"/>
    <w:rsid w:val="00B4705D"/>
    <w:rsid w:val="00B81E03"/>
    <w:rsid w:val="00BD34ED"/>
    <w:rsid w:val="00CB00BD"/>
    <w:rsid w:val="00CE4BF6"/>
    <w:rsid w:val="00E062D9"/>
    <w:rsid w:val="00E95491"/>
    <w:rsid w:val="00E978A1"/>
    <w:rsid w:val="00ED3CE6"/>
    <w:rsid w:val="00EE52C4"/>
    <w:rsid w:val="00F41368"/>
    <w:rsid w:val="00F74FDA"/>
    <w:rsid w:val="00FE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86D5"/>
  <w15:docId w15:val="{146391F4-3124-4F25-A5F9-55F68469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05D"/>
    <w:rPr>
      <w:rFonts w:ascii="Calibri" w:eastAsia="Times New Roman" w:hAnsi="Calibri" w:cs="Calibri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2B67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7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7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7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7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7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7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7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7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67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B67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B67B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2B67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B67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B67B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B67B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B67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2B67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2B67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B67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B67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2B67BE"/>
    <w:rPr>
      <w:b/>
      <w:bCs/>
    </w:rPr>
  </w:style>
  <w:style w:type="character" w:styleId="a8">
    <w:name w:val="Emphasis"/>
    <w:uiPriority w:val="20"/>
    <w:qFormat/>
    <w:rsid w:val="002B67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2B67BE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B67B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67BE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B67B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B67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B67BE"/>
    <w:rPr>
      <w:b/>
      <w:bCs/>
      <w:i/>
      <w:iCs/>
    </w:rPr>
  </w:style>
  <w:style w:type="character" w:styleId="ad">
    <w:name w:val="Subtle Emphasis"/>
    <w:uiPriority w:val="19"/>
    <w:qFormat/>
    <w:rsid w:val="002B67BE"/>
    <w:rPr>
      <w:i/>
      <w:iCs/>
    </w:rPr>
  </w:style>
  <w:style w:type="character" w:styleId="ae">
    <w:name w:val="Intense Emphasis"/>
    <w:uiPriority w:val="21"/>
    <w:qFormat/>
    <w:rsid w:val="002B67BE"/>
    <w:rPr>
      <w:b/>
      <w:bCs/>
    </w:rPr>
  </w:style>
  <w:style w:type="character" w:styleId="af">
    <w:name w:val="Subtle Reference"/>
    <w:uiPriority w:val="31"/>
    <w:qFormat/>
    <w:rsid w:val="002B67BE"/>
    <w:rPr>
      <w:smallCaps/>
    </w:rPr>
  </w:style>
  <w:style w:type="character" w:styleId="af0">
    <w:name w:val="Intense Reference"/>
    <w:uiPriority w:val="32"/>
    <w:qFormat/>
    <w:rsid w:val="002B67BE"/>
    <w:rPr>
      <w:smallCaps/>
      <w:spacing w:val="5"/>
      <w:u w:val="single"/>
    </w:rPr>
  </w:style>
  <w:style w:type="character" w:styleId="af1">
    <w:name w:val="Book Title"/>
    <w:uiPriority w:val="33"/>
    <w:qFormat/>
    <w:rsid w:val="002B67B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B67BE"/>
    <w:pPr>
      <w:outlineLvl w:val="9"/>
    </w:pPr>
  </w:style>
  <w:style w:type="table" w:styleId="af3">
    <w:name w:val="Table Grid"/>
    <w:basedOn w:val="a1"/>
    <w:uiPriority w:val="39"/>
    <w:rsid w:val="00B47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List 2"/>
    <w:basedOn w:val="a"/>
    <w:rsid w:val="00B4705D"/>
    <w:pPr>
      <w:spacing w:before="120" w:after="120" w:line="240" w:lineRule="auto"/>
      <w:ind w:left="720" w:hanging="360"/>
      <w:jc w:val="both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210">
    <w:name w:val="Список 21"/>
    <w:basedOn w:val="a"/>
    <w:rsid w:val="00B4705D"/>
    <w:pPr>
      <w:suppressAutoHyphens/>
      <w:spacing w:after="0" w:line="240" w:lineRule="auto"/>
      <w:ind w:left="566" w:hanging="283"/>
    </w:pPr>
    <w:rPr>
      <w:rFonts w:ascii="Arial" w:hAnsi="Arial" w:cs="Arial"/>
      <w:sz w:val="24"/>
      <w:szCs w:val="24"/>
      <w:lang w:eastAsia="ar-SA"/>
    </w:rPr>
  </w:style>
  <w:style w:type="paragraph" w:styleId="af4">
    <w:name w:val="Body Text Indent"/>
    <w:aliases w:val="текст,Основной текст 1,Основной текст 1 Знак Знак Знак,Основной текст 1 Знак"/>
    <w:basedOn w:val="a"/>
    <w:link w:val="af5"/>
    <w:rsid w:val="00B4705D"/>
    <w:pPr>
      <w:spacing w:after="120" w:line="240" w:lineRule="auto"/>
      <w:ind w:left="283"/>
    </w:pPr>
    <w:rPr>
      <w:rFonts w:cs="Times New Roman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1,Основной текст 1 Знак Знак Знак Знак,Основной текст 1 Знак Знак"/>
    <w:basedOn w:val="a0"/>
    <w:link w:val="af4"/>
    <w:rsid w:val="00B4705D"/>
    <w:rPr>
      <w:rFonts w:ascii="Calibri" w:eastAsia="Times New Roman" w:hAnsi="Calibri" w:cs="Times New Roman"/>
      <w:sz w:val="24"/>
      <w:szCs w:val="20"/>
      <w:lang w:val="ru-RU" w:eastAsia="ru-RU" w:bidi="ar-SA"/>
    </w:rPr>
  </w:style>
  <w:style w:type="paragraph" w:customStyle="1" w:styleId="af6">
    <w:name w:val="Стиль"/>
    <w:rsid w:val="00B4705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val="ru-RU" w:eastAsia="ru-RU" w:bidi="ar-SA"/>
    </w:rPr>
  </w:style>
  <w:style w:type="paragraph" w:styleId="af7">
    <w:name w:val="Normal (Web)"/>
    <w:basedOn w:val="a"/>
    <w:uiPriority w:val="99"/>
    <w:rsid w:val="00B4705D"/>
    <w:pPr>
      <w:widowControl w:val="0"/>
      <w:spacing w:after="0" w:line="240" w:lineRule="auto"/>
    </w:pPr>
    <w:rPr>
      <w:sz w:val="24"/>
      <w:szCs w:val="24"/>
      <w:lang w:val="en-US" w:eastAsia="nl-NL"/>
    </w:rPr>
  </w:style>
  <w:style w:type="paragraph" w:customStyle="1" w:styleId="11">
    <w:name w:val="Абзац списка1"/>
    <w:aliases w:val="Содержание. 2 уровень"/>
    <w:basedOn w:val="a"/>
    <w:link w:val="ListParagraphChar"/>
    <w:rsid w:val="00B4705D"/>
    <w:pPr>
      <w:spacing w:before="120" w:after="120" w:line="240" w:lineRule="auto"/>
      <w:ind w:left="708"/>
    </w:pPr>
    <w:rPr>
      <w:rFonts w:cs="Times New Roman"/>
      <w:sz w:val="24"/>
      <w:szCs w:val="20"/>
    </w:rPr>
  </w:style>
  <w:style w:type="character" w:customStyle="1" w:styleId="ListParagraphChar">
    <w:name w:val="List Paragraph Char"/>
    <w:aliases w:val="Содержание. 2 уровень Char"/>
    <w:link w:val="11"/>
    <w:locked/>
    <w:rsid w:val="00B4705D"/>
    <w:rPr>
      <w:rFonts w:ascii="Calibri" w:eastAsia="Times New Roman" w:hAnsi="Calibri" w:cs="Times New Roman"/>
      <w:sz w:val="24"/>
      <w:szCs w:val="20"/>
      <w:lang w:val="ru-RU" w:eastAsia="ru-RU" w:bidi="ar-SA"/>
    </w:rPr>
  </w:style>
  <w:style w:type="character" w:styleId="af8">
    <w:name w:val="Hyperlink"/>
    <w:rsid w:val="00B4705D"/>
    <w:rPr>
      <w:rFonts w:cs="Times New Roman"/>
      <w:color w:val="0000FF"/>
      <w:u w:val="single"/>
    </w:rPr>
  </w:style>
  <w:style w:type="paragraph" w:styleId="af9">
    <w:name w:val="Balloon Text"/>
    <w:basedOn w:val="a"/>
    <w:link w:val="afa"/>
    <w:uiPriority w:val="99"/>
    <w:semiHidden/>
    <w:unhideWhenUsed/>
    <w:rsid w:val="005D42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5D4293"/>
    <w:rPr>
      <w:rFonts w:ascii="Segoe UI" w:eastAsia="Times New Roman" w:hAnsi="Segoe UI" w:cs="Segoe UI"/>
      <w:sz w:val="18"/>
      <w:szCs w:val="1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5719</TotalTime>
  <Pages>1</Pages>
  <Words>3340</Words>
  <Characters>19041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user</cp:lastModifiedBy>
  <cp:revision>28</cp:revision>
  <cp:lastPrinted>2021-11-22T05:20:00Z</cp:lastPrinted>
  <dcterms:created xsi:type="dcterms:W3CDTF">2019-10-22T04:28:00Z</dcterms:created>
  <dcterms:modified xsi:type="dcterms:W3CDTF">2021-11-22T05:21:00Z</dcterms:modified>
</cp:coreProperties>
</file>