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9C" w:rsidRPr="00F224D7" w:rsidRDefault="00EB4488">
      <w:pPr>
        <w:ind w:firstLine="709"/>
        <w:jc w:val="both"/>
        <w:rPr>
          <w:rFonts w:eastAsia="Calibri"/>
        </w:rPr>
      </w:pPr>
      <w:bookmarkStart w:id="0" w:name="_GoBack"/>
      <w:r w:rsidRPr="00F224D7">
        <w:rPr>
          <w:rFonts w:eastAsia="Calibri"/>
        </w:rPr>
        <w:t>МИНИСТЕРСТВО ОБРАЗОВАНИЯ И НАУКИ ХАБАРОВСКОГО КРАЯ</w:t>
      </w:r>
    </w:p>
    <w:p w:rsidR="0000689C" w:rsidRPr="00F224D7" w:rsidRDefault="00EB4488">
      <w:pPr>
        <w:jc w:val="center"/>
        <w:rPr>
          <w:rFonts w:eastAsia="Calibri"/>
        </w:rPr>
      </w:pPr>
      <w:r w:rsidRPr="00F224D7">
        <w:rPr>
          <w:rFonts w:eastAsia="Calibri"/>
        </w:rPr>
        <w:t>КРАЕВОЕ ГОСУДАРСТВЕННОЕ БЮДЖЕТНОЕ</w:t>
      </w:r>
    </w:p>
    <w:p w:rsidR="0000689C" w:rsidRPr="00F224D7" w:rsidRDefault="00EB4488">
      <w:pPr>
        <w:jc w:val="center"/>
        <w:rPr>
          <w:rFonts w:eastAsia="Calibri"/>
        </w:rPr>
      </w:pPr>
      <w:r w:rsidRPr="00F224D7">
        <w:rPr>
          <w:rFonts w:eastAsia="Calibri"/>
        </w:rPr>
        <w:t>ПРОФЕССИОНАЛЬНОЕ ОБРАЗОВАТЕЛЬНОЕ УЧРЕЖДЕНИЕ</w:t>
      </w:r>
    </w:p>
    <w:p w:rsidR="0000689C" w:rsidRPr="00F224D7" w:rsidRDefault="00EB4488">
      <w:pPr>
        <w:jc w:val="center"/>
        <w:rPr>
          <w:rFonts w:eastAsia="Calibri"/>
        </w:rPr>
      </w:pPr>
      <w:r w:rsidRPr="00F224D7">
        <w:rPr>
          <w:rFonts w:eastAsia="Calibri"/>
        </w:rPr>
        <w:t>«ХАБАРОВСКИЙ ТЕХНИКУМ ТРАНСПОРТНЫХ ТЕХНОЛОГИЙ</w:t>
      </w:r>
    </w:p>
    <w:p w:rsidR="0000689C" w:rsidRPr="00F224D7" w:rsidRDefault="00EB4488">
      <w:pPr>
        <w:jc w:val="center"/>
        <w:rPr>
          <w:rFonts w:eastAsia="Calibri"/>
        </w:rPr>
      </w:pPr>
      <w:r w:rsidRPr="00F224D7">
        <w:rPr>
          <w:rFonts w:eastAsia="Calibri"/>
        </w:rPr>
        <w:t>ИМЕНИ ГЕРОЯ СОВЕТСКОГО СОЮЗА А.С. ПАНОВА»</w:t>
      </w:r>
    </w:p>
    <w:p w:rsidR="0000689C" w:rsidRPr="00F224D7" w:rsidRDefault="0000689C">
      <w:pPr>
        <w:jc w:val="center"/>
      </w:pPr>
    </w:p>
    <w:p w:rsidR="0000689C" w:rsidRPr="00F224D7" w:rsidRDefault="0000689C">
      <w:pPr>
        <w:rPr>
          <w:i/>
          <w:vertAlign w:val="superscript"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635F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F224D7">
        <w:rPr>
          <w:b/>
          <w:caps/>
        </w:rPr>
        <w:t xml:space="preserve">ПРОГРАММа </w:t>
      </w:r>
      <w:r w:rsidR="00EB4488" w:rsidRPr="00F224D7">
        <w:rPr>
          <w:b/>
          <w:caps/>
        </w:rPr>
        <w:t>ДИСЦИПЛИНЫ</w:t>
      </w: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224D7">
        <w:rPr>
          <w:b/>
        </w:rPr>
        <w:t>ОП.05.ИНЖЕНЕРНАЯ ГРАФИКА</w:t>
      </w: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0689C" w:rsidRPr="00F224D7" w:rsidRDefault="00EB4488">
      <w:pPr>
        <w:jc w:val="center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 xml:space="preserve">Основная профессиональная образовательная программа </w:t>
      </w:r>
    </w:p>
    <w:p w:rsidR="0000689C" w:rsidRPr="00F224D7" w:rsidRDefault="00EB4488">
      <w:pPr>
        <w:jc w:val="center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 xml:space="preserve">среднего профессионального образования </w:t>
      </w:r>
    </w:p>
    <w:p w:rsidR="0000689C" w:rsidRPr="00F224D7" w:rsidRDefault="00635FB0">
      <w:pPr>
        <w:jc w:val="center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 xml:space="preserve">программы </w:t>
      </w:r>
      <w:r w:rsidR="00EB4488" w:rsidRPr="00F224D7">
        <w:rPr>
          <w:bCs/>
          <w:sz w:val="28"/>
          <w:szCs w:val="28"/>
        </w:rPr>
        <w:t>подготовки специалистов среднего звена</w:t>
      </w:r>
    </w:p>
    <w:p w:rsidR="0000689C" w:rsidRPr="00F224D7" w:rsidRDefault="00EB4488">
      <w:pPr>
        <w:jc w:val="center"/>
        <w:rPr>
          <w:sz w:val="20"/>
          <w:szCs w:val="20"/>
        </w:rPr>
      </w:pPr>
      <w:r w:rsidRPr="00F224D7">
        <w:rPr>
          <w:bCs/>
          <w:sz w:val="28"/>
          <w:szCs w:val="28"/>
        </w:rPr>
        <w:t>23.02.01 Организация перевозок и управление на транспорте</w:t>
      </w:r>
    </w:p>
    <w:p w:rsidR="0000689C" w:rsidRPr="00F224D7" w:rsidRDefault="00EB4488">
      <w:pPr>
        <w:jc w:val="center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(по видам)</w:t>
      </w: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</w:rPr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0689C" w:rsidRPr="00F224D7" w:rsidRDefault="0000689C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00689C" w:rsidRPr="00F224D7" w:rsidRDefault="00EB4488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F224D7">
        <w:rPr>
          <w:spacing w:val="-2"/>
          <w:sz w:val="28"/>
          <w:szCs w:val="28"/>
        </w:rPr>
        <w:t xml:space="preserve">Хабаровск, </w:t>
      </w:r>
      <w:r w:rsidRPr="00F224D7">
        <w:rPr>
          <w:bCs/>
          <w:sz w:val="28"/>
          <w:szCs w:val="28"/>
        </w:rPr>
        <w:t>2021 г.</w:t>
      </w:r>
    </w:p>
    <w:p w:rsidR="0000689C" w:rsidRPr="00F224D7" w:rsidRDefault="0000689C">
      <w:pPr>
        <w:rPr>
          <w:sz w:val="28"/>
          <w:szCs w:val="28"/>
        </w:rPr>
      </w:pPr>
    </w:p>
    <w:p w:rsidR="00433B4B" w:rsidRPr="00F224D7" w:rsidRDefault="00433B4B" w:rsidP="00EC6457">
      <w:pPr>
        <w:ind w:firstLine="708"/>
        <w:jc w:val="both"/>
        <w:rPr>
          <w:sz w:val="28"/>
          <w:szCs w:val="28"/>
        </w:rPr>
      </w:pPr>
      <w:r w:rsidRPr="00F224D7">
        <w:rPr>
          <w:rFonts w:eastAsia="Calibri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F224D7">
        <w:rPr>
          <w:rFonts w:eastAsia="Calibri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="00EC6457" w:rsidRPr="00F224D7">
        <w:rPr>
          <w:sz w:val="28"/>
          <w:szCs w:val="28"/>
        </w:rPr>
        <w:t xml:space="preserve">от 22 апреля 2014 года  № 376 </w:t>
      </w:r>
      <w:r w:rsidRPr="00F224D7">
        <w:rPr>
          <w:rFonts w:eastAsia="Calibri"/>
          <w:sz w:val="28"/>
          <w:szCs w:val="28"/>
          <w:lang w:eastAsia="en-US"/>
        </w:rPr>
        <w:t>(Зарегистрировано в Минюсте России 29.05.2014 N 32499).</w:t>
      </w:r>
    </w:p>
    <w:p w:rsidR="00433B4B" w:rsidRPr="00F224D7" w:rsidRDefault="00433B4B" w:rsidP="00433B4B">
      <w:pPr>
        <w:jc w:val="both"/>
        <w:rPr>
          <w:rFonts w:eastAsia="Calibri"/>
          <w:sz w:val="28"/>
          <w:szCs w:val="28"/>
          <w:lang w:eastAsia="en-US"/>
        </w:rPr>
      </w:pPr>
    </w:p>
    <w:p w:rsidR="00433B4B" w:rsidRPr="00F224D7" w:rsidRDefault="00433B4B" w:rsidP="00433B4B">
      <w:pPr>
        <w:jc w:val="both"/>
        <w:rPr>
          <w:rFonts w:eastAsia="Calibri"/>
          <w:sz w:val="28"/>
          <w:szCs w:val="28"/>
          <w:lang w:eastAsia="en-US"/>
        </w:rPr>
      </w:pPr>
    </w:p>
    <w:p w:rsidR="00433B4B" w:rsidRPr="00F224D7" w:rsidRDefault="00433B4B" w:rsidP="00433B4B">
      <w:pPr>
        <w:rPr>
          <w:rFonts w:eastAsia="Calibri"/>
          <w:sz w:val="28"/>
          <w:lang w:eastAsia="en-US"/>
        </w:rPr>
      </w:pPr>
      <w:r w:rsidRPr="00F224D7">
        <w:rPr>
          <w:rFonts w:eastAsia="Calibri"/>
          <w:sz w:val="28"/>
          <w:lang w:eastAsia="en-US"/>
        </w:rPr>
        <w:t>Организация-разработчик: КГБ ПОУ ХТТТ</w:t>
      </w:r>
    </w:p>
    <w:p w:rsidR="00433B4B" w:rsidRPr="00F224D7" w:rsidRDefault="00433B4B" w:rsidP="00433B4B">
      <w:pPr>
        <w:rPr>
          <w:sz w:val="28"/>
          <w:szCs w:val="28"/>
        </w:rPr>
      </w:pPr>
    </w:p>
    <w:p w:rsidR="00433B4B" w:rsidRPr="00F224D7" w:rsidRDefault="00433B4B" w:rsidP="00433B4B">
      <w:pPr>
        <w:rPr>
          <w:sz w:val="28"/>
          <w:szCs w:val="28"/>
        </w:rPr>
      </w:pPr>
    </w:p>
    <w:p w:rsidR="00433B4B" w:rsidRPr="00F224D7" w:rsidRDefault="00433B4B" w:rsidP="00433B4B">
      <w:pPr>
        <w:rPr>
          <w:sz w:val="28"/>
          <w:szCs w:val="28"/>
        </w:rPr>
      </w:pPr>
    </w:p>
    <w:p w:rsidR="00433B4B" w:rsidRPr="00F224D7" w:rsidRDefault="00433B4B" w:rsidP="00433B4B">
      <w:pPr>
        <w:rPr>
          <w:sz w:val="28"/>
          <w:szCs w:val="28"/>
        </w:rPr>
      </w:pPr>
    </w:p>
    <w:p w:rsidR="00433B4B" w:rsidRPr="00F224D7" w:rsidRDefault="00433B4B" w:rsidP="00433B4B">
      <w:pPr>
        <w:ind w:firstLine="709"/>
        <w:rPr>
          <w:rFonts w:eastAsia="Calibri"/>
          <w:sz w:val="28"/>
          <w:szCs w:val="28"/>
        </w:rPr>
      </w:pPr>
      <w:r w:rsidRPr="00F224D7">
        <w:rPr>
          <w:rFonts w:eastAsia="Calibri"/>
          <w:sz w:val="28"/>
          <w:szCs w:val="28"/>
        </w:rPr>
        <w:t>Разработчики программы</w:t>
      </w:r>
      <w:r w:rsidR="00B42175" w:rsidRPr="00F224D7">
        <w:rPr>
          <w:rFonts w:eastAsia="Calibri"/>
          <w:sz w:val="28"/>
          <w:szCs w:val="28"/>
        </w:rPr>
        <w:t>:</w:t>
      </w:r>
    </w:p>
    <w:p w:rsidR="00B42175" w:rsidRPr="00F224D7" w:rsidRDefault="00B42175" w:rsidP="00433B4B">
      <w:pPr>
        <w:ind w:firstLine="709"/>
        <w:rPr>
          <w:rFonts w:eastAsia="Calibri"/>
          <w:sz w:val="28"/>
          <w:szCs w:val="28"/>
        </w:rPr>
      </w:pPr>
    </w:p>
    <w:p w:rsidR="00433B4B" w:rsidRPr="00F224D7" w:rsidRDefault="00433B4B" w:rsidP="00433B4B">
      <w:pPr>
        <w:ind w:firstLine="709"/>
        <w:rPr>
          <w:rFonts w:eastAsia="Calibri"/>
          <w:sz w:val="28"/>
          <w:szCs w:val="28"/>
        </w:rPr>
      </w:pPr>
      <w:r w:rsidRPr="00F224D7">
        <w:rPr>
          <w:rFonts w:eastAsia="Calibri"/>
          <w:sz w:val="28"/>
          <w:szCs w:val="28"/>
        </w:rPr>
        <w:t xml:space="preserve">преподаватель  ____________________ </w:t>
      </w:r>
      <w:r w:rsidRPr="00F224D7">
        <w:rPr>
          <w:sz w:val="28"/>
          <w:szCs w:val="28"/>
        </w:rPr>
        <w:t>И.Б. Родина</w:t>
      </w:r>
    </w:p>
    <w:p w:rsidR="00433B4B" w:rsidRPr="00F224D7" w:rsidRDefault="00433B4B" w:rsidP="00433B4B">
      <w:pPr>
        <w:tabs>
          <w:tab w:val="left" w:pos="3402"/>
        </w:tabs>
        <w:ind w:firstLine="709"/>
        <w:rPr>
          <w:rFonts w:eastAsia="Calibri"/>
          <w:sz w:val="28"/>
          <w:szCs w:val="28"/>
        </w:rPr>
      </w:pPr>
      <w:r w:rsidRPr="00F224D7">
        <w:rPr>
          <w:rFonts w:eastAsia="Calibri"/>
          <w:sz w:val="28"/>
          <w:szCs w:val="28"/>
        </w:rPr>
        <w:tab/>
        <w:t>(подпись)</w:t>
      </w:r>
    </w:p>
    <w:p w:rsidR="00433B4B" w:rsidRPr="00F224D7" w:rsidRDefault="00433B4B" w:rsidP="00433B4B">
      <w:pPr>
        <w:ind w:firstLine="709"/>
        <w:rPr>
          <w:rFonts w:eastAsia="Calibri"/>
          <w:sz w:val="28"/>
          <w:szCs w:val="28"/>
        </w:rPr>
      </w:pPr>
      <w:r w:rsidRPr="00F224D7">
        <w:rPr>
          <w:rFonts w:eastAsia="Calibri"/>
          <w:sz w:val="28"/>
          <w:szCs w:val="28"/>
        </w:rPr>
        <w:t>преподаватель  ____________________ И.А. Хомякова</w:t>
      </w:r>
    </w:p>
    <w:p w:rsidR="00433B4B" w:rsidRPr="00F224D7" w:rsidRDefault="00433B4B" w:rsidP="00433B4B">
      <w:pPr>
        <w:tabs>
          <w:tab w:val="left" w:pos="3402"/>
        </w:tabs>
        <w:ind w:firstLine="709"/>
        <w:rPr>
          <w:sz w:val="28"/>
          <w:szCs w:val="28"/>
          <w:vertAlign w:val="superscript"/>
        </w:rPr>
      </w:pPr>
      <w:r w:rsidRPr="00F224D7">
        <w:rPr>
          <w:rFonts w:eastAsia="Calibri"/>
          <w:sz w:val="28"/>
          <w:szCs w:val="28"/>
        </w:rPr>
        <w:tab/>
        <w:t>(подпись)</w:t>
      </w:r>
    </w:p>
    <w:p w:rsidR="00433B4B" w:rsidRPr="00F224D7" w:rsidRDefault="00433B4B" w:rsidP="00433B4B">
      <w:pPr>
        <w:ind w:firstLine="709"/>
        <w:rPr>
          <w:rFonts w:eastAsia="Calibri"/>
          <w:sz w:val="28"/>
          <w:szCs w:val="28"/>
        </w:rPr>
      </w:pPr>
    </w:p>
    <w:p w:rsidR="00433B4B" w:rsidRPr="00F224D7" w:rsidRDefault="00433B4B" w:rsidP="00433B4B">
      <w:pPr>
        <w:rPr>
          <w:sz w:val="28"/>
        </w:rPr>
      </w:pPr>
      <w:r w:rsidRPr="00F224D7">
        <w:rPr>
          <w:sz w:val="28"/>
        </w:rPr>
        <w:t>Программа утверждена на заседании ПЦК Протокол от __.__.____. №___</w:t>
      </w:r>
    </w:p>
    <w:p w:rsidR="00433B4B" w:rsidRPr="00F224D7" w:rsidRDefault="00433B4B" w:rsidP="00433B4B">
      <w:pPr>
        <w:rPr>
          <w:rFonts w:eastAsia="Calibri"/>
          <w:sz w:val="28"/>
          <w:lang w:eastAsia="en-US"/>
        </w:rPr>
      </w:pPr>
    </w:p>
    <w:p w:rsidR="00433B4B" w:rsidRPr="00F224D7" w:rsidRDefault="00433B4B" w:rsidP="00433B4B">
      <w:pPr>
        <w:pStyle w:val="afb"/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Согласовано методист КГБ ПОУ ХТТТ________ Н.И. Коршунова </w:t>
      </w:r>
    </w:p>
    <w:p w:rsidR="00433B4B" w:rsidRPr="00F224D7" w:rsidRDefault="00433B4B" w:rsidP="00433B4B">
      <w:pPr>
        <w:ind w:firstLine="426"/>
        <w:rPr>
          <w:rFonts w:eastAsia="Calibri"/>
          <w:sz w:val="28"/>
          <w:lang w:eastAsia="en-US"/>
        </w:rPr>
      </w:pPr>
    </w:p>
    <w:p w:rsidR="00433B4B" w:rsidRPr="00F224D7" w:rsidRDefault="00433B4B" w:rsidP="00433B4B">
      <w:pPr>
        <w:rPr>
          <w:rFonts w:eastAsia="Calibri"/>
          <w:sz w:val="28"/>
          <w:lang w:eastAsia="en-US"/>
        </w:rPr>
      </w:pPr>
    </w:p>
    <w:p w:rsidR="00433B4B" w:rsidRPr="00F224D7" w:rsidRDefault="00433B4B" w:rsidP="00433B4B">
      <w:pPr>
        <w:rPr>
          <w:rFonts w:eastAsia="Calibri"/>
          <w:sz w:val="28"/>
          <w:lang w:eastAsia="en-US"/>
        </w:rPr>
      </w:pPr>
      <w:r w:rsidRPr="00F224D7">
        <w:rPr>
          <w:rFonts w:eastAsia="Calibri"/>
          <w:sz w:val="28"/>
          <w:lang w:eastAsia="en-US"/>
        </w:rPr>
        <w:t>Согласовано:</w:t>
      </w:r>
    </w:p>
    <w:p w:rsidR="00433B4B" w:rsidRPr="00F224D7" w:rsidRDefault="00433B4B" w:rsidP="00433B4B">
      <w:pPr>
        <w:ind w:firstLine="426"/>
        <w:jc w:val="both"/>
        <w:rPr>
          <w:rFonts w:eastAsia="Calibri"/>
          <w:sz w:val="32"/>
          <w:szCs w:val="28"/>
          <w:lang w:eastAsia="en-US"/>
        </w:rPr>
      </w:pPr>
      <w:r w:rsidRPr="00F224D7">
        <w:rPr>
          <w:rFonts w:eastAsia="Calibri"/>
          <w:sz w:val="28"/>
          <w:lang w:eastAsia="en-US"/>
        </w:rPr>
        <w:t>Зам. директора по УПР ___________ Т.О. Оспищева</w:t>
      </w:r>
    </w:p>
    <w:p w:rsidR="0000689C" w:rsidRPr="00F224D7" w:rsidRDefault="0000689C">
      <w:pPr>
        <w:ind w:firstLine="426"/>
        <w:rPr>
          <w:rFonts w:eastAsia="Calibri"/>
          <w:sz w:val="28"/>
          <w:szCs w:val="28"/>
        </w:rPr>
      </w:pPr>
    </w:p>
    <w:p w:rsidR="0000689C" w:rsidRPr="00F224D7" w:rsidRDefault="0000689C">
      <w:pPr>
        <w:ind w:firstLine="426"/>
        <w:rPr>
          <w:rFonts w:eastAsia="Calibri"/>
          <w:sz w:val="28"/>
          <w:szCs w:val="28"/>
        </w:rPr>
      </w:pPr>
    </w:p>
    <w:p w:rsidR="0000689C" w:rsidRPr="00F224D7" w:rsidRDefault="0000689C">
      <w:pPr>
        <w:pStyle w:val="afb"/>
        <w:jc w:val="both"/>
        <w:rPr>
          <w:sz w:val="28"/>
          <w:szCs w:val="28"/>
        </w:rPr>
      </w:pPr>
    </w:p>
    <w:p w:rsidR="0000689C" w:rsidRPr="00F224D7" w:rsidRDefault="0000689C">
      <w:pPr>
        <w:pStyle w:val="afb"/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00689C" w:rsidRPr="00F224D7" w:rsidRDefault="0000689C">
      <w:pPr>
        <w:widowControl w:val="0"/>
        <w:tabs>
          <w:tab w:val="left" w:pos="0"/>
        </w:tabs>
        <w:ind w:firstLine="1440"/>
        <w:rPr>
          <w:vertAlign w:val="superscript"/>
        </w:rPr>
      </w:pPr>
    </w:p>
    <w:p w:rsidR="0000689C" w:rsidRPr="00F224D7" w:rsidRDefault="0000689C">
      <w:pPr>
        <w:widowControl w:val="0"/>
        <w:tabs>
          <w:tab w:val="left" w:pos="0"/>
        </w:tabs>
        <w:ind w:firstLine="1440"/>
        <w:rPr>
          <w:vertAlign w:val="superscript"/>
        </w:rPr>
      </w:pPr>
    </w:p>
    <w:p w:rsidR="0000689C" w:rsidRPr="00F224D7" w:rsidRDefault="0000689C">
      <w:pPr>
        <w:widowControl w:val="0"/>
        <w:tabs>
          <w:tab w:val="left" w:pos="0"/>
        </w:tabs>
        <w:rPr>
          <w:i/>
          <w:caps/>
        </w:rPr>
      </w:pPr>
    </w:p>
    <w:p w:rsidR="0000689C" w:rsidRPr="00F224D7" w:rsidRDefault="0000689C">
      <w:pPr>
        <w:widowControl w:val="0"/>
        <w:tabs>
          <w:tab w:val="left" w:pos="0"/>
        </w:tabs>
        <w:ind w:firstLine="1440"/>
        <w:rPr>
          <w:i/>
          <w:caps/>
        </w:rPr>
      </w:pPr>
    </w:p>
    <w:p w:rsidR="0000689C" w:rsidRPr="00F224D7" w:rsidRDefault="0000689C">
      <w:pPr>
        <w:widowControl w:val="0"/>
        <w:tabs>
          <w:tab w:val="left" w:pos="0"/>
        </w:tabs>
        <w:ind w:firstLine="1440"/>
        <w:rPr>
          <w:i/>
          <w:caps/>
        </w:rPr>
      </w:pPr>
    </w:p>
    <w:p w:rsidR="0000689C" w:rsidRPr="00F224D7" w:rsidRDefault="0000689C">
      <w:pPr>
        <w:widowControl w:val="0"/>
        <w:tabs>
          <w:tab w:val="left" w:pos="0"/>
        </w:tabs>
        <w:ind w:firstLine="1440"/>
        <w:rPr>
          <w:i/>
          <w:caps/>
        </w:rPr>
      </w:pPr>
    </w:p>
    <w:p w:rsidR="0000689C" w:rsidRPr="00F224D7" w:rsidRDefault="0000689C">
      <w:pPr>
        <w:widowControl w:val="0"/>
        <w:tabs>
          <w:tab w:val="left" w:pos="0"/>
        </w:tabs>
        <w:rPr>
          <w:i/>
          <w:caps/>
        </w:rPr>
      </w:pPr>
    </w:p>
    <w:p w:rsidR="0000689C" w:rsidRPr="00F224D7" w:rsidRDefault="00EB44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F224D7">
        <w:rPr>
          <w:bCs/>
          <w:i/>
        </w:rPr>
        <w:br w:type="page"/>
      </w:r>
      <w:r w:rsidRPr="00F224D7">
        <w:rPr>
          <w:b/>
        </w:rPr>
        <w:lastRenderedPageBreak/>
        <w:t>СОДЕРЖАНИЕ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</w:tblGrid>
      <w:tr w:rsidR="00F224D7" w:rsidRPr="00F224D7">
        <w:tc>
          <w:tcPr>
            <w:tcW w:w="7667" w:type="dxa"/>
          </w:tcPr>
          <w:p w:rsidR="0000689C" w:rsidRPr="00F224D7" w:rsidRDefault="0000689C">
            <w:pPr>
              <w:pStyle w:val="1"/>
              <w:ind w:firstLine="709"/>
              <w:jc w:val="both"/>
              <w:rPr>
                <w:caps/>
              </w:rPr>
            </w:pPr>
          </w:p>
        </w:tc>
      </w:tr>
    </w:tbl>
    <w:p w:rsidR="0000689C" w:rsidRPr="00F224D7" w:rsidRDefault="00B42175">
      <w:pPr>
        <w:rPr>
          <w:sz w:val="28"/>
          <w:szCs w:val="28"/>
        </w:rPr>
      </w:pPr>
      <w:r w:rsidRPr="00F224D7">
        <w:rPr>
          <w:sz w:val="28"/>
          <w:szCs w:val="28"/>
        </w:rPr>
        <w:t xml:space="preserve">1. Паспорт </w:t>
      </w:r>
      <w:r w:rsidR="00EB4488" w:rsidRPr="00F224D7">
        <w:rPr>
          <w:sz w:val="28"/>
          <w:szCs w:val="28"/>
        </w:rPr>
        <w:t>программы дисциплины</w:t>
      </w:r>
      <w:r w:rsidR="00EB4488" w:rsidRPr="00F224D7">
        <w:rPr>
          <w:sz w:val="28"/>
          <w:szCs w:val="28"/>
        </w:rPr>
        <w:tab/>
      </w:r>
    </w:p>
    <w:p w:rsidR="0000689C" w:rsidRPr="00F224D7" w:rsidRDefault="002D2004">
      <w:pPr>
        <w:rPr>
          <w:sz w:val="28"/>
          <w:szCs w:val="28"/>
        </w:rPr>
      </w:pPr>
      <w:r w:rsidRPr="00F224D7">
        <w:rPr>
          <w:sz w:val="28"/>
          <w:szCs w:val="28"/>
        </w:rPr>
        <w:t>2</w:t>
      </w:r>
      <w:r w:rsidR="00EB4488" w:rsidRPr="00F224D7">
        <w:rPr>
          <w:sz w:val="28"/>
          <w:szCs w:val="28"/>
        </w:rPr>
        <w:t>.Структура и содержание дисциплины</w:t>
      </w:r>
      <w:r w:rsidR="00EB4488" w:rsidRPr="00F224D7">
        <w:rPr>
          <w:sz w:val="28"/>
          <w:szCs w:val="28"/>
        </w:rPr>
        <w:tab/>
      </w:r>
    </w:p>
    <w:p w:rsidR="0000689C" w:rsidRPr="00F224D7" w:rsidRDefault="002D2004">
      <w:pPr>
        <w:rPr>
          <w:sz w:val="28"/>
          <w:szCs w:val="28"/>
        </w:rPr>
      </w:pPr>
      <w:r w:rsidRPr="00F224D7">
        <w:rPr>
          <w:sz w:val="28"/>
          <w:szCs w:val="28"/>
        </w:rPr>
        <w:t>3</w:t>
      </w:r>
      <w:r w:rsidR="00EB4488" w:rsidRPr="00F224D7">
        <w:rPr>
          <w:sz w:val="28"/>
          <w:szCs w:val="28"/>
        </w:rPr>
        <w:t>. Условия реализации дисциплины</w:t>
      </w:r>
      <w:r w:rsidR="00EB4488" w:rsidRPr="00F224D7">
        <w:rPr>
          <w:sz w:val="28"/>
          <w:szCs w:val="28"/>
        </w:rPr>
        <w:tab/>
      </w:r>
    </w:p>
    <w:p w:rsidR="0000689C" w:rsidRPr="00F224D7" w:rsidRDefault="002D2004">
      <w:pPr>
        <w:rPr>
          <w:sz w:val="28"/>
          <w:szCs w:val="28"/>
        </w:rPr>
      </w:pPr>
      <w:r w:rsidRPr="00F224D7">
        <w:rPr>
          <w:sz w:val="28"/>
          <w:szCs w:val="28"/>
        </w:rPr>
        <w:t>4</w:t>
      </w:r>
      <w:r w:rsidR="00EB4488" w:rsidRPr="00F224D7">
        <w:rPr>
          <w:sz w:val="28"/>
          <w:szCs w:val="28"/>
        </w:rPr>
        <w:t>. Контроль и оценка результатов освоения дисциплины</w:t>
      </w:r>
      <w:r w:rsidR="00EB4488" w:rsidRPr="00F224D7">
        <w:rPr>
          <w:sz w:val="28"/>
          <w:szCs w:val="28"/>
        </w:rPr>
        <w:tab/>
      </w:r>
    </w:p>
    <w:p w:rsidR="0000689C" w:rsidRPr="00F224D7" w:rsidRDefault="002D2004">
      <w:pPr>
        <w:rPr>
          <w:sz w:val="28"/>
          <w:szCs w:val="28"/>
        </w:rPr>
      </w:pPr>
      <w:r w:rsidRPr="00F224D7">
        <w:rPr>
          <w:sz w:val="28"/>
          <w:szCs w:val="28"/>
        </w:rPr>
        <w:t>5</w:t>
      </w:r>
      <w:r w:rsidR="00EB4488" w:rsidRPr="00F224D7">
        <w:rPr>
          <w:sz w:val="28"/>
          <w:szCs w:val="28"/>
        </w:rPr>
        <w:t>.Лист изменений и дополнений, внесенных в программу дисциплины</w:t>
      </w:r>
    </w:p>
    <w:p w:rsidR="0000689C" w:rsidRPr="00F224D7" w:rsidRDefault="0000689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F224D7">
        <w:rPr>
          <w:b/>
          <w:caps/>
          <w:u w:val="single"/>
        </w:rPr>
        <w:br w:type="page"/>
      </w:r>
      <w:r w:rsidRPr="00F224D7">
        <w:rPr>
          <w:b/>
          <w:caps/>
        </w:rPr>
        <w:lastRenderedPageBreak/>
        <w:t>1. паспорт ПРОГРАММЫ  ДИСЦИПЛИНЫ</w:t>
      </w: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224D7">
        <w:rPr>
          <w:b/>
        </w:rPr>
        <w:t>ОП.05.ИНЖЕНЕРНАЯ ГРАФИКА</w:t>
      </w:r>
    </w:p>
    <w:p w:rsidR="00433B4B" w:rsidRPr="00F224D7" w:rsidRDefault="00433B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0689C" w:rsidRPr="00F224D7" w:rsidRDefault="00EB4488">
      <w:pPr>
        <w:pStyle w:val="af8"/>
        <w:numPr>
          <w:ilvl w:val="1"/>
          <w:numId w:val="4"/>
        </w:numPr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224D7">
        <w:rPr>
          <w:rFonts w:ascii="Times New Roman" w:hAnsi="Times New Roman"/>
          <w:b/>
          <w:sz w:val="28"/>
          <w:szCs w:val="28"/>
          <w:lang w:eastAsia="ru-RU"/>
        </w:rPr>
        <w:t>Область применения программы</w:t>
      </w:r>
    </w:p>
    <w:p w:rsidR="00433B4B" w:rsidRPr="00F224D7" w:rsidRDefault="00433B4B" w:rsidP="00433B4B">
      <w:pPr>
        <w:pStyle w:val="af8"/>
        <w:ind w:left="142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0689C" w:rsidRPr="00F224D7" w:rsidRDefault="00EB4488">
      <w:pPr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 Программа дисциплины является частью программы подготовки специалистов среднего звена  в соответствии с ФГОС СПО 23.02.01 Организация перевозок и управление на транспорте (по видам). Программа  дисциплины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</w:t>
      </w:r>
    </w:p>
    <w:p w:rsidR="0000689C" w:rsidRPr="00F224D7" w:rsidRDefault="00EB4488">
      <w:pPr>
        <w:jc w:val="both"/>
        <w:rPr>
          <w:b/>
          <w:sz w:val="28"/>
          <w:szCs w:val="28"/>
        </w:rPr>
      </w:pPr>
      <w:r w:rsidRPr="00F224D7">
        <w:rPr>
          <w:sz w:val="28"/>
          <w:szCs w:val="28"/>
        </w:rPr>
        <w:t>17244 Приемосдатчик груза и багажа.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F224D7">
        <w:rPr>
          <w:b/>
          <w:sz w:val="28"/>
          <w:szCs w:val="28"/>
        </w:rPr>
        <w:t>1.2. Место дисциплины в структуре программы подготовки специалистов</w:t>
      </w:r>
      <w:r w:rsidRPr="00F224D7">
        <w:rPr>
          <w:sz w:val="28"/>
          <w:szCs w:val="28"/>
        </w:rPr>
        <w:t xml:space="preserve">: 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дисциплина входит в общепрофессиональный цикл.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b/>
          <w:sz w:val="28"/>
          <w:szCs w:val="28"/>
        </w:rPr>
        <w:t>1.3. Цель и планируемые результаты освоения дисциплины: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В результате освоения дисциплины обучающийся должен уметь: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-читать рабочие и сборочные чертежи и схемы; 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-оформлять проектно-конструкторскую, технологическую и другую техническую документацию.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В результате освоения дисциплины обучающийся должен знать: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 -основы проекционного черчения, правила выполнения чертежей, схем и эскизов по профилю специальности;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-структуру и оформление конструкторской, технологической документации в соответствии с требованиями стандартов.</w:t>
      </w:r>
    </w:p>
    <w:p w:rsidR="002D2004" w:rsidRPr="00F224D7" w:rsidRDefault="002D2004" w:rsidP="002D2004">
      <w:pPr>
        <w:ind w:firstLine="709"/>
        <w:rPr>
          <w:bCs/>
          <w:iCs/>
          <w:sz w:val="28"/>
          <w:szCs w:val="28"/>
        </w:rPr>
      </w:pPr>
      <w:r w:rsidRPr="00F224D7">
        <w:rPr>
          <w:bCs/>
          <w:iCs/>
          <w:sz w:val="28"/>
          <w:szCs w:val="28"/>
        </w:rPr>
        <w:t>Результатом освоения программы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p w:rsidR="002D2004" w:rsidRPr="00F224D7" w:rsidRDefault="002D2004" w:rsidP="002D2004">
      <w:pPr>
        <w:ind w:firstLine="709"/>
        <w:rPr>
          <w:bCs/>
          <w:iCs/>
          <w:sz w:val="28"/>
          <w:szCs w:val="28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pPr>
              <w:rPr>
                <w:bCs/>
                <w:iCs/>
              </w:rPr>
            </w:pPr>
            <w:r w:rsidRPr="00F224D7">
              <w:rPr>
                <w:bCs/>
                <w:iCs/>
              </w:rPr>
              <w:t>Код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rPr>
                <w:bCs/>
                <w:iCs/>
              </w:rPr>
            </w:pPr>
            <w:r w:rsidRPr="00F224D7">
              <w:rPr>
                <w:bCs/>
                <w:iCs/>
              </w:rPr>
              <w:t>Наименование результата обучения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ПК 2.1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shd w:val="clear" w:color="auto" w:fill="FFFFFF"/>
            </w:pPr>
            <w:r w:rsidRPr="00F224D7">
              <w:t>Организовывать работу персонала по планированию и организации перевозочного процесса.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pPr>
              <w:rPr>
                <w:bCs/>
                <w:iCs/>
              </w:rPr>
            </w:pPr>
            <w:r w:rsidRPr="00F224D7">
              <w:t>ПК3.1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shd w:val="clear" w:color="auto" w:fill="FFFFFF"/>
            </w:pPr>
            <w:r w:rsidRPr="00F224D7">
              <w:t>Организовывать работу персонала по обработке перевозочных документов и осуществлению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01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02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03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04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05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lastRenderedPageBreak/>
              <w:t>ОК 06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07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224D7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08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2D2004" w:rsidRPr="00F224D7" w:rsidTr="008362E1">
        <w:tc>
          <w:tcPr>
            <w:tcW w:w="1101" w:type="dxa"/>
          </w:tcPr>
          <w:p w:rsidR="002D2004" w:rsidRPr="00F224D7" w:rsidRDefault="002D2004" w:rsidP="008362E1">
            <w:r w:rsidRPr="00F224D7">
              <w:t>ОК 09</w:t>
            </w:r>
          </w:p>
        </w:tc>
        <w:tc>
          <w:tcPr>
            <w:tcW w:w="8469" w:type="dxa"/>
          </w:tcPr>
          <w:p w:rsidR="002D2004" w:rsidRPr="00F224D7" w:rsidRDefault="002D2004" w:rsidP="008362E1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24D7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2D2004" w:rsidRPr="00F224D7" w:rsidRDefault="002D2004" w:rsidP="002D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D2004" w:rsidRPr="00F224D7" w:rsidRDefault="002D2004" w:rsidP="002D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2D2004" w:rsidRPr="00F224D7" w:rsidRDefault="002D2004" w:rsidP="002D2004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bookmarkStart w:id="1" w:name="_Hlk73632186"/>
            <w:r w:rsidRPr="00F224D7">
              <w:rPr>
                <w:b/>
                <w:bCs/>
              </w:rPr>
              <w:t xml:space="preserve">Личностные результаты 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 xml:space="preserve">реализации программы воспитания 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 xml:space="preserve">Код личностных результатов </w:t>
            </w:r>
            <w:r w:rsidRPr="00F224D7">
              <w:rPr>
                <w:b/>
                <w:bCs/>
              </w:rPr>
              <w:br/>
              <w:t xml:space="preserve">реализации </w:t>
            </w:r>
            <w:r w:rsidRPr="00F224D7">
              <w:rPr>
                <w:b/>
                <w:bCs/>
              </w:rPr>
              <w:br/>
              <w:t xml:space="preserve">программы </w:t>
            </w:r>
            <w:r w:rsidRPr="00F224D7">
              <w:rPr>
                <w:b/>
                <w:bCs/>
              </w:rPr>
              <w:br/>
              <w:t>воспитания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i/>
                <w:iCs/>
              </w:rPr>
            </w:pPr>
            <w:r w:rsidRPr="00F224D7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1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3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4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5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6</w:t>
            </w:r>
          </w:p>
        </w:tc>
      </w:tr>
      <w:tr w:rsidR="00F224D7" w:rsidRPr="00F224D7" w:rsidTr="008362E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7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</w:t>
            </w:r>
            <w:r w:rsidRPr="00F224D7">
              <w:lastRenderedPageBreak/>
              <w:t>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lastRenderedPageBreak/>
              <w:t>ЛР 8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  <w:rPr>
                <w:b/>
                <w:bCs/>
              </w:rPr>
            </w:pPr>
            <w:r w:rsidRPr="00F224D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9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224D7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10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224D7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11</w:t>
            </w:r>
          </w:p>
        </w:tc>
      </w:tr>
      <w:tr w:rsidR="00F224D7" w:rsidRPr="00F224D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/>
                <w:bCs/>
              </w:rPr>
            </w:pPr>
            <w:r w:rsidRPr="00F224D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12</w:t>
            </w:r>
          </w:p>
        </w:tc>
      </w:tr>
      <w:tr w:rsidR="00F224D7" w:rsidRPr="00F224D7" w:rsidTr="008362E1">
        <w:tc>
          <w:tcPr>
            <w:tcW w:w="9464" w:type="dxa"/>
            <w:gridSpan w:val="2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Личностные результаты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F224D7">
              <w:rPr>
                <w:b/>
                <w:bCs/>
              </w:rPr>
              <w:br/>
              <w:t xml:space="preserve">к деловым качествам личности </w:t>
            </w:r>
            <w:r w:rsidRPr="00F224D7">
              <w:rPr>
                <w:b/>
              </w:rPr>
              <w:t>(при наличии)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Cs/>
              </w:rPr>
            </w:pPr>
            <w:r w:rsidRPr="00F224D7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F224D7">
              <w:rPr>
                <w:bCs/>
              </w:rPr>
              <w:t>проектно</w:t>
            </w:r>
            <w:proofErr w:type="spellEnd"/>
            <w:r w:rsidRPr="00F224D7">
              <w:rPr>
                <w:bCs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ЛР13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ЛР14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 xml:space="preserve">  ЛР 15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>ЛР 16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both"/>
              <w:rPr>
                <w:bCs/>
              </w:rPr>
            </w:pPr>
            <w:r w:rsidRPr="00F224D7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hanging="10"/>
              <w:jc w:val="center"/>
              <w:rPr>
                <w:bCs/>
              </w:rPr>
            </w:pPr>
            <w:r w:rsidRPr="00F224D7">
              <w:rPr>
                <w:bCs/>
              </w:rPr>
              <w:t>ЛР 17</w:t>
            </w:r>
          </w:p>
        </w:tc>
      </w:tr>
      <w:tr w:rsidR="00F224D7" w:rsidRPr="00F224D7" w:rsidTr="008362E1">
        <w:tc>
          <w:tcPr>
            <w:tcW w:w="9464" w:type="dxa"/>
            <w:gridSpan w:val="2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Личностные результаты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F224D7">
              <w:rPr>
                <w:b/>
                <w:bCs/>
              </w:rPr>
              <w:br/>
              <w:t xml:space="preserve">Российской Федерации </w:t>
            </w:r>
            <w:r w:rsidRPr="00F224D7">
              <w:rPr>
                <w:b/>
              </w:rPr>
              <w:t>(при наличии)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</w:pPr>
            <w:r w:rsidRPr="00F224D7">
              <w:t>Использовать информационные технологии в профессиональной деятельности</w:t>
            </w:r>
            <w:r w:rsidRPr="00F224D7">
              <w:tab/>
              <w:t>-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ЛР18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</w:pPr>
            <w:r w:rsidRPr="00F224D7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F224D7">
              <w:t>Минпросвещения</w:t>
            </w:r>
            <w:proofErr w:type="spellEnd"/>
            <w:r w:rsidRPr="00F224D7"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19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</w:pPr>
            <w:r w:rsidRPr="00F224D7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20</w:t>
            </w:r>
          </w:p>
        </w:tc>
      </w:tr>
      <w:tr w:rsidR="00F224D7" w:rsidRPr="00F224D7" w:rsidTr="008362E1">
        <w:tc>
          <w:tcPr>
            <w:tcW w:w="9464" w:type="dxa"/>
            <w:gridSpan w:val="2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Личностные результаты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/>
              </w:rPr>
              <w:t>(при наличии)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</w:pPr>
            <w:r w:rsidRPr="00F224D7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21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both"/>
            </w:pPr>
            <w:r w:rsidRPr="00F224D7">
              <w:lastRenderedPageBreak/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22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</w:pPr>
            <w:r w:rsidRPr="00F224D7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 xml:space="preserve"> ЛР 23</w:t>
            </w:r>
          </w:p>
        </w:tc>
      </w:tr>
      <w:tr w:rsidR="00F224D7" w:rsidRPr="00F224D7" w:rsidTr="008362E1">
        <w:tc>
          <w:tcPr>
            <w:tcW w:w="9464" w:type="dxa"/>
            <w:gridSpan w:val="2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Личностные результаты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</w:rPr>
            </w:pPr>
            <w:r w:rsidRPr="00F224D7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/>
                <w:bCs/>
              </w:rPr>
              <w:t xml:space="preserve">образовательного процесса </w:t>
            </w:r>
            <w:r w:rsidRPr="00F224D7">
              <w:rPr>
                <w:b/>
              </w:rPr>
              <w:t>(при наличии)</w:t>
            </w: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</w:pPr>
            <w:r w:rsidRPr="00F224D7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24</w:t>
            </w:r>
          </w:p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</w:p>
        </w:tc>
      </w:tr>
      <w:tr w:rsidR="00F224D7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</w:pPr>
            <w:r w:rsidRPr="00F224D7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  <w:rPr>
                <w:bCs/>
              </w:rPr>
            </w:pPr>
            <w:r w:rsidRPr="00F224D7">
              <w:rPr>
                <w:bCs/>
              </w:rPr>
              <w:t>ЛР 25</w:t>
            </w:r>
          </w:p>
        </w:tc>
      </w:tr>
      <w:tr w:rsidR="002D2004" w:rsidRPr="00F224D7" w:rsidTr="008362E1">
        <w:tc>
          <w:tcPr>
            <w:tcW w:w="8613" w:type="dxa"/>
          </w:tcPr>
          <w:p w:rsidR="002D2004" w:rsidRPr="00F224D7" w:rsidRDefault="002D2004" w:rsidP="008362E1">
            <w:pPr>
              <w:spacing w:after="12" w:line="268" w:lineRule="auto"/>
              <w:ind w:left="10" w:right="282" w:firstLine="33"/>
              <w:jc w:val="center"/>
            </w:pPr>
            <w:r w:rsidRPr="00F224D7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2D2004" w:rsidRPr="00F224D7" w:rsidRDefault="00B42175" w:rsidP="008362E1">
            <w:pPr>
              <w:spacing w:after="12" w:line="268" w:lineRule="auto"/>
              <w:ind w:left="10" w:right="282" w:firstLine="33"/>
              <w:jc w:val="both"/>
              <w:rPr>
                <w:bCs/>
              </w:rPr>
            </w:pPr>
            <w:r w:rsidRPr="00F224D7">
              <w:rPr>
                <w:bCs/>
              </w:rPr>
              <w:t xml:space="preserve">    </w:t>
            </w:r>
            <w:r w:rsidR="002D2004" w:rsidRPr="00F224D7">
              <w:rPr>
                <w:bCs/>
              </w:rPr>
              <w:t xml:space="preserve"> ЛР 26</w:t>
            </w:r>
          </w:p>
        </w:tc>
      </w:tr>
      <w:bookmarkEnd w:id="1"/>
    </w:tbl>
    <w:p w:rsidR="00433B4B" w:rsidRPr="00F224D7" w:rsidRDefault="00433B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224D7">
        <w:rPr>
          <w:b/>
          <w:sz w:val="28"/>
          <w:szCs w:val="28"/>
        </w:rPr>
        <w:t>1.4. Количество часов на освоение программы дисциплины: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максимальной учебной нагрузки обучающегося - 120 часов,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 в том числе: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обязательной аудиторной учебной нагрузки обучающегося - 80 часов;</w:t>
      </w:r>
    </w:p>
    <w:p w:rsidR="0000689C" w:rsidRPr="00F224D7" w:rsidRDefault="00EB44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самостоятельной работы обучающегося - 40 час</w:t>
      </w:r>
      <w:r w:rsidR="00CB5AF6" w:rsidRPr="00F224D7">
        <w:rPr>
          <w:sz w:val="28"/>
          <w:szCs w:val="28"/>
        </w:rPr>
        <w:t>ов</w:t>
      </w:r>
      <w:r w:rsidRPr="00F224D7">
        <w:rPr>
          <w:sz w:val="28"/>
          <w:szCs w:val="28"/>
        </w:rPr>
        <w:t>.</w:t>
      </w:r>
    </w:p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33B4B" w:rsidRPr="00F224D7" w:rsidRDefault="00433B4B">
      <w:pPr>
        <w:rPr>
          <w:b/>
          <w:bCs/>
          <w:iCs/>
        </w:rPr>
      </w:pPr>
      <w:r w:rsidRPr="00F224D7">
        <w:rPr>
          <w:b/>
          <w:bCs/>
          <w:iCs/>
        </w:rPr>
        <w:br w:type="page"/>
      </w:r>
    </w:p>
    <w:p w:rsidR="0000689C" w:rsidRPr="00F224D7" w:rsidRDefault="002D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224D7">
        <w:rPr>
          <w:b/>
        </w:rPr>
        <w:lastRenderedPageBreak/>
        <w:t>2</w:t>
      </w:r>
      <w:r w:rsidR="00B42175" w:rsidRPr="00F224D7">
        <w:rPr>
          <w:b/>
        </w:rPr>
        <w:t xml:space="preserve">. СТРУКТУРА И </w:t>
      </w:r>
      <w:r w:rsidR="00EB4488" w:rsidRPr="00F224D7">
        <w:rPr>
          <w:b/>
        </w:rPr>
        <w:t>СОДЕРЖАНИЕ ДИСЦИПЛИНЫ</w:t>
      </w:r>
    </w:p>
    <w:p w:rsidR="0000689C" w:rsidRPr="00F224D7" w:rsidRDefault="002D2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  <w:u w:val="single"/>
        </w:rPr>
      </w:pPr>
      <w:r w:rsidRPr="00F224D7">
        <w:rPr>
          <w:b/>
          <w:sz w:val="28"/>
          <w:szCs w:val="28"/>
        </w:rPr>
        <w:t>2</w:t>
      </w:r>
      <w:r w:rsidR="00EB4488" w:rsidRPr="00F224D7">
        <w:rPr>
          <w:b/>
          <w:sz w:val="28"/>
          <w:szCs w:val="28"/>
        </w:rPr>
        <w:t>.1. Объем учебной дисциплины и виды учебной работы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224D7" w:rsidRPr="00F224D7">
        <w:trPr>
          <w:trHeight w:val="460"/>
        </w:trPr>
        <w:tc>
          <w:tcPr>
            <w:tcW w:w="7904" w:type="dxa"/>
          </w:tcPr>
          <w:p w:rsidR="0000689C" w:rsidRPr="00F224D7" w:rsidRDefault="00EB4488">
            <w:pPr>
              <w:jc w:val="center"/>
            </w:pPr>
            <w:r w:rsidRPr="00F224D7">
              <w:t>Вид учебной работы</w:t>
            </w:r>
          </w:p>
        </w:tc>
        <w:tc>
          <w:tcPr>
            <w:tcW w:w="1800" w:type="dxa"/>
          </w:tcPr>
          <w:p w:rsidR="0000689C" w:rsidRPr="00F224D7" w:rsidRDefault="00EB4488">
            <w:pPr>
              <w:jc w:val="center"/>
              <w:rPr>
                <w:iCs/>
              </w:rPr>
            </w:pPr>
            <w:r w:rsidRPr="00F224D7">
              <w:rPr>
                <w:iCs/>
              </w:rPr>
              <w:t>Объем часов</w:t>
            </w:r>
          </w:p>
        </w:tc>
      </w:tr>
      <w:tr w:rsidR="00F224D7" w:rsidRPr="00F224D7">
        <w:trPr>
          <w:trHeight w:val="285"/>
        </w:trPr>
        <w:tc>
          <w:tcPr>
            <w:tcW w:w="7904" w:type="dxa"/>
          </w:tcPr>
          <w:p w:rsidR="0000689C" w:rsidRPr="00F224D7" w:rsidRDefault="00EB4488">
            <w:r w:rsidRPr="00F224D7">
              <w:t>Максимальная учебная нагрузка (всего)</w:t>
            </w:r>
          </w:p>
        </w:tc>
        <w:tc>
          <w:tcPr>
            <w:tcW w:w="1800" w:type="dxa"/>
          </w:tcPr>
          <w:p w:rsidR="0000689C" w:rsidRPr="00F224D7" w:rsidRDefault="00EB4488">
            <w:pPr>
              <w:jc w:val="center"/>
              <w:rPr>
                <w:iCs/>
              </w:rPr>
            </w:pPr>
            <w:r w:rsidRPr="00F224D7">
              <w:rPr>
                <w:iCs/>
              </w:rPr>
              <w:t>120</w:t>
            </w:r>
          </w:p>
        </w:tc>
      </w:tr>
      <w:tr w:rsidR="00F224D7" w:rsidRPr="00F224D7">
        <w:tc>
          <w:tcPr>
            <w:tcW w:w="7904" w:type="dxa"/>
          </w:tcPr>
          <w:p w:rsidR="0000689C" w:rsidRPr="00F224D7" w:rsidRDefault="00EB4488">
            <w:pPr>
              <w:jc w:val="both"/>
            </w:pPr>
            <w:r w:rsidRPr="00F224D7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0689C" w:rsidRPr="00F224D7" w:rsidRDefault="00EB4488">
            <w:pPr>
              <w:jc w:val="center"/>
              <w:rPr>
                <w:iCs/>
              </w:rPr>
            </w:pPr>
            <w:r w:rsidRPr="00F224D7">
              <w:rPr>
                <w:iCs/>
              </w:rPr>
              <w:t>80</w:t>
            </w:r>
          </w:p>
        </w:tc>
      </w:tr>
      <w:tr w:rsidR="00F224D7" w:rsidRPr="00F224D7">
        <w:trPr>
          <w:trHeight w:val="540"/>
        </w:trPr>
        <w:tc>
          <w:tcPr>
            <w:tcW w:w="7904" w:type="dxa"/>
          </w:tcPr>
          <w:p w:rsidR="0000689C" w:rsidRPr="00F224D7" w:rsidRDefault="00EB4488">
            <w:pPr>
              <w:jc w:val="both"/>
            </w:pPr>
            <w:r w:rsidRPr="00F224D7">
              <w:t>в том числе:</w:t>
            </w:r>
          </w:p>
          <w:p w:rsidR="0000689C" w:rsidRPr="00F224D7" w:rsidRDefault="00EB4488">
            <w:pPr>
              <w:jc w:val="both"/>
            </w:pPr>
            <w:r w:rsidRPr="00F224D7">
              <w:t xml:space="preserve"> практические занятия</w:t>
            </w:r>
          </w:p>
        </w:tc>
        <w:tc>
          <w:tcPr>
            <w:tcW w:w="1800" w:type="dxa"/>
          </w:tcPr>
          <w:p w:rsidR="0000689C" w:rsidRPr="00F224D7" w:rsidRDefault="00317330">
            <w:pPr>
              <w:jc w:val="center"/>
              <w:rPr>
                <w:iCs/>
              </w:rPr>
            </w:pPr>
            <w:r w:rsidRPr="00F224D7">
              <w:rPr>
                <w:iCs/>
              </w:rPr>
              <w:t>72</w:t>
            </w:r>
          </w:p>
        </w:tc>
      </w:tr>
      <w:tr w:rsidR="00F224D7" w:rsidRPr="00F224D7">
        <w:tc>
          <w:tcPr>
            <w:tcW w:w="7904" w:type="dxa"/>
          </w:tcPr>
          <w:p w:rsidR="0000689C" w:rsidRPr="00F224D7" w:rsidRDefault="00EB4488">
            <w:pPr>
              <w:jc w:val="both"/>
            </w:pPr>
            <w:r w:rsidRPr="00F224D7"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0689C" w:rsidRPr="00F224D7" w:rsidRDefault="00EB4488">
            <w:pPr>
              <w:jc w:val="center"/>
              <w:rPr>
                <w:iCs/>
                <w:lang w:val="en-US"/>
              </w:rPr>
            </w:pPr>
            <w:r w:rsidRPr="00F224D7">
              <w:rPr>
                <w:iCs/>
              </w:rPr>
              <w:t>40</w:t>
            </w:r>
          </w:p>
        </w:tc>
      </w:tr>
      <w:tr w:rsidR="0000689C" w:rsidRPr="00F224D7">
        <w:tc>
          <w:tcPr>
            <w:tcW w:w="9704" w:type="dxa"/>
            <w:gridSpan w:val="2"/>
          </w:tcPr>
          <w:p w:rsidR="0000689C" w:rsidRPr="00F224D7" w:rsidRDefault="00EB4488">
            <w:pPr>
              <w:rPr>
                <w:iCs/>
              </w:rPr>
            </w:pPr>
            <w:r w:rsidRPr="00F224D7">
              <w:rPr>
                <w:iCs/>
              </w:rPr>
              <w:t xml:space="preserve">Итоговая аттестация в форме </w:t>
            </w:r>
            <w:r w:rsidR="00433B4B" w:rsidRPr="00F224D7">
              <w:rPr>
                <w:iCs/>
              </w:rPr>
              <w:t>контрольной работы</w:t>
            </w:r>
          </w:p>
          <w:p w:rsidR="0000689C" w:rsidRPr="00F224D7" w:rsidRDefault="0000689C">
            <w:pPr>
              <w:jc w:val="right"/>
              <w:rPr>
                <w:iCs/>
              </w:rPr>
            </w:pPr>
          </w:p>
        </w:tc>
      </w:tr>
    </w:tbl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0689C" w:rsidRPr="00F224D7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  <w:docGrid w:linePitch="360"/>
        </w:sectPr>
      </w:pPr>
    </w:p>
    <w:p w:rsidR="0000689C" w:rsidRPr="00F224D7" w:rsidRDefault="002D20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  <w:szCs w:val="28"/>
        </w:rPr>
      </w:pPr>
      <w:r w:rsidRPr="00F224D7">
        <w:rPr>
          <w:b/>
          <w:sz w:val="28"/>
          <w:szCs w:val="28"/>
        </w:rPr>
        <w:lastRenderedPageBreak/>
        <w:t>2</w:t>
      </w:r>
      <w:r w:rsidR="00EB4488" w:rsidRPr="00F224D7">
        <w:rPr>
          <w:b/>
          <w:sz w:val="28"/>
          <w:szCs w:val="28"/>
        </w:rPr>
        <w:t>.2. Тематический план и содержание дисциплины</w:t>
      </w:r>
    </w:p>
    <w:p w:rsidR="0000689C" w:rsidRPr="00F224D7" w:rsidRDefault="00EB44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F224D7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2"/>
        <w:gridCol w:w="288"/>
        <w:gridCol w:w="9448"/>
        <w:gridCol w:w="1778"/>
        <w:gridCol w:w="1555"/>
      </w:tblGrid>
      <w:tr w:rsidR="00F224D7" w:rsidRPr="00F224D7" w:rsidTr="00433B4B">
        <w:trPr>
          <w:trHeight w:val="20"/>
        </w:trPr>
        <w:tc>
          <w:tcPr>
            <w:tcW w:w="2660" w:type="dxa"/>
            <w:gridSpan w:val="2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Наименование разделов и тем</w:t>
            </w: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778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Объем часов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Уровень освоения</w:t>
            </w:r>
          </w:p>
        </w:tc>
      </w:tr>
      <w:tr w:rsidR="00F224D7" w:rsidRPr="00F224D7" w:rsidTr="00433B4B">
        <w:trPr>
          <w:trHeight w:val="20"/>
        </w:trPr>
        <w:tc>
          <w:tcPr>
            <w:tcW w:w="2660" w:type="dxa"/>
            <w:gridSpan w:val="2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3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4</w:t>
            </w:r>
          </w:p>
        </w:tc>
      </w:tr>
      <w:tr w:rsidR="00F224D7" w:rsidRPr="00F224D7" w:rsidTr="00433B4B">
        <w:trPr>
          <w:trHeight w:val="414"/>
        </w:trPr>
        <w:tc>
          <w:tcPr>
            <w:tcW w:w="2660" w:type="dxa"/>
            <w:gridSpan w:val="2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Раздел 1. Геометрические построения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00689C" w:rsidP="00433B4B">
            <w:pPr>
              <w:spacing w:line="240" w:lineRule="exact"/>
              <w:jc w:val="both"/>
            </w:pP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Cs/>
              </w:rPr>
            </w:pP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23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1019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Тема 1.1</w:t>
            </w:r>
          </w:p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Правила оформления</w:t>
            </w:r>
          </w:p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чертежей</w:t>
            </w: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</w:pPr>
            <w:r w:rsidRPr="00F224D7">
              <w:t>Содержание учебного материала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00689C" w:rsidRPr="00F224D7" w:rsidRDefault="00EB4488" w:rsidP="00433B4B">
            <w:pPr>
              <w:spacing w:line="240" w:lineRule="exact"/>
            </w:pPr>
            <w:r w:rsidRPr="00F224D7">
              <w:rPr>
                <w:bCs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3</w:t>
            </w:r>
          </w:p>
        </w:tc>
        <w:tc>
          <w:tcPr>
            <w:tcW w:w="1555" w:type="dxa"/>
            <w:vMerge w:val="restart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2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Порядок чтения чертежа.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Выполнение надписей на чертежах чертежным шрифтом.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Заполнение основной надписи</w:t>
            </w:r>
          </w:p>
          <w:p w:rsidR="0000689C" w:rsidRPr="00F224D7" w:rsidRDefault="00EB4488" w:rsidP="00433B4B">
            <w:pPr>
              <w:spacing w:line="240" w:lineRule="exact"/>
              <w:rPr>
                <w:rFonts w:ascii="timesnewromanps-boldmt" w:hAnsi="timesnewromanps-boldmt" w:cs="timesnewromanps-boldmt"/>
                <w:bCs/>
              </w:rPr>
            </w:pPr>
            <w:r w:rsidRPr="00F224D7">
              <w:rPr>
                <w:bCs/>
              </w:rPr>
              <w:t>Вычерчивание деталей в масштабе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10</w:t>
            </w:r>
          </w:p>
        </w:tc>
        <w:tc>
          <w:tcPr>
            <w:tcW w:w="1555" w:type="dxa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2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Cs/>
              </w:rPr>
            </w:pPr>
            <w:r w:rsidRPr="00F224D7">
              <w:rPr>
                <w:bCs/>
              </w:rPr>
              <w:t xml:space="preserve">Самостоятельная работа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 выполнение домашнего задания  (оформление практического задания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чертежным шрифтом).</w:t>
            </w:r>
          </w:p>
          <w:p w:rsidR="0000689C" w:rsidRPr="00F224D7" w:rsidRDefault="00EB4488" w:rsidP="00433B4B">
            <w:pPr>
              <w:spacing w:line="240" w:lineRule="exact"/>
              <w:rPr>
                <w:rFonts w:ascii="timesnewromanps-boldmt" w:hAnsi="timesnewromanps-boldmt" w:cs="timesnewromanps-boldmt"/>
                <w:bCs/>
              </w:rPr>
            </w:pPr>
            <w:r w:rsidRPr="00F224D7">
              <w:rPr>
                <w:bCs/>
              </w:rPr>
              <w:t>Подготовка к практическим занятиям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6</w:t>
            </w:r>
          </w:p>
        </w:tc>
        <w:tc>
          <w:tcPr>
            <w:tcW w:w="1555" w:type="dxa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1012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Тема 1.2</w:t>
            </w:r>
          </w:p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Выполнение геометрических построений</w:t>
            </w: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jc w:val="both"/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jc w:val="both"/>
            </w:pPr>
            <w:r w:rsidRPr="00F224D7">
              <w:rPr>
                <w:bCs/>
              </w:rPr>
              <w:t>Деление углов и отрезков на равные части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Вычерчивание контуров деталей с делением окружностей.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Вычерчивание сопряжения деталей.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Нанесение размеров на чертежах.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10</w:t>
            </w:r>
          </w:p>
        </w:tc>
        <w:tc>
          <w:tcPr>
            <w:tcW w:w="1555" w:type="dxa"/>
            <w:vMerge w:val="restart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2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Самостоятельная работа обучающихся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построение сопряжений), подготовка к практическим занятиям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6</w:t>
            </w:r>
          </w:p>
        </w:tc>
        <w:tc>
          <w:tcPr>
            <w:tcW w:w="1555" w:type="dxa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705"/>
        </w:trPr>
        <w:tc>
          <w:tcPr>
            <w:tcW w:w="2660" w:type="dxa"/>
            <w:gridSpan w:val="2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Раздел 2. Чертежи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в системе </w:t>
            </w:r>
            <w:proofErr w:type="spellStart"/>
            <w:r w:rsidRPr="00F224D7">
              <w:rPr>
                <w:bCs/>
              </w:rPr>
              <w:t>прямоуголь-ных</w:t>
            </w:r>
            <w:proofErr w:type="spellEnd"/>
            <w:r w:rsidRPr="00F224D7">
              <w:rPr>
                <w:bCs/>
              </w:rPr>
              <w:t xml:space="preserve"> проекций</w:t>
            </w:r>
          </w:p>
        </w:tc>
        <w:tc>
          <w:tcPr>
            <w:tcW w:w="9448" w:type="dxa"/>
          </w:tcPr>
          <w:p w:rsidR="0000689C" w:rsidRPr="00F224D7" w:rsidRDefault="0000689C" w:rsidP="00433B4B">
            <w:pPr>
              <w:spacing w:line="240" w:lineRule="exact"/>
              <w:jc w:val="both"/>
            </w:pPr>
          </w:p>
          <w:p w:rsidR="0000689C" w:rsidRPr="00F224D7" w:rsidRDefault="0000689C" w:rsidP="00433B4B">
            <w:pPr>
              <w:spacing w:line="240" w:lineRule="exact"/>
              <w:jc w:val="both"/>
            </w:pP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34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450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Тема 2.1. Прямоугольное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проецирование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lastRenderedPageBreak/>
              <w:t>Содержание учебного материала</w:t>
            </w:r>
          </w:p>
          <w:p w:rsidR="0000689C" w:rsidRPr="00F224D7" w:rsidRDefault="00EB4488" w:rsidP="00433B4B">
            <w:pPr>
              <w:spacing w:line="240" w:lineRule="exact"/>
            </w:pPr>
            <w:r w:rsidRPr="00F224D7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             1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915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Изображение детали в трех плоскостях проекций.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Чертеж третьей проекции детали по двум заданным проекциям.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16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865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Тема 2.2. Сечения и разрезы</w:t>
            </w: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Содержание учебного материала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96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Изображение разрезов на чертежах.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Изображение сечений на чертежах.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16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50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Самостоятельная работа обучающихся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16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546"/>
        </w:trPr>
        <w:tc>
          <w:tcPr>
            <w:tcW w:w="2660" w:type="dxa"/>
            <w:gridSpan w:val="2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Раздел 3. Машино-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строительное черчение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  <w:p w:rsidR="0000689C" w:rsidRPr="00F224D7" w:rsidRDefault="0000689C" w:rsidP="00433B4B">
            <w:pPr>
              <w:spacing w:line="240" w:lineRule="exact"/>
              <w:jc w:val="both"/>
            </w:pP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23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770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Тема 3.1. Рабочие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машиностроительные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чертежи и эскизы деталей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Содержание учебного материала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Нанесение условностей и упрощений на чертежах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деталей, обозначение на чертежах допусков и посадок</w:t>
            </w:r>
            <w:r w:rsidRPr="00F224D7">
              <w:rPr>
                <w:bCs/>
              </w:rPr>
              <w:tab/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1555" w:type="dxa"/>
            <w:vMerge w:val="restart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501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Чертеж зубчатого колеса.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7</w:t>
            </w:r>
          </w:p>
        </w:tc>
        <w:tc>
          <w:tcPr>
            <w:tcW w:w="1555" w:type="dxa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481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433B4B" w:rsidRPr="00F224D7" w:rsidRDefault="00433B4B" w:rsidP="00433B4B">
            <w:pPr>
              <w:spacing w:line="240" w:lineRule="exact"/>
              <w:rPr>
                <w:bCs/>
              </w:rPr>
            </w:pP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Самостоятельная работа обучающихся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4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562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Тема 3.2. Общие сведения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о резьбе и зубчатых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передачах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Содержание учебного материала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Классификация резьбы . Резьба на стержне и в отверстии 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411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6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2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Самостоятельная работа обучающихся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00689C" w:rsidRPr="00F224D7" w:rsidRDefault="00EB4488" w:rsidP="00433B4B">
            <w:pPr>
              <w:spacing w:line="240" w:lineRule="exact"/>
            </w:pPr>
            <w:r w:rsidRPr="00F224D7">
              <w:rPr>
                <w:bCs/>
              </w:rPr>
              <w:t>цилиндрической передачи на чертеже»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4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572"/>
        </w:trPr>
        <w:tc>
          <w:tcPr>
            <w:tcW w:w="2660" w:type="dxa"/>
            <w:gridSpan w:val="2"/>
            <w:vMerge w:val="restart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 xml:space="preserve">Тема 3.3. Схемы по 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профилю профессии</w:t>
            </w:r>
          </w:p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Cs/>
              </w:rPr>
            </w:pPr>
            <w:r w:rsidRPr="00F224D7">
              <w:rPr>
                <w:bCs/>
              </w:rPr>
              <w:lastRenderedPageBreak/>
              <w:t>Содержание учебного материала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Чтение электрических схем, условные обозначения.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 w:rsidTr="00433B4B">
        <w:trPr>
          <w:trHeight w:val="831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Практические занятия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Изображение электрической схемы электроснабжения (по профилю профессии).</w:t>
            </w:r>
          </w:p>
          <w:p w:rsidR="0000689C" w:rsidRPr="00F224D7" w:rsidRDefault="00EB4488" w:rsidP="00433B4B">
            <w:pPr>
              <w:spacing w:line="240" w:lineRule="exact"/>
            </w:pPr>
            <w:r w:rsidRPr="00F224D7">
              <w:rPr>
                <w:bCs/>
              </w:rPr>
              <w:t>Составление перечня элементов схемы электроснабжения (по профилю профессии)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6</w:t>
            </w:r>
          </w:p>
        </w:tc>
        <w:tc>
          <w:tcPr>
            <w:tcW w:w="1555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2</w:t>
            </w:r>
          </w:p>
        </w:tc>
      </w:tr>
      <w:tr w:rsidR="00F224D7" w:rsidRPr="00F224D7" w:rsidTr="00433B4B">
        <w:trPr>
          <w:trHeight w:val="1110"/>
        </w:trPr>
        <w:tc>
          <w:tcPr>
            <w:tcW w:w="2660" w:type="dxa"/>
            <w:gridSpan w:val="2"/>
            <w:vMerge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448" w:type="dxa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Самостоятельная работа обучающихся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Проработка конспекта занятий, выполнение домашнего задания, подготовка к экзамену.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Примерные темы для самостоятельного изучения: «Чтение электрических схем (по профилю</w:t>
            </w:r>
          </w:p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4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F224D7" w:rsidRPr="00F224D7">
        <w:trPr>
          <w:trHeight w:val="239"/>
        </w:trPr>
        <w:tc>
          <w:tcPr>
            <w:tcW w:w="12108" w:type="dxa"/>
            <w:gridSpan w:val="3"/>
          </w:tcPr>
          <w:p w:rsidR="0000689C" w:rsidRPr="00F224D7" w:rsidRDefault="00433B4B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Контрольная работа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  <w:tr w:rsidR="0000689C" w:rsidRPr="00F224D7">
        <w:trPr>
          <w:trHeight w:val="299"/>
        </w:trPr>
        <w:tc>
          <w:tcPr>
            <w:tcW w:w="2372" w:type="dxa"/>
          </w:tcPr>
          <w:p w:rsidR="0000689C" w:rsidRPr="00F224D7" w:rsidRDefault="0000689C" w:rsidP="00433B4B">
            <w:pPr>
              <w:spacing w:line="240" w:lineRule="exact"/>
              <w:rPr>
                <w:bCs/>
              </w:rPr>
            </w:pPr>
          </w:p>
        </w:tc>
        <w:tc>
          <w:tcPr>
            <w:tcW w:w="9736" w:type="dxa"/>
            <w:gridSpan w:val="2"/>
          </w:tcPr>
          <w:p w:rsidR="0000689C" w:rsidRPr="00F224D7" w:rsidRDefault="00EB4488" w:rsidP="00433B4B">
            <w:pPr>
              <w:spacing w:line="240" w:lineRule="exact"/>
              <w:rPr>
                <w:bCs/>
              </w:rPr>
            </w:pPr>
            <w:r w:rsidRPr="00F224D7">
              <w:rPr>
                <w:bCs/>
              </w:rPr>
              <w:t>Всего</w:t>
            </w:r>
          </w:p>
        </w:tc>
        <w:tc>
          <w:tcPr>
            <w:tcW w:w="1778" w:type="dxa"/>
          </w:tcPr>
          <w:p w:rsidR="0000689C" w:rsidRPr="00F224D7" w:rsidRDefault="00EB4488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  <w:r w:rsidRPr="00F224D7">
              <w:rPr>
                <w:bCs/>
              </w:rPr>
              <w:t>120</w:t>
            </w:r>
          </w:p>
        </w:tc>
        <w:tc>
          <w:tcPr>
            <w:tcW w:w="1555" w:type="dxa"/>
          </w:tcPr>
          <w:p w:rsidR="0000689C" w:rsidRPr="00F224D7" w:rsidRDefault="0000689C" w:rsidP="00433B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Cs/>
              </w:rPr>
            </w:pPr>
          </w:p>
        </w:tc>
      </w:tr>
    </w:tbl>
    <w:p w:rsidR="0000689C" w:rsidRPr="00F224D7" w:rsidRDefault="000068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224D7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00689C" w:rsidRPr="00F224D7" w:rsidRDefault="00EB44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224D7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0689C" w:rsidRPr="00F224D7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:rsidR="0000689C" w:rsidRPr="00F224D7" w:rsidRDefault="002D2004">
      <w:pPr>
        <w:spacing w:line="276" w:lineRule="auto"/>
        <w:jc w:val="center"/>
        <w:rPr>
          <w:b/>
          <w:bCs/>
        </w:rPr>
      </w:pPr>
      <w:r w:rsidRPr="00F224D7">
        <w:rPr>
          <w:b/>
          <w:bCs/>
        </w:rPr>
        <w:lastRenderedPageBreak/>
        <w:t>3</w:t>
      </w:r>
      <w:r w:rsidR="00EB4488" w:rsidRPr="00F224D7">
        <w:rPr>
          <w:b/>
          <w:bCs/>
        </w:rPr>
        <w:t>. УСЛОВИЯ РЕАЛИЗАЦИИ ПРОГРАММЫ ДИСЦИПЛИНЫ</w:t>
      </w:r>
    </w:p>
    <w:p w:rsidR="0000689C" w:rsidRPr="00F224D7" w:rsidRDefault="002D2004">
      <w:pPr>
        <w:spacing w:line="276" w:lineRule="auto"/>
        <w:jc w:val="center"/>
        <w:rPr>
          <w:b/>
          <w:bCs/>
          <w:sz w:val="28"/>
          <w:szCs w:val="28"/>
        </w:rPr>
      </w:pPr>
      <w:r w:rsidRPr="00F224D7">
        <w:rPr>
          <w:b/>
          <w:bCs/>
          <w:sz w:val="28"/>
          <w:szCs w:val="28"/>
        </w:rPr>
        <w:t>3</w:t>
      </w:r>
      <w:r w:rsidR="00EB4488" w:rsidRPr="00F224D7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00689C" w:rsidRPr="00F224D7" w:rsidRDefault="0000689C">
      <w:pPr>
        <w:spacing w:line="276" w:lineRule="auto"/>
        <w:jc w:val="center"/>
        <w:rPr>
          <w:b/>
          <w:bCs/>
          <w:sz w:val="28"/>
          <w:szCs w:val="28"/>
        </w:rPr>
      </w:pPr>
    </w:p>
    <w:p w:rsidR="0000689C" w:rsidRPr="00F224D7" w:rsidRDefault="00EB4488">
      <w:pPr>
        <w:spacing w:line="276" w:lineRule="auto"/>
        <w:ind w:left="-142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Для реализации программы дисциплины предусмотрены следующие специальные помещения: кабинет «Инженерная графика».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Оборудование учебного кабинета: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чертежные доски;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чертежные инструменты;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объемные модели;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сечений и разрезов;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посадочные места по количеству обучающихся;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рабочее место преподавателя;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Технические средства обучения: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r w:rsidRPr="00F224D7">
        <w:rPr>
          <w:rFonts w:eastAsia="SymbolMT"/>
          <w:bCs/>
          <w:sz w:val="28"/>
          <w:szCs w:val="28"/>
        </w:rPr>
        <w:t xml:space="preserve"> </w:t>
      </w:r>
      <w:r w:rsidRPr="00F224D7">
        <w:rPr>
          <w:bCs/>
          <w:sz w:val="28"/>
          <w:szCs w:val="28"/>
        </w:rPr>
        <w:t>компьютер с лицензионным программным обеспечением и</w:t>
      </w:r>
    </w:p>
    <w:p w:rsidR="0000689C" w:rsidRPr="00F224D7" w:rsidRDefault="00EB4488">
      <w:pPr>
        <w:ind w:left="-142"/>
        <w:rPr>
          <w:bCs/>
          <w:sz w:val="28"/>
          <w:szCs w:val="28"/>
        </w:rPr>
      </w:pPr>
      <w:proofErr w:type="spellStart"/>
      <w:r w:rsidRPr="00F224D7">
        <w:rPr>
          <w:bCs/>
          <w:sz w:val="28"/>
          <w:szCs w:val="28"/>
        </w:rPr>
        <w:t>мультимедиапроектор</w:t>
      </w:r>
      <w:proofErr w:type="spellEnd"/>
      <w:r w:rsidRPr="00F224D7">
        <w:rPr>
          <w:bCs/>
          <w:sz w:val="28"/>
          <w:szCs w:val="28"/>
        </w:rPr>
        <w:t>.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0689C" w:rsidRPr="00F224D7" w:rsidRDefault="002D2004">
      <w:pPr>
        <w:ind w:firstLine="709"/>
        <w:jc w:val="both"/>
        <w:rPr>
          <w:b/>
          <w:bCs/>
          <w:sz w:val="28"/>
          <w:szCs w:val="28"/>
        </w:rPr>
      </w:pPr>
      <w:r w:rsidRPr="00F224D7">
        <w:rPr>
          <w:b/>
          <w:bCs/>
          <w:sz w:val="28"/>
          <w:szCs w:val="28"/>
        </w:rPr>
        <w:t>3</w:t>
      </w:r>
      <w:r w:rsidR="00EB4488" w:rsidRPr="00F224D7">
        <w:rPr>
          <w:b/>
          <w:bCs/>
          <w:sz w:val="28"/>
          <w:szCs w:val="28"/>
        </w:rPr>
        <w:t>.2. Информационное обеспечение реализации программы</w:t>
      </w:r>
    </w:p>
    <w:p w:rsidR="0000689C" w:rsidRPr="00F224D7" w:rsidRDefault="00EB4488">
      <w:pPr>
        <w:ind w:firstLine="709"/>
        <w:jc w:val="both"/>
        <w:rPr>
          <w:sz w:val="28"/>
          <w:szCs w:val="28"/>
        </w:rPr>
      </w:pPr>
      <w:r w:rsidRPr="00F224D7">
        <w:rPr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F224D7">
        <w:rPr>
          <w:sz w:val="28"/>
          <w:szCs w:val="28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00689C" w:rsidRPr="00F224D7" w:rsidRDefault="0000689C">
      <w:pPr>
        <w:spacing w:after="200" w:line="276" w:lineRule="auto"/>
        <w:ind w:left="360"/>
        <w:contextualSpacing/>
      </w:pPr>
    </w:p>
    <w:p w:rsidR="0000689C" w:rsidRPr="00F224D7" w:rsidRDefault="002D2004">
      <w:pPr>
        <w:ind w:firstLine="709"/>
        <w:contextualSpacing/>
        <w:jc w:val="both"/>
        <w:rPr>
          <w:b/>
          <w:sz w:val="28"/>
          <w:szCs w:val="28"/>
        </w:rPr>
      </w:pPr>
      <w:r w:rsidRPr="00F224D7">
        <w:rPr>
          <w:b/>
          <w:sz w:val="28"/>
          <w:szCs w:val="28"/>
        </w:rPr>
        <w:t>3</w:t>
      </w:r>
      <w:r w:rsidR="00EB4488" w:rsidRPr="00F224D7">
        <w:rPr>
          <w:b/>
          <w:sz w:val="28"/>
          <w:szCs w:val="28"/>
        </w:rPr>
        <w:t>.2.1. Печатные издания</w:t>
      </w:r>
    </w:p>
    <w:p w:rsidR="0000689C" w:rsidRPr="00F224D7" w:rsidRDefault="0000689C">
      <w:pPr>
        <w:jc w:val="center"/>
        <w:rPr>
          <w:sz w:val="28"/>
          <w:szCs w:val="28"/>
        </w:rPr>
      </w:pPr>
    </w:p>
    <w:p w:rsidR="0000689C" w:rsidRPr="00F224D7" w:rsidRDefault="00EB4488">
      <w:pPr>
        <w:pStyle w:val="af8"/>
        <w:numPr>
          <w:ilvl w:val="0"/>
          <w:numId w:val="2"/>
        </w:numPr>
        <w:tabs>
          <w:tab w:val="left" w:pos="1320"/>
        </w:tabs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Васильева Л.С. Черчение ( металлообработка): Практикум: учебное пособие для нач. проф. образования.- 5-е изд.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испр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.- М.: Изд. центр «Академия», 2013г. 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2.Ганенко А.Л. ,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Лапсарь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М.И.Оформление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 текстовых и графических материалов при  подготовке дипломных проектов,  курсовых и письменных экзаменационных работ ( требования ЕСКД): учебник.- </w:t>
      </w:r>
      <w:r w:rsidRPr="00F224D7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F224D7">
        <w:rPr>
          <w:rFonts w:ascii="Times New Roman" w:hAnsi="Times New Roman"/>
          <w:sz w:val="28"/>
          <w:szCs w:val="28"/>
        </w:rPr>
        <w:t>Изд.ц</w:t>
      </w:r>
      <w:proofErr w:type="spellEnd"/>
      <w:r w:rsidRPr="00F224D7">
        <w:rPr>
          <w:rFonts w:ascii="Times New Roman" w:hAnsi="Times New Roman"/>
          <w:sz w:val="28"/>
          <w:szCs w:val="28"/>
        </w:rPr>
        <w:t>. «</w:t>
      </w:r>
      <w:proofErr w:type="spellStart"/>
      <w:r w:rsidRPr="00F224D7">
        <w:rPr>
          <w:rFonts w:ascii="Times New Roman" w:hAnsi="Times New Roman"/>
          <w:sz w:val="28"/>
          <w:szCs w:val="28"/>
        </w:rPr>
        <w:t>Академия</w:t>
      </w:r>
      <w:proofErr w:type="spellEnd"/>
      <w:r w:rsidRPr="00F224D7">
        <w:rPr>
          <w:rFonts w:ascii="Times New Roman" w:hAnsi="Times New Roman"/>
          <w:sz w:val="28"/>
          <w:szCs w:val="28"/>
        </w:rPr>
        <w:t>», 201</w:t>
      </w:r>
      <w:r w:rsidRPr="00F224D7">
        <w:rPr>
          <w:rFonts w:ascii="Times New Roman" w:hAnsi="Times New Roman"/>
          <w:sz w:val="28"/>
          <w:szCs w:val="28"/>
          <w:lang w:val="ru-RU"/>
        </w:rPr>
        <w:t>8</w:t>
      </w:r>
      <w:r w:rsidRPr="00F224D7">
        <w:rPr>
          <w:rFonts w:ascii="Times New Roman" w:hAnsi="Times New Roman"/>
          <w:sz w:val="28"/>
          <w:szCs w:val="28"/>
        </w:rPr>
        <w:t xml:space="preserve">г. </w:t>
      </w:r>
    </w:p>
    <w:p w:rsidR="0000689C" w:rsidRPr="00F224D7" w:rsidRDefault="00EB4488">
      <w:pPr>
        <w:pStyle w:val="af8"/>
        <w:numPr>
          <w:ilvl w:val="0"/>
          <w:numId w:val="2"/>
        </w:numPr>
        <w:tabs>
          <w:tab w:val="left" w:pos="1320"/>
        </w:tabs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Конышева Г.Н. Техническое черчение: Учебник для колледжей, проф. училищ и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технич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. лицеев.-  3-е изд.-М.: Издательско-торговая корпорация «Дашков и К*», 2013г. </w:t>
      </w:r>
    </w:p>
    <w:p w:rsidR="0000689C" w:rsidRPr="00F224D7" w:rsidRDefault="00EB4488">
      <w:pPr>
        <w:pStyle w:val="af8"/>
        <w:numPr>
          <w:ilvl w:val="0"/>
          <w:numId w:val="2"/>
        </w:numPr>
        <w:tabs>
          <w:tab w:val="left" w:pos="1320"/>
        </w:tabs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4.Феофанов А.Н. Чтение рабочих чертежей: учеб. пособие.- М.: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Изд.центр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 «Академия», 2016г. 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Плакаты по схемам: «Резьбы», «Крепежные детали и их соединения», «Пружины», «Зубчатые колеса», «Изображение шпоночных, зубчатых и шлицевых соединений»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lastRenderedPageBreak/>
        <w:t>Выдержки из ЕСКД, оформленные на стендах по следующим ГОСТам: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а) ГОСТ 2.203-68 – масштабы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б) ГОСТ 2.301-68 – форматы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в) ГОСТ 2.303-68 – линии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г) ГОСТ 2.304-81 – шрифты чертежные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д) ГОСТ 2.305-68 – изображения, виды, разрезы, сечения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е) ГОСТ 2.307-68 – нанесение размеров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ж) ГОСТ 2.317-69 – аксонометрические проекции</w:t>
      </w:r>
    </w:p>
    <w:p w:rsidR="0000689C" w:rsidRPr="00F224D7" w:rsidRDefault="00EB4488">
      <w:pPr>
        <w:pStyle w:val="af8"/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з) ГОСТ 2.311-68 – изображения резьбы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Стенды «Сегодня на уроке», «Образцы работ по теме урока», «В помощь дипломнику»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Пространственный угол для демонстрации образования комплексного чертежа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Геометрические тела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Модели для демонстрации различных видов разрезов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Модели для построения трех видов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Модели (валы) для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эскизирования</w:t>
      </w:r>
      <w:proofErr w:type="spellEnd"/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 xml:space="preserve">Детали устройств тормозной системы для </w:t>
      </w:r>
      <w:proofErr w:type="spellStart"/>
      <w:r w:rsidRPr="00F224D7">
        <w:rPr>
          <w:rFonts w:ascii="Times New Roman" w:hAnsi="Times New Roman"/>
          <w:sz w:val="28"/>
          <w:szCs w:val="28"/>
          <w:lang w:val="ru-RU"/>
        </w:rPr>
        <w:t>эскизирования</w:t>
      </w:r>
      <w:proofErr w:type="spellEnd"/>
      <w:r w:rsidRPr="00F224D7">
        <w:rPr>
          <w:rFonts w:ascii="Times New Roman" w:hAnsi="Times New Roman"/>
          <w:sz w:val="28"/>
          <w:szCs w:val="28"/>
          <w:lang w:val="ru-RU"/>
        </w:rPr>
        <w:t xml:space="preserve"> и выполнения рабочих чертежей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Макеты для демонстрации по теме «Сечение»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Модели сборочных единиц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Плакаты по всем темам курса «Техническое черчение»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Карточки – задания для индивидуальной работы по всем темам программы</w:t>
      </w:r>
    </w:p>
    <w:p w:rsidR="0000689C" w:rsidRPr="00F224D7" w:rsidRDefault="00EB4488">
      <w:pPr>
        <w:pStyle w:val="af8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F224D7">
        <w:rPr>
          <w:rFonts w:ascii="Times New Roman" w:hAnsi="Times New Roman"/>
          <w:sz w:val="28"/>
          <w:szCs w:val="28"/>
          <w:lang w:val="ru-RU"/>
        </w:rPr>
        <w:t>Кроссворды</w:t>
      </w:r>
    </w:p>
    <w:p w:rsidR="0000689C" w:rsidRPr="00F224D7" w:rsidRDefault="00EB4488">
      <w:pPr>
        <w:jc w:val="both"/>
        <w:rPr>
          <w:sz w:val="28"/>
          <w:szCs w:val="28"/>
        </w:rPr>
      </w:pPr>
      <w:r w:rsidRPr="00F224D7">
        <w:rPr>
          <w:sz w:val="28"/>
          <w:szCs w:val="28"/>
          <w:lang w:eastAsia="en-US"/>
        </w:rPr>
        <w:t xml:space="preserve">  30.</w:t>
      </w:r>
      <w:r w:rsidRPr="00F224D7">
        <w:rPr>
          <w:sz w:val="28"/>
          <w:szCs w:val="28"/>
        </w:rPr>
        <w:t>Исходные данные для выполнения графических работ по темам: «Геометрические построения», «Проекционное черчение», «Разрез простой», «Разрез сложный», «Сборочный  чертеж (для уплотнения рабочего времени)»</w:t>
      </w:r>
    </w:p>
    <w:p w:rsidR="0000689C" w:rsidRPr="00F224D7" w:rsidRDefault="00EB4488">
      <w:pPr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>Интернет-ресурсы:</w:t>
      </w:r>
    </w:p>
    <w:p w:rsidR="0000689C" w:rsidRPr="00F224D7" w:rsidRDefault="00EB4488">
      <w:pPr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F224D7">
        <w:rPr>
          <w:bCs/>
          <w:sz w:val="28"/>
          <w:szCs w:val="28"/>
        </w:rPr>
        <w:t>www</w:t>
      </w:r>
      <w:proofErr w:type="spellEnd"/>
      <w:r w:rsidRPr="00F224D7">
        <w:rPr>
          <w:bCs/>
          <w:sz w:val="28"/>
          <w:szCs w:val="28"/>
        </w:rPr>
        <w:t>. propro.ru</w:t>
      </w:r>
    </w:p>
    <w:p w:rsidR="0000689C" w:rsidRPr="00F224D7" w:rsidRDefault="00EB4488">
      <w:pPr>
        <w:rPr>
          <w:bCs/>
          <w:sz w:val="28"/>
          <w:szCs w:val="28"/>
        </w:rPr>
      </w:pPr>
      <w:r w:rsidRPr="00F224D7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F224D7">
        <w:rPr>
          <w:bCs/>
          <w:sz w:val="28"/>
          <w:szCs w:val="28"/>
        </w:rPr>
        <w:t>www</w:t>
      </w:r>
      <w:proofErr w:type="spellEnd"/>
      <w:r w:rsidRPr="00F224D7">
        <w:rPr>
          <w:bCs/>
          <w:sz w:val="28"/>
          <w:szCs w:val="28"/>
        </w:rPr>
        <w:t>. informika.ru</w:t>
      </w:r>
    </w:p>
    <w:p w:rsidR="0000689C" w:rsidRPr="00F224D7" w:rsidRDefault="0000689C">
      <w:pPr>
        <w:rPr>
          <w:bCs/>
          <w:sz w:val="28"/>
          <w:szCs w:val="28"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0689C" w:rsidRPr="00F224D7" w:rsidRDefault="0000689C">
      <w:pPr>
        <w:pStyle w:val="1"/>
        <w:tabs>
          <w:tab w:val="num" w:pos="0"/>
        </w:tabs>
        <w:ind w:left="284" w:firstLine="0"/>
        <w:jc w:val="both"/>
        <w:rPr>
          <w:b/>
          <w:caps/>
        </w:rPr>
      </w:pPr>
    </w:p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2D2004">
      <w:pPr>
        <w:spacing w:after="200" w:line="276" w:lineRule="auto"/>
        <w:ind w:left="360"/>
        <w:contextualSpacing/>
        <w:jc w:val="center"/>
        <w:rPr>
          <w:b/>
        </w:rPr>
      </w:pPr>
      <w:r w:rsidRPr="00F224D7">
        <w:rPr>
          <w:b/>
        </w:rPr>
        <w:t>4</w:t>
      </w:r>
      <w:r w:rsidR="00EB4488" w:rsidRPr="00F224D7">
        <w:rPr>
          <w:b/>
        </w:rPr>
        <w:t>. КОНТРОЛЬ И ОЦЕНКА РЕЗУЛЬТАТОВ ОСВОЕНИЯ ДИСЦИПЛИНЫ (ВИДА ПРОФЕССИОНАЛЬНОЙ ДЕЯТЕЛЬНОСТИ)</w:t>
      </w:r>
    </w:p>
    <w:p w:rsidR="0000689C" w:rsidRPr="00F224D7" w:rsidRDefault="00EB448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224D7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00689C" w:rsidRPr="00F224D7" w:rsidRDefault="00006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224D7" w:rsidRPr="00F224D7">
        <w:tc>
          <w:tcPr>
            <w:tcW w:w="4608" w:type="dxa"/>
            <w:vAlign w:val="center"/>
          </w:tcPr>
          <w:p w:rsidR="0000689C" w:rsidRPr="00F224D7" w:rsidRDefault="00EB4488">
            <w:pPr>
              <w:jc w:val="center"/>
              <w:rPr>
                <w:bCs/>
              </w:rPr>
            </w:pPr>
            <w:r w:rsidRPr="00F224D7">
              <w:rPr>
                <w:bCs/>
              </w:rPr>
              <w:t>Результаты обучения</w:t>
            </w:r>
          </w:p>
          <w:p w:rsidR="0000689C" w:rsidRPr="00F224D7" w:rsidRDefault="00EB4488">
            <w:pPr>
              <w:jc w:val="center"/>
              <w:rPr>
                <w:bCs/>
              </w:rPr>
            </w:pPr>
            <w:r w:rsidRPr="00F224D7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0689C" w:rsidRPr="00F224D7" w:rsidRDefault="00EB4488">
            <w:pPr>
              <w:jc w:val="center"/>
              <w:rPr>
                <w:bCs/>
              </w:rPr>
            </w:pPr>
            <w:r w:rsidRPr="00F224D7">
              <w:t xml:space="preserve">Формы и методы контроля и оценки результатов обучения </w:t>
            </w: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rPr>
                <w:bCs/>
              </w:rPr>
              <w:t>Умения:</w:t>
            </w:r>
          </w:p>
        </w:tc>
        <w:tc>
          <w:tcPr>
            <w:tcW w:w="4860" w:type="dxa"/>
          </w:tcPr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24D7">
              <w:t>Читать рабочие и сборочные чертежи и схемы;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>экспертное наблюдение и оценка на практических занятиях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>экспертное наблюдение и оценка на практических занятиях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rPr>
                <w:bCs/>
              </w:rPr>
              <w:t>Знания:</w:t>
            </w:r>
          </w:p>
        </w:tc>
        <w:tc>
          <w:tcPr>
            <w:tcW w:w="4860" w:type="dxa"/>
          </w:tcPr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t>Правила чтения технической документации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F224D7" w:rsidRPr="00F224D7">
        <w:tc>
          <w:tcPr>
            <w:tcW w:w="4608" w:type="dxa"/>
          </w:tcPr>
          <w:p w:rsidR="0000689C" w:rsidRPr="00F224D7" w:rsidRDefault="00EB4488">
            <w:pPr>
              <w:jc w:val="both"/>
              <w:rPr>
                <w:bCs/>
              </w:rPr>
            </w:pPr>
            <w:r w:rsidRPr="00F224D7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  <w:tr w:rsidR="0000689C" w:rsidRPr="00F224D7">
        <w:tc>
          <w:tcPr>
            <w:tcW w:w="4608" w:type="dxa"/>
          </w:tcPr>
          <w:p w:rsidR="0000689C" w:rsidRPr="00F224D7" w:rsidRDefault="00EB4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224D7">
              <w:t>Технику и принципы нанесения размеров</w:t>
            </w:r>
          </w:p>
        </w:tc>
        <w:tc>
          <w:tcPr>
            <w:tcW w:w="4860" w:type="dxa"/>
          </w:tcPr>
          <w:p w:rsidR="0000689C" w:rsidRPr="00F224D7" w:rsidRDefault="00EB4488">
            <w:pPr>
              <w:rPr>
                <w:bCs/>
              </w:rPr>
            </w:pPr>
            <w:r w:rsidRPr="00F224D7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00689C" w:rsidRPr="00F224D7" w:rsidRDefault="0000689C">
            <w:pPr>
              <w:jc w:val="both"/>
              <w:rPr>
                <w:bCs/>
              </w:rPr>
            </w:pPr>
          </w:p>
        </w:tc>
      </w:tr>
    </w:tbl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00689C"/>
    <w:p w:rsidR="0000689C" w:rsidRPr="00F224D7" w:rsidRDefault="002D2004">
      <w:pPr>
        <w:pStyle w:val="afc"/>
        <w:spacing w:line="278" w:lineRule="auto"/>
        <w:rPr>
          <w:b/>
        </w:rPr>
      </w:pPr>
      <w:r w:rsidRPr="00F224D7">
        <w:rPr>
          <w:b/>
        </w:rPr>
        <w:t>5</w:t>
      </w:r>
      <w:r w:rsidR="00EB4488" w:rsidRPr="00F224D7">
        <w:rPr>
          <w:b/>
        </w:rPr>
        <w:t>.ЛИСТ ИЗМЕНЕНИЙ И ДОПОЛНЕНИЙ, ВНЕСЕННЫХ В ПРОГРАММУ ДИСЦИПЛИНЫ</w:t>
      </w:r>
    </w:p>
    <w:p w:rsidR="0000689C" w:rsidRPr="00F224D7" w:rsidRDefault="00EB4488">
      <w:pPr>
        <w:tabs>
          <w:tab w:val="left" w:pos="3399"/>
        </w:tabs>
        <w:spacing w:after="211"/>
      </w:pPr>
      <w:r w:rsidRPr="00F224D7">
        <w:tab/>
      </w:r>
    </w:p>
    <w:tbl>
      <w:tblPr>
        <w:tblStyle w:val="14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224D7" w:rsidRPr="00F224D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После внесения изменения</w:t>
            </w:r>
          </w:p>
        </w:tc>
      </w:tr>
      <w:tr w:rsidR="00F224D7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  <w:tr w:rsidR="00F224D7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  <w:tr w:rsidR="00F224D7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  <w:tr w:rsidR="00F224D7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  <w:tr w:rsidR="00F224D7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  <w:tr w:rsidR="0000689C" w:rsidRPr="00F224D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EB4488">
            <w:pPr>
              <w:tabs>
                <w:tab w:val="left" w:pos="109"/>
              </w:tabs>
              <w:ind w:left="109" w:right="63"/>
              <w:jc w:val="center"/>
            </w:pPr>
            <w:r w:rsidRPr="00F224D7"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689C" w:rsidRPr="00F224D7" w:rsidRDefault="0000689C">
            <w:pPr>
              <w:tabs>
                <w:tab w:val="left" w:pos="109"/>
              </w:tabs>
              <w:ind w:left="109" w:right="63"/>
            </w:pPr>
          </w:p>
        </w:tc>
      </w:tr>
    </w:tbl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</w:p>
    <w:p w:rsidR="0000689C" w:rsidRPr="00F224D7" w:rsidRDefault="0000689C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bookmarkEnd w:id="0"/>
    <w:p w:rsidR="0000689C" w:rsidRPr="00F224D7" w:rsidRDefault="0000689C"/>
    <w:sectPr w:rsidR="0000689C" w:rsidRPr="00F224D7" w:rsidSect="00081323">
      <w:pgSz w:w="11906" w:h="16838"/>
      <w:pgMar w:top="851" w:right="851" w:bottom="851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5A7" w:rsidRDefault="007955A7">
      <w:r>
        <w:separator/>
      </w:r>
    </w:p>
  </w:endnote>
  <w:endnote w:type="continuationSeparator" w:id="0">
    <w:p w:rsidR="007955A7" w:rsidRDefault="00795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ndara"/>
    <w:charset w:val="00"/>
    <w:family w:val="auto"/>
    <w:pitch w:val="default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89C" w:rsidRDefault="00081323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 w:rsidR="00EB4488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00689C" w:rsidRDefault="0000689C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89C" w:rsidRDefault="0000689C">
    <w:pPr>
      <w:pStyle w:val="af5"/>
      <w:framePr w:wrap="around" w:vAnchor="text" w:hAnchor="margin" w:xAlign="right" w:y="1"/>
      <w:rPr>
        <w:rStyle w:val="af7"/>
      </w:rPr>
    </w:pPr>
  </w:p>
  <w:p w:rsidR="0000689C" w:rsidRDefault="0000689C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5A7" w:rsidRDefault="007955A7">
      <w:r>
        <w:separator/>
      </w:r>
    </w:p>
  </w:footnote>
  <w:footnote w:type="continuationSeparator" w:id="0">
    <w:p w:rsidR="007955A7" w:rsidRDefault="00795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287"/>
    <w:multiLevelType w:val="hybridMultilevel"/>
    <w:tmpl w:val="6ABC4198"/>
    <w:lvl w:ilvl="0" w:tplc="C5F860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D86030">
      <w:start w:val="1"/>
      <w:numFmt w:val="lowerLetter"/>
      <w:lvlText w:val="%2."/>
      <w:lvlJc w:val="left"/>
      <w:pPr>
        <w:ind w:left="1440" w:hanging="360"/>
      </w:pPr>
    </w:lvl>
    <w:lvl w:ilvl="2" w:tplc="AABC6D32">
      <w:start w:val="1"/>
      <w:numFmt w:val="lowerRoman"/>
      <w:lvlText w:val="%3."/>
      <w:lvlJc w:val="right"/>
      <w:pPr>
        <w:ind w:left="2160" w:hanging="180"/>
      </w:pPr>
    </w:lvl>
    <w:lvl w:ilvl="3" w:tplc="AE20A99C">
      <w:start w:val="1"/>
      <w:numFmt w:val="decimal"/>
      <w:lvlText w:val="%4."/>
      <w:lvlJc w:val="left"/>
      <w:pPr>
        <w:ind w:left="2880" w:hanging="360"/>
      </w:pPr>
    </w:lvl>
    <w:lvl w:ilvl="4" w:tplc="54D8374A">
      <w:start w:val="1"/>
      <w:numFmt w:val="lowerLetter"/>
      <w:lvlText w:val="%5."/>
      <w:lvlJc w:val="left"/>
      <w:pPr>
        <w:ind w:left="3600" w:hanging="360"/>
      </w:pPr>
    </w:lvl>
    <w:lvl w:ilvl="5" w:tplc="75F261D6">
      <w:start w:val="1"/>
      <w:numFmt w:val="lowerRoman"/>
      <w:lvlText w:val="%6."/>
      <w:lvlJc w:val="right"/>
      <w:pPr>
        <w:ind w:left="4320" w:hanging="180"/>
      </w:pPr>
    </w:lvl>
    <w:lvl w:ilvl="6" w:tplc="BFDC0AAE">
      <w:start w:val="1"/>
      <w:numFmt w:val="decimal"/>
      <w:lvlText w:val="%7."/>
      <w:lvlJc w:val="left"/>
      <w:pPr>
        <w:ind w:left="5040" w:hanging="360"/>
      </w:pPr>
    </w:lvl>
    <w:lvl w:ilvl="7" w:tplc="34C4AA20">
      <w:start w:val="1"/>
      <w:numFmt w:val="lowerLetter"/>
      <w:lvlText w:val="%8."/>
      <w:lvlJc w:val="left"/>
      <w:pPr>
        <w:ind w:left="5760" w:hanging="360"/>
      </w:pPr>
    </w:lvl>
    <w:lvl w:ilvl="8" w:tplc="F9EEB74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175E"/>
    <w:multiLevelType w:val="hybridMultilevel"/>
    <w:tmpl w:val="428081A2"/>
    <w:lvl w:ilvl="0" w:tplc="BE869C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80941C84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58B46A5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04E314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54CA280E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15AEF568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367E11D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9E3E58FA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A8C795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45A62E04"/>
    <w:multiLevelType w:val="hybridMultilevel"/>
    <w:tmpl w:val="2BB2C5BC"/>
    <w:lvl w:ilvl="0" w:tplc="750609A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7EC01A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B7A93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A1233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F02D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E5CF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3C57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A2B3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ECA0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0AC18DC"/>
    <w:multiLevelType w:val="multilevel"/>
    <w:tmpl w:val="57E2D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89C"/>
    <w:rsid w:val="0000689C"/>
    <w:rsid w:val="00081323"/>
    <w:rsid w:val="002359D4"/>
    <w:rsid w:val="002D2004"/>
    <w:rsid w:val="00317330"/>
    <w:rsid w:val="00433B4B"/>
    <w:rsid w:val="00450323"/>
    <w:rsid w:val="00635FB0"/>
    <w:rsid w:val="007955A7"/>
    <w:rsid w:val="00935E40"/>
    <w:rsid w:val="00A524CE"/>
    <w:rsid w:val="00A85D73"/>
    <w:rsid w:val="00B42175"/>
    <w:rsid w:val="00CB5AF6"/>
    <w:rsid w:val="00EB4488"/>
    <w:rsid w:val="00EC6457"/>
    <w:rsid w:val="00F22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65CB2"/>
  <w15:docId w15:val="{3F2D7C54-3A14-43AB-BE9E-D0394F01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3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81323"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08132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8132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8132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8132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08132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08132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08132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08132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8132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8132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8132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8132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8132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8132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8132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8132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81323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081323"/>
  </w:style>
  <w:style w:type="paragraph" w:styleId="a4">
    <w:name w:val="Title"/>
    <w:basedOn w:val="a"/>
    <w:next w:val="a"/>
    <w:link w:val="a5"/>
    <w:uiPriority w:val="10"/>
    <w:qFormat/>
    <w:rsid w:val="00081323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081323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081323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081323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81323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81323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08132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081323"/>
    <w:rPr>
      <w:i/>
    </w:rPr>
  </w:style>
  <w:style w:type="character" w:customStyle="1" w:styleId="HeaderChar">
    <w:name w:val="Header Char"/>
    <w:basedOn w:val="a0"/>
    <w:uiPriority w:val="99"/>
    <w:rsid w:val="00081323"/>
  </w:style>
  <w:style w:type="character" w:customStyle="1" w:styleId="FooterChar">
    <w:name w:val="Footer Char"/>
    <w:basedOn w:val="a0"/>
    <w:uiPriority w:val="99"/>
    <w:rsid w:val="00081323"/>
  </w:style>
  <w:style w:type="paragraph" w:styleId="aa">
    <w:name w:val="caption"/>
    <w:basedOn w:val="a"/>
    <w:next w:val="a"/>
    <w:uiPriority w:val="35"/>
    <w:semiHidden/>
    <w:unhideWhenUsed/>
    <w:qFormat/>
    <w:rsid w:val="0008132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081323"/>
  </w:style>
  <w:style w:type="table" w:customStyle="1" w:styleId="TableGridLight">
    <w:name w:val="Table Grid Light"/>
    <w:basedOn w:val="a1"/>
    <w:uiPriority w:val="59"/>
    <w:rsid w:val="0008132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081323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081323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081323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081323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08132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08132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08132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08132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08132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08132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08132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081323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081323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081323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081323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081323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081323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081323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081323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08132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08132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08132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08132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08132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08132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081323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81323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81323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81323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81323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81323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81323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81323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081323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081323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08132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08132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081323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081323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081323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081323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081323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081323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081323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08132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81323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81323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81323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81323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81323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81323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81323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081323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081323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81323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81323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81323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81323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81323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81323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081323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081323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081323"/>
    <w:rPr>
      <w:sz w:val="18"/>
    </w:rPr>
  </w:style>
  <w:style w:type="character" w:styleId="ae">
    <w:name w:val="footnote reference"/>
    <w:basedOn w:val="a0"/>
    <w:uiPriority w:val="99"/>
    <w:unhideWhenUsed/>
    <w:rsid w:val="0008132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081323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081323"/>
    <w:rPr>
      <w:sz w:val="20"/>
    </w:rPr>
  </w:style>
  <w:style w:type="character" w:styleId="af1">
    <w:name w:val="endnote reference"/>
    <w:basedOn w:val="a0"/>
    <w:uiPriority w:val="99"/>
    <w:semiHidden/>
    <w:unhideWhenUsed/>
    <w:rsid w:val="00081323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1323"/>
    <w:pPr>
      <w:spacing w:after="57"/>
    </w:pPr>
  </w:style>
  <w:style w:type="paragraph" w:styleId="23">
    <w:name w:val="toc 2"/>
    <w:basedOn w:val="a"/>
    <w:next w:val="a"/>
    <w:uiPriority w:val="39"/>
    <w:unhideWhenUsed/>
    <w:rsid w:val="00081323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81323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81323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81323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81323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81323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81323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81323"/>
    <w:pPr>
      <w:spacing w:after="57"/>
      <w:ind w:left="2268"/>
    </w:pPr>
  </w:style>
  <w:style w:type="paragraph" w:styleId="af2">
    <w:name w:val="TOC Heading"/>
    <w:uiPriority w:val="39"/>
    <w:unhideWhenUsed/>
    <w:rsid w:val="00081323"/>
  </w:style>
  <w:style w:type="paragraph" w:styleId="af3">
    <w:name w:val="table of figures"/>
    <w:basedOn w:val="a"/>
    <w:next w:val="a"/>
    <w:uiPriority w:val="99"/>
    <w:unhideWhenUsed/>
    <w:rsid w:val="00081323"/>
  </w:style>
  <w:style w:type="character" w:customStyle="1" w:styleId="10">
    <w:name w:val="Заголовок 1 Знак"/>
    <w:basedOn w:val="a0"/>
    <w:link w:val="1"/>
    <w:uiPriority w:val="99"/>
    <w:rsid w:val="00081323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rsid w:val="0008132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081323"/>
    <w:rPr>
      <w:rFonts w:ascii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081323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3">
    <w:name w:val="Table Grid 1"/>
    <w:basedOn w:val="a1"/>
    <w:uiPriority w:val="99"/>
    <w:rsid w:val="00081323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</w:tblStylePr>
    <w:tblStylePr w:type="lastCol">
      <w:rPr>
        <w:rFonts w:cs="Times New Roman"/>
        <w:i/>
        <w:iCs/>
      </w:rPr>
    </w:tblStylePr>
  </w:style>
  <w:style w:type="paragraph" w:styleId="af5">
    <w:name w:val="footer"/>
    <w:basedOn w:val="a"/>
    <w:link w:val="af6"/>
    <w:uiPriority w:val="99"/>
    <w:rsid w:val="0008132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81323"/>
    <w:rPr>
      <w:rFonts w:ascii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uiPriority w:val="99"/>
    <w:rsid w:val="00081323"/>
    <w:rPr>
      <w:rFonts w:cs="Times New Roman"/>
    </w:rPr>
  </w:style>
  <w:style w:type="paragraph" w:styleId="af8">
    <w:name w:val="List Paragraph"/>
    <w:basedOn w:val="a"/>
    <w:uiPriority w:val="34"/>
    <w:qFormat/>
    <w:rsid w:val="00081323"/>
    <w:pPr>
      <w:ind w:left="720"/>
      <w:contextualSpacing/>
    </w:pPr>
    <w:rPr>
      <w:rFonts w:ascii="Calibri" w:hAnsi="Calibri"/>
      <w:lang w:val="en-US" w:eastAsia="en-US"/>
    </w:rPr>
  </w:style>
  <w:style w:type="paragraph" w:styleId="af9">
    <w:name w:val="header"/>
    <w:basedOn w:val="a"/>
    <w:link w:val="afa"/>
    <w:uiPriority w:val="99"/>
    <w:semiHidden/>
    <w:unhideWhenUsed/>
    <w:rsid w:val="00081323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semiHidden/>
    <w:rsid w:val="00081323"/>
    <w:rPr>
      <w:rFonts w:ascii="Times New Roman" w:eastAsia="Times New Roman" w:hAnsi="Times New Roman"/>
      <w:sz w:val="24"/>
      <w:szCs w:val="24"/>
    </w:rPr>
  </w:style>
  <w:style w:type="paragraph" w:styleId="afb">
    <w:name w:val="Normal (Web)"/>
    <w:basedOn w:val="a"/>
    <w:rsid w:val="00081323"/>
    <w:pPr>
      <w:spacing w:before="100" w:beforeAutospacing="1" w:after="100" w:afterAutospacing="1"/>
    </w:pPr>
  </w:style>
  <w:style w:type="paragraph" w:styleId="26">
    <w:name w:val="List 2"/>
    <w:basedOn w:val="a"/>
    <w:rsid w:val="00081323"/>
    <w:pPr>
      <w:spacing w:before="120" w:after="120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styleId="afc">
    <w:name w:val="Body Text"/>
    <w:basedOn w:val="a"/>
    <w:link w:val="afd"/>
    <w:uiPriority w:val="99"/>
    <w:semiHidden/>
    <w:unhideWhenUsed/>
    <w:rsid w:val="00081323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sid w:val="00081323"/>
    <w:rPr>
      <w:rFonts w:ascii="Times New Roman" w:eastAsia="Times New Roman" w:hAnsi="Times New Roman"/>
      <w:sz w:val="24"/>
      <w:szCs w:val="24"/>
    </w:rPr>
  </w:style>
  <w:style w:type="character" w:customStyle="1" w:styleId="33">
    <w:name w:val="Заголовок №3_"/>
    <w:basedOn w:val="a0"/>
    <w:link w:val="310"/>
    <w:uiPriority w:val="99"/>
    <w:rsid w:val="00081323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3"/>
    <w:uiPriority w:val="99"/>
    <w:rsid w:val="00081323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eastAsia="Calibri"/>
      <w:b/>
      <w:bCs/>
      <w:sz w:val="26"/>
      <w:szCs w:val="26"/>
    </w:rPr>
  </w:style>
  <w:style w:type="table" w:customStyle="1" w:styleId="14">
    <w:name w:val="Сетка таблицы1"/>
    <w:rsid w:val="00081323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Balloon Text"/>
    <w:basedOn w:val="a"/>
    <w:link w:val="aff"/>
    <w:uiPriority w:val="99"/>
    <w:semiHidden/>
    <w:unhideWhenUsed/>
    <w:rsid w:val="00635FB0"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635F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2021-12-01T00:08:00Z</cp:lastPrinted>
  <dcterms:created xsi:type="dcterms:W3CDTF">2014-04-17T04:58:00Z</dcterms:created>
  <dcterms:modified xsi:type="dcterms:W3CDTF">2021-12-01T00:09:00Z</dcterms:modified>
</cp:coreProperties>
</file>