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9B5" w:rsidRPr="008D283D" w:rsidRDefault="002D59B5" w:rsidP="002D59B5">
      <w:pPr>
        <w:jc w:val="center"/>
        <w:rPr>
          <w:rFonts w:ascii="Times New Roman" w:eastAsia="Calibri" w:hAnsi="Times New Roman"/>
          <w:color w:val="808080" w:themeColor="background1" w:themeShade="80"/>
          <w:lang w:val="ru-RU"/>
        </w:rPr>
      </w:pPr>
      <w:r w:rsidRPr="008D283D">
        <w:rPr>
          <w:rFonts w:ascii="Times New Roman" w:eastAsia="Calibri" w:hAnsi="Times New Roman"/>
          <w:color w:val="808080" w:themeColor="background1" w:themeShade="80"/>
          <w:lang w:val="ru-RU"/>
        </w:rPr>
        <w:t>МИНИСТЕРСТВО ОБРАЗОВАНИЯ И НАУКИ ХАБАРОВСКОГО КРАЯ</w:t>
      </w:r>
    </w:p>
    <w:p w:rsidR="002D59B5" w:rsidRPr="008D283D" w:rsidRDefault="002D59B5" w:rsidP="002D59B5">
      <w:pPr>
        <w:jc w:val="center"/>
        <w:rPr>
          <w:rFonts w:ascii="Times New Roman" w:eastAsia="Calibri" w:hAnsi="Times New Roman"/>
          <w:color w:val="808080" w:themeColor="background1" w:themeShade="80"/>
          <w:lang w:val="ru-RU"/>
        </w:rPr>
      </w:pPr>
      <w:r w:rsidRPr="008D283D">
        <w:rPr>
          <w:rFonts w:ascii="Times New Roman" w:eastAsia="Calibri" w:hAnsi="Times New Roman"/>
          <w:color w:val="808080" w:themeColor="background1" w:themeShade="80"/>
          <w:lang w:val="ru-RU"/>
        </w:rPr>
        <w:t xml:space="preserve">КРАЕВОЕ ГОСУДАРСТВЕННОЕ БЮДЖЕТНОЕ </w:t>
      </w:r>
    </w:p>
    <w:p w:rsidR="002D59B5" w:rsidRPr="008D283D" w:rsidRDefault="002D59B5" w:rsidP="002D59B5">
      <w:pPr>
        <w:jc w:val="center"/>
        <w:rPr>
          <w:rFonts w:ascii="Times New Roman" w:eastAsia="Calibri" w:hAnsi="Times New Roman"/>
          <w:color w:val="808080" w:themeColor="background1" w:themeShade="80"/>
          <w:lang w:val="ru-RU"/>
        </w:rPr>
      </w:pPr>
      <w:r w:rsidRPr="008D283D">
        <w:rPr>
          <w:rFonts w:ascii="Times New Roman" w:eastAsia="Calibri" w:hAnsi="Times New Roman"/>
          <w:color w:val="808080" w:themeColor="background1" w:themeShade="80"/>
          <w:lang w:val="ru-RU"/>
        </w:rPr>
        <w:t xml:space="preserve">ПРОФЕССИОНАЛЬНОЕ ОБРАЗОВАТЕЛЬНОЕ УЧРЕЖДЕНИЕ </w:t>
      </w:r>
    </w:p>
    <w:p w:rsidR="002D59B5" w:rsidRPr="008D283D" w:rsidRDefault="002D59B5" w:rsidP="002D59B5">
      <w:pPr>
        <w:jc w:val="center"/>
        <w:rPr>
          <w:rFonts w:ascii="Times New Roman" w:eastAsia="Calibri" w:hAnsi="Times New Roman"/>
          <w:color w:val="808080" w:themeColor="background1" w:themeShade="80"/>
          <w:lang w:val="ru-RU"/>
        </w:rPr>
      </w:pPr>
      <w:r w:rsidRPr="008D283D">
        <w:rPr>
          <w:rFonts w:ascii="Times New Roman" w:eastAsia="Calibri" w:hAnsi="Times New Roman"/>
          <w:color w:val="808080" w:themeColor="background1" w:themeShade="80"/>
          <w:lang w:val="ru-RU"/>
        </w:rPr>
        <w:t>ХАБАРОВСКИЙ ТЕХНИКУМ ТРАНСПОРТНЫХ ТЕХНОЛОГИЙ</w:t>
      </w:r>
    </w:p>
    <w:p w:rsidR="00E56348" w:rsidRPr="008D283D" w:rsidRDefault="002D59B5" w:rsidP="002D59B5">
      <w:pPr>
        <w:jc w:val="center"/>
        <w:rPr>
          <w:rFonts w:ascii="Times New Roman" w:eastAsia="Calibri" w:hAnsi="Times New Roman"/>
          <w:color w:val="808080" w:themeColor="background1" w:themeShade="80"/>
          <w:lang w:val="ru-RU"/>
        </w:rPr>
      </w:pPr>
      <w:r w:rsidRPr="008D283D">
        <w:rPr>
          <w:rFonts w:ascii="Times New Roman" w:eastAsia="Calibri" w:hAnsi="Times New Roman"/>
          <w:color w:val="808080" w:themeColor="background1" w:themeShade="80"/>
          <w:lang w:val="ru-RU"/>
        </w:rPr>
        <w:t>ИМЕНИ ГЕРОЯ СОВЕТСКОГО СОЮЗА А.С. ПАНОВА</w:t>
      </w:r>
    </w:p>
    <w:p w:rsidR="00E56348" w:rsidRPr="008D283D" w:rsidRDefault="00E56348">
      <w:pPr>
        <w:rPr>
          <w:color w:val="808080" w:themeColor="background1" w:themeShade="80"/>
          <w:lang w:val="ru-RU"/>
        </w:rPr>
      </w:pPr>
    </w:p>
    <w:p w:rsidR="00E56348" w:rsidRPr="008D283D" w:rsidRDefault="00E56348">
      <w:pPr>
        <w:rPr>
          <w:color w:val="808080" w:themeColor="background1" w:themeShade="80"/>
          <w:lang w:val="ru-RU"/>
        </w:rPr>
      </w:pPr>
    </w:p>
    <w:p w:rsidR="00E56348" w:rsidRPr="008D283D" w:rsidRDefault="00E56348">
      <w:pPr>
        <w:rPr>
          <w:color w:val="808080" w:themeColor="background1" w:themeShade="80"/>
          <w:lang w:val="ru-RU"/>
        </w:rPr>
      </w:pPr>
    </w:p>
    <w:p w:rsidR="00E56348" w:rsidRPr="008D283D" w:rsidRDefault="00E56348">
      <w:pPr>
        <w:rPr>
          <w:color w:val="808080" w:themeColor="background1" w:themeShade="80"/>
          <w:lang w:val="ru-RU"/>
        </w:rPr>
      </w:pPr>
    </w:p>
    <w:p w:rsidR="00E56348" w:rsidRPr="008D283D" w:rsidRDefault="00E56348">
      <w:pPr>
        <w:rPr>
          <w:color w:val="808080" w:themeColor="background1" w:themeShade="80"/>
          <w:lang w:val="ru-RU"/>
        </w:rPr>
      </w:pPr>
    </w:p>
    <w:p w:rsidR="00E56348" w:rsidRPr="008D283D" w:rsidRDefault="00E56348">
      <w:pPr>
        <w:rPr>
          <w:color w:val="808080" w:themeColor="background1" w:themeShade="80"/>
          <w:lang w:val="ru-RU"/>
        </w:rPr>
      </w:pPr>
    </w:p>
    <w:p w:rsidR="00E56348" w:rsidRPr="008D283D" w:rsidRDefault="00E56348">
      <w:pPr>
        <w:rPr>
          <w:color w:val="808080" w:themeColor="background1" w:themeShade="80"/>
          <w:lang w:val="ru-RU"/>
        </w:rPr>
      </w:pPr>
    </w:p>
    <w:p w:rsidR="00E56348" w:rsidRPr="008D283D" w:rsidRDefault="00E56348">
      <w:pPr>
        <w:rPr>
          <w:color w:val="808080" w:themeColor="background1" w:themeShade="80"/>
          <w:lang w:val="ru-RU"/>
        </w:rPr>
      </w:pPr>
    </w:p>
    <w:p w:rsidR="00E56348" w:rsidRPr="008D283D" w:rsidRDefault="00E56348" w:rsidP="00E56348">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t>ПРОГРАММА ДИСЦИПЛИНЫ</w:t>
      </w:r>
    </w:p>
    <w:p w:rsidR="00E56348" w:rsidRPr="008D283D" w:rsidRDefault="00E56348" w:rsidP="00E56348">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t>ОП.06. ОХРАНА ТРУДА</w:t>
      </w:r>
    </w:p>
    <w:p w:rsidR="002D59B5" w:rsidRPr="008D283D" w:rsidRDefault="002D59B5" w:rsidP="002D59B5">
      <w:pPr>
        <w:jc w:val="center"/>
        <w:rPr>
          <w:rFonts w:ascii="Times New Roman" w:eastAsia="Calibri" w:hAnsi="Times New Roman"/>
          <w:color w:val="808080" w:themeColor="background1" w:themeShade="80"/>
          <w:sz w:val="28"/>
          <w:szCs w:val="28"/>
          <w:lang w:val="ru-RU"/>
        </w:rPr>
      </w:pPr>
      <w:proofErr w:type="gramStart"/>
      <w:r w:rsidRPr="008D283D">
        <w:rPr>
          <w:rFonts w:ascii="Times New Roman" w:eastAsia="Calibri" w:hAnsi="Times New Roman"/>
          <w:color w:val="808080" w:themeColor="background1" w:themeShade="80"/>
          <w:sz w:val="28"/>
          <w:szCs w:val="28"/>
          <w:lang w:val="ru-RU"/>
        </w:rPr>
        <w:t xml:space="preserve">Основная  </w:t>
      </w:r>
      <w:bookmarkStart w:id="0" w:name="_GoBack"/>
      <w:bookmarkEnd w:id="0"/>
      <w:r w:rsidRPr="008D283D">
        <w:rPr>
          <w:rFonts w:ascii="Times New Roman" w:eastAsia="Calibri" w:hAnsi="Times New Roman"/>
          <w:color w:val="808080" w:themeColor="background1" w:themeShade="80"/>
          <w:sz w:val="28"/>
          <w:szCs w:val="28"/>
          <w:lang w:val="ru-RU"/>
        </w:rPr>
        <w:t>образовательная</w:t>
      </w:r>
      <w:proofErr w:type="gramEnd"/>
      <w:r w:rsidRPr="008D283D">
        <w:rPr>
          <w:rFonts w:ascii="Times New Roman" w:eastAsia="Calibri" w:hAnsi="Times New Roman"/>
          <w:color w:val="808080" w:themeColor="background1" w:themeShade="80"/>
          <w:sz w:val="28"/>
          <w:szCs w:val="28"/>
          <w:lang w:val="ru-RU"/>
        </w:rPr>
        <w:t xml:space="preserve"> программа </w:t>
      </w:r>
    </w:p>
    <w:p w:rsidR="002D59B5" w:rsidRPr="008D283D" w:rsidRDefault="002D59B5" w:rsidP="002D59B5">
      <w:pPr>
        <w:jc w:val="center"/>
        <w:rPr>
          <w:rFonts w:ascii="Times New Roman" w:eastAsia="Calibri" w:hAnsi="Times New Roman"/>
          <w:color w:val="808080" w:themeColor="background1" w:themeShade="80"/>
          <w:sz w:val="28"/>
          <w:szCs w:val="28"/>
          <w:lang w:val="ru-RU"/>
        </w:rPr>
      </w:pPr>
      <w:r w:rsidRPr="008D283D">
        <w:rPr>
          <w:rFonts w:ascii="Times New Roman" w:eastAsia="Calibri" w:hAnsi="Times New Roman"/>
          <w:color w:val="808080" w:themeColor="background1" w:themeShade="80"/>
          <w:sz w:val="28"/>
          <w:szCs w:val="28"/>
          <w:lang w:val="ru-RU"/>
        </w:rPr>
        <w:t xml:space="preserve">среднего профессионального образования </w:t>
      </w:r>
    </w:p>
    <w:p w:rsidR="002D59B5" w:rsidRPr="008D283D" w:rsidRDefault="002D59B5" w:rsidP="002D59B5">
      <w:pPr>
        <w:jc w:val="center"/>
        <w:rPr>
          <w:rFonts w:ascii="Times New Roman" w:eastAsia="Calibri" w:hAnsi="Times New Roman"/>
          <w:color w:val="808080" w:themeColor="background1" w:themeShade="80"/>
          <w:sz w:val="28"/>
          <w:szCs w:val="28"/>
          <w:lang w:val="ru-RU"/>
        </w:rPr>
      </w:pPr>
      <w:r w:rsidRPr="008D283D">
        <w:rPr>
          <w:rFonts w:ascii="Times New Roman" w:eastAsia="Calibri" w:hAnsi="Times New Roman"/>
          <w:color w:val="808080" w:themeColor="background1" w:themeShade="80"/>
          <w:sz w:val="28"/>
          <w:szCs w:val="28"/>
          <w:lang w:val="ru-RU"/>
        </w:rPr>
        <w:t xml:space="preserve">программы подготовки квалифицированных рабочих, служащих </w:t>
      </w:r>
    </w:p>
    <w:p w:rsidR="002D59B5" w:rsidRPr="008D283D" w:rsidRDefault="002D59B5" w:rsidP="002D59B5">
      <w:pPr>
        <w:autoSpaceDE w:val="0"/>
        <w:autoSpaceDN w:val="0"/>
        <w:adjustRightInd w:val="0"/>
        <w:rPr>
          <w:rFonts w:ascii="Times New Roman" w:hAnsi="Times New Roman"/>
          <w:b/>
          <w:bCs/>
          <w:color w:val="808080" w:themeColor="background1" w:themeShade="80"/>
          <w:sz w:val="28"/>
          <w:szCs w:val="28"/>
          <w:lang w:val="ru-RU"/>
        </w:rPr>
      </w:pPr>
    </w:p>
    <w:p w:rsidR="002D59B5" w:rsidRPr="008D283D" w:rsidRDefault="002D59B5" w:rsidP="002D59B5">
      <w:pPr>
        <w:jc w:val="center"/>
        <w:rPr>
          <w:rFonts w:ascii="Times New Roman" w:hAnsi="Times New Roman"/>
          <w:bCs/>
          <w:color w:val="808080" w:themeColor="background1" w:themeShade="80"/>
          <w:sz w:val="28"/>
          <w:szCs w:val="28"/>
          <w:lang w:val="ru-RU"/>
        </w:rPr>
      </w:pPr>
      <w:r w:rsidRPr="008D283D">
        <w:rPr>
          <w:rFonts w:ascii="Times New Roman" w:hAnsi="Times New Roman"/>
          <w:bCs/>
          <w:color w:val="808080" w:themeColor="background1" w:themeShade="80"/>
          <w:sz w:val="28"/>
          <w:szCs w:val="28"/>
          <w:lang w:val="ru-RU"/>
        </w:rPr>
        <w:t>23.01.09 Машинист локомотива</w:t>
      </w:r>
    </w:p>
    <w:p w:rsidR="002D59B5" w:rsidRPr="008D283D" w:rsidRDefault="002D59B5" w:rsidP="002D59B5">
      <w:pPr>
        <w:jc w:val="center"/>
        <w:rPr>
          <w:rFonts w:ascii="Times New Roman" w:hAnsi="Times New Roman"/>
          <w:bCs/>
          <w:color w:val="808080" w:themeColor="background1" w:themeShade="80"/>
          <w:sz w:val="28"/>
          <w:szCs w:val="28"/>
          <w:lang w:val="ru-RU"/>
        </w:rPr>
      </w:pPr>
    </w:p>
    <w:p w:rsidR="002D59B5" w:rsidRPr="008D283D" w:rsidRDefault="002D59B5" w:rsidP="002D59B5">
      <w:pPr>
        <w:jc w:val="center"/>
        <w:rPr>
          <w:rFonts w:ascii="Times New Roman" w:hAnsi="Times New Roman"/>
          <w:bCs/>
          <w:color w:val="808080" w:themeColor="background1" w:themeShade="80"/>
          <w:sz w:val="28"/>
          <w:szCs w:val="28"/>
          <w:lang w:val="ru-RU"/>
        </w:rPr>
      </w:pPr>
      <w:r w:rsidRPr="008D283D">
        <w:rPr>
          <w:rFonts w:ascii="Times New Roman" w:hAnsi="Times New Roman"/>
          <w:bCs/>
          <w:color w:val="808080" w:themeColor="background1" w:themeShade="80"/>
          <w:sz w:val="28"/>
          <w:szCs w:val="28"/>
          <w:lang w:val="ru-RU"/>
        </w:rPr>
        <w:t>Технический профиль</w:t>
      </w:r>
    </w:p>
    <w:p w:rsidR="002D59B5" w:rsidRPr="008D283D" w:rsidRDefault="002D59B5" w:rsidP="002D59B5">
      <w:pPr>
        <w:rPr>
          <w:rFonts w:ascii="Times New Roman" w:hAnsi="Times New Roman"/>
          <w:bCs/>
          <w:color w:val="808080" w:themeColor="background1" w:themeShade="80"/>
          <w:sz w:val="28"/>
          <w:szCs w:val="28"/>
          <w:lang w:val="ru-RU"/>
        </w:rPr>
      </w:pPr>
    </w:p>
    <w:p w:rsidR="002D59B5" w:rsidRPr="008D283D" w:rsidRDefault="002D59B5" w:rsidP="002D59B5">
      <w:pPr>
        <w:rPr>
          <w:rFonts w:ascii="Times New Roman" w:hAnsi="Times New Roman"/>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2D59B5" w:rsidRPr="008D283D" w:rsidRDefault="002D59B5" w:rsidP="002D59B5">
      <w:pPr>
        <w:rPr>
          <w:rFonts w:ascii="Times New Roman" w:hAnsi="Times New Roman"/>
          <w:b/>
          <w:bCs/>
          <w:color w:val="808080" w:themeColor="background1" w:themeShade="80"/>
          <w:sz w:val="28"/>
          <w:szCs w:val="28"/>
          <w:lang w:val="ru-RU"/>
        </w:rPr>
      </w:pPr>
    </w:p>
    <w:p w:rsidR="001A0317" w:rsidRPr="008D283D" w:rsidRDefault="002D59B5" w:rsidP="002D59B5">
      <w:pPr>
        <w:jc w:val="center"/>
        <w:rPr>
          <w:rFonts w:ascii="Times New Roman" w:hAnsi="Times New Roman"/>
          <w:bCs/>
          <w:color w:val="808080" w:themeColor="background1" w:themeShade="80"/>
          <w:sz w:val="28"/>
          <w:szCs w:val="28"/>
          <w:lang w:val="ru-RU"/>
        </w:rPr>
      </w:pPr>
      <w:r w:rsidRPr="008D283D">
        <w:rPr>
          <w:rFonts w:ascii="Times New Roman" w:hAnsi="Times New Roman"/>
          <w:bCs/>
          <w:color w:val="808080" w:themeColor="background1" w:themeShade="80"/>
          <w:sz w:val="28"/>
          <w:szCs w:val="28"/>
          <w:lang w:val="ru-RU"/>
        </w:rPr>
        <w:t>Хабаровск, 2019 г.</w:t>
      </w:r>
    </w:p>
    <w:p w:rsidR="00E56348" w:rsidRPr="008D283D" w:rsidRDefault="00E56348" w:rsidP="00BD06D1">
      <w:pPr>
        <w:ind w:firstLine="709"/>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lastRenderedPageBreak/>
        <w:t>Программа дисциплины разработана на основе Федерального государственного образовательного стандарта (далее</w:t>
      </w:r>
      <w:r w:rsidR="001A0317" w:rsidRPr="008D283D">
        <w:rPr>
          <w:rFonts w:ascii="Times New Roman" w:hAnsi="Times New Roman"/>
          <w:color w:val="808080" w:themeColor="background1" w:themeShade="80"/>
          <w:sz w:val="28"/>
          <w:szCs w:val="28"/>
          <w:lang w:val="ru-RU"/>
        </w:rPr>
        <w:t xml:space="preserve"> — ФГОС) по профессии среднего</w:t>
      </w:r>
      <w:r w:rsidRPr="008D283D">
        <w:rPr>
          <w:rFonts w:ascii="Times New Roman" w:hAnsi="Times New Roman"/>
          <w:color w:val="808080" w:themeColor="background1" w:themeShade="80"/>
          <w:sz w:val="28"/>
          <w:szCs w:val="28"/>
          <w:lang w:val="ru-RU"/>
        </w:rPr>
        <w:t xml:space="preserve"> профессионального</w:t>
      </w:r>
      <w:r w:rsidR="001A0317" w:rsidRPr="008D283D">
        <w:rPr>
          <w:rFonts w:ascii="Times New Roman" w:hAnsi="Times New Roman"/>
          <w:color w:val="808080" w:themeColor="background1" w:themeShade="80"/>
          <w:sz w:val="28"/>
          <w:szCs w:val="28"/>
          <w:lang w:val="ru-RU"/>
        </w:rPr>
        <w:t xml:space="preserve"> образования (далее — С</w:t>
      </w:r>
      <w:r w:rsidRPr="008D283D">
        <w:rPr>
          <w:rFonts w:ascii="Times New Roman" w:hAnsi="Times New Roman"/>
          <w:color w:val="808080" w:themeColor="background1" w:themeShade="80"/>
          <w:sz w:val="28"/>
          <w:szCs w:val="28"/>
          <w:lang w:val="ru-RU"/>
        </w:rPr>
        <w:t xml:space="preserve">ПО) </w:t>
      </w:r>
      <w:r w:rsidR="00B4700C" w:rsidRPr="008D283D">
        <w:rPr>
          <w:rFonts w:ascii="Times New Roman" w:hAnsi="Times New Roman"/>
          <w:color w:val="808080" w:themeColor="background1" w:themeShade="80"/>
          <w:sz w:val="28"/>
          <w:szCs w:val="28"/>
          <w:lang w:val="ru-RU"/>
        </w:rPr>
        <w:t>23.01</w:t>
      </w:r>
      <w:r w:rsidR="002D59B5" w:rsidRPr="008D283D">
        <w:rPr>
          <w:rFonts w:ascii="Times New Roman" w:hAnsi="Times New Roman"/>
          <w:color w:val="808080" w:themeColor="background1" w:themeShade="80"/>
          <w:sz w:val="28"/>
          <w:szCs w:val="28"/>
          <w:lang w:val="ru-RU"/>
        </w:rPr>
        <w:t>.09</w:t>
      </w:r>
      <w:r w:rsidRPr="008D283D">
        <w:rPr>
          <w:rFonts w:ascii="Times New Roman" w:hAnsi="Times New Roman"/>
          <w:color w:val="808080" w:themeColor="background1" w:themeShade="80"/>
          <w:sz w:val="28"/>
          <w:szCs w:val="28"/>
          <w:lang w:val="ru-RU"/>
        </w:rPr>
        <w:t xml:space="preserve"> Машинист локомотива.</w:t>
      </w:r>
    </w:p>
    <w:p w:rsidR="00E56348" w:rsidRPr="008D283D" w:rsidRDefault="00E56348" w:rsidP="00EA3C06">
      <w:pPr>
        <w:ind w:firstLine="709"/>
        <w:jc w:val="both"/>
        <w:rPr>
          <w:rFonts w:ascii="Times New Roman" w:hAnsi="Times New Roman"/>
          <w:color w:val="808080" w:themeColor="background1" w:themeShade="80"/>
          <w:sz w:val="28"/>
          <w:szCs w:val="28"/>
          <w:lang w:val="ru-RU"/>
        </w:rPr>
      </w:pPr>
    </w:p>
    <w:p w:rsidR="00E56348" w:rsidRPr="008D283D" w:rsidRDefault="00E56348" w:rsidP="00EA3C06">
      <w:pPr>
        <w:autoSpaceDE w:val="0"/>
        <w:autoSpaceDN w:val="0"/>
        <w:adjustRightInd w:val="0"/>
        <w:ind w:firstLine="709"/>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 xml:space="preserve">Организация-разработчик: </w:t>
      </w:r>
      <w:r w:rsidR="001A0317" w:rsidRPr="008D283D">
        <w:rPr>
          <w:rFonts w:ascii="Times New Roman" w:hAnsi="Times New Roman"/>
          <w:color w:val="808080" w:themeColor="background1" w:themeShade="80"/>
          <w:sz w:val="28"/>
          <w:szCs w:val="28"/>
          <w:lang w:val="ru-RU"/>
        </w:rPr>
        <w:t>КГБ</w:t>
      </w:r>
      <w:r w:rsidR="009F32A9" w:rsidRPr="008D283D">
        <w:rPr>
          <w:rFonts w:ascii="Times New Roman" w:hAnsi="Times New Roman"/>
          <w:color w:val="808080" w:themeColor="background1" w:themeShade="80"/>
          <w:sz w:val="28"/>
          <w:szCs w:val="28"/>
          <w:lang w:val="ru-RU"/>
        </w:rPr>
        <w:t xml:space="preserve"> </w:t>
      </w:r>
      <w:r w:rsidR="002D59B5" w:rsidRPr="008D283D">
        <w:rPr>
          <w:rFonts w:ascii="Times New Roman" w:hAnsi="Times New Roman"/>
          <w:color w:val="808080" w:themeColor="background1" w:themeShade="80"/>
          <w:sz w:val="28"/>
          <w:szCs w:val="28"/>
          <w:lang w:val="ru-RU"/>
        </w:rPr>
        <w:t>ПОУ «ХТТТ»</w:t>
      </w:r>
    </w:p>
    <w:p w:rsidR="00E56348" w:rsidRPr="008D283D" w:rsidRDefault="00E56348" w:rsidP="00EA3C06">
      <w:pPr>
        <w:autoSpaceDE w:val="0"/>
        <w:autoSpaceDN w:val="0"/>
        <w:adjustRightInd w:val="0"/>
        <w:ind w:firstLine="709"/>
        <w:rPr>
          <w:rFonts w:ascii="Times New Roman" w:hAnsi="Times New Roman"/>
          <w:color w:val="808080" w:themeColor="background1" w:themeShade="80"/>
          <w:sz w:val="28"/>
          <w:szCs w:val="28"/>
          <w:lang w:val="ru-RU"/>
        </w:rPr>
      </w:pPr>
    </w:p>
    <w:p w:rsidR="002D59B5" w:rsidRPr="008D283D" w:rsidRDefault="002D59B5" w:rsidP="002D59B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 xml:space="preserve">Разработчики: </w:t>
      </w:r>
    </w:p>
    <w:p w:rsidR="002D59B5" w:rsidRPr="008D283D" w:rsidRDefault="002D59B5" w:rsidP="002D59B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ind w:firstLine="919"/>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Шауро А.Н., преподаватель</w:t>
      </w:r>
    </w:p>
    <w:p w:rsidR="002D59B5" w:rsidRPr="008D283D" w:rsidRDefault="002D59B5" w:rsidP="002D59B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ab/>
        <w:t>Айгензер Т.Н., преподаватель</w:t>
      </w:r>
    </w:p>
    <w:p w:rsidR="002D59B5" w:rsidRPr="008D283D" w:rsidRDefault="002D59B5" w:rsidP="002D59B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Программа утверждена на заседании Предметно-цикловой комиссии</w:t>
      </w: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Протокол заседания «___</w:t>
      </w:r>
      <w:proofErr w:type="gramStart"/>
      <w:r w:rsidRPr="008D283D">
        <w:rPr>
          <w:rFonts w:ascii="Times New Roman" w:hAnsi="Times New Roman"/>
          <w:color w:val="808080" w:themeColor="background1" w:themeShade="80"/>
          <w:sz w:val="28"/>
          <w:szCs w:val="28"/>
          <w:lang w:val="ru-RU"/>
        </w:rPr>
        <w:t>_»_</w:t>
      </w:r>
      <w:proofErr w:type="gramEnd"/>
      <w:r w:rsidRPr="008D283D">
        <w:rPr>
          <w:rFonts w:ascii="Times New Roman" w:hAnsi="Times New Roman"/>
          <w:color w:val="808080" w:themeColor="background1" w:themeShade="80"/>
          <w:sz w:val="28"/>
          <w:szCs w:val="28"/>
          <w:lang w:val="ru-RU"/>
        </w:rPr>
        <w:t xml:space="preserve">____________2019 г. №____ </w:t>
      </w: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Председатель ПЦК общепрофессиональных дисциплин и профессиональных модулей _______________ М.А. Транина</w:t>
      </w: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eastAsia="Calibri" w:hAnsi="Times New Roman"/>
          <w:color w:val="808080" w:themeColor="background1" w:themeShade="80"/>
          <w:sz w:val="28"/>
          <w:szCs w:val="28"/>
          <w:lang w:val="ru-RU"/>
        </w:rPr>
      </w:pPr>
      <w:r w:rsidRPr="008D283D">
        <w:rPr>
          <w:rFonts w:ascii="Times New Roman" w:eastAsia="Calibri" w:hAnsi="Times New Roman"/>
          <w:color w:val="808080" w:themeColor="background1" w:themeShade="80"/>
          <w:sz w:val="28"/>
          <w:szCs w:val="28"/>
          <w:lang w:val="ru-RU"/>
        </w:rPr>
        <w:t>Согласовано Президентом Совета самоуправления</w:t>
      </w:r>
      <w:r w:rsidRPr="008D283D">
        <w:rPr>
          <w:rFonts w:ascii="Times New Roman" w:hAnsi="Times New Roman"/>
          <w:color w:val="808080" w:themeColor="background1" w:themeShade="80"/>
          <w:sz w:val="28"/>
          <w:szCs w:val="28"/>
          <w:lang w:val="ru-RU"/>
        </w:rPr>
        <w:t xml:space="preserve"> </w:t>
      </w:r>
      <w:r w:rsidRPr="008D283D">
        <w:rPr>
          <w:rFonts w:ascii="Times New Roman" w:eastAsia="Calibri" w:hAnsi="Times New Roman"/>
          <w:color w:val="808080" w:themeColor="background1" w:themeShade="80"/>
          <w:sz w:val="28"/>
          <w:szCs w:val="28"/>
          <w:lang w:val="ru-RU"/>
        </w:rPr>
        <w:t xml:space="preserve">обучающихся </w:t>
      </w:r>
    </w:p>
    <w:p w:rsidR="002D59B5" w:rsidRPr="008D283D" w:rsidRDefault="002D59B5" w:rsidP="002D59B5">
      <w:pPr>
        <w:autoSpaceDE w:val="0"/>
        <w:autoSpaceDN w:val="0"/>
        <w:adjustRightInd w:val="0"/>
        <w:rPr>
          <w:rFonts w:ascii="Times New Roman" w:hAnsi="Times New Roman"/>
          <w:color w:val="808080" w:themeColor="background1" w:themeShade="80"/>
          <w:sz w:val="28"/>
          <w:szCs w:val="28"/>
          <w:lang w:val="ru-RU"/>
        </w:rPr>
      </w:pPr>
      <w:r w:rsidRPr="008D283D">
        <w:rPr>
          <w:rFonts w:ascii="Times New Roman" w:eastAsia="Calibri" w:hAnsi="Times New Roman"/>
          <w:color w:val="808080" w:themeColor="background1" w:themeShade="80"/>
          <w:sz w:val="28"/>
          <w:szCs w:val="28"/>
          <w:lang w:val="ru-RU"/>
        </w:rPr>
        <w:t xml:space="preserve">КГБ ПОУ «ХТТТ» _________ </w:t>
      </w: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jc w:val="both"/>
        <w:rPr>
          <w:rFonts w:ascii="Times New Roman" w:eastAsia="Calibri" w:hAnsi="Times New Roman"/>
          <w:color w:val="808080" w:themeColor="background1" w:themeShade="80"/>
          <w:sz w:val="28"/>
          <w:szCs w:val="28"/>
          <w:lang w:val="ru-RU"/>
        </w:rPr>
      </w:pPr>
      <w:r w:rsidRPr="008D283D">
        <w:rPr>
          <w:rFonts w:ascii="Times New Roman" w:eastAsia="Calibri" w:hAnsi="Times New Roman"/>
          <w:color w:val="808080" w:themeColor="background1" w:themeShade="80"/>
          <w:sz w:val="28"/>
          <w:szCs w:val="28"/>
          <w:lang w:val="ru-RU"/>
        </w:rPr>
        <w:t>Согласовано методист КГБ ПОУ «ХТТТ» _________О.Н. Заплавная</w:t>
      </w: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r w:rsidRPr="008D283D">
        <w:rPr>
          <w:rFonts w:ascii="Times New Roman" w:eastAsia="Calibri" w:hAnsi="Times New Roman"/>
          <w:color w:val="808080" w:themeColor="background1" w:themeShade="80"/>
          <w:sz w:val="28"/>
          <w:szCs w:val="28"/>
          <w:lang w:val="ru-RU"/>
        </w:rPr>
        <w:t>Согласовано с И.о.  зам. директора по УПР</w:t>
      </w: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r w:rsidRPr="008D283D">
        <w:rPr>
          <w:rFonts w:ascii="Times New Roman" w:eastAsia="Calibri" w:hAnsi="Times New Roman"/>
          <w:color w:val="808080" w:themeColor="background1" w:themeShade="80"/>
          <w:sz w:val="28"/>
          <w:szCs w:val="28"/>
          <w:lang w:val="ru-RU"/>
        </w:rPr>
        <w:t>«___</w:t>
      </w:r>
      <w:proofErr w:type="gramStart"/>
      <w:r w:rsidRPr="008D283D">
        <w:rPr>
          <w:rFonts w:ascii="Times New Roman" w:eastAsia="Calibri" w:hAnsi="Times New Roman"/>
          <w:color w:val="808080" w:themeColor="background1" w:themeShade="80"/>
          <w:sz w:val="28"/>
          <w:szCs w:val="28"/>
          <w:lang w:val="ru-RU"/>
        </w:rPr>
        <w:t>_»_</w:t>
      </w:r>
      <w:proofErr w:type="gramEnd"/>
      <w:r w:rsidRPr="008D283D">
        <w:rPr>
          <w:rFonts w:ascii="Times New Roman" w:eastAsia="Calibri" w:hAnsi="Times New Roman"/>
          <w:color w:val="808080" w:themeColor="background1" w:themeShade="80"/>
          <w:sz w:val="28"/>
          <w:szCs w:val="28"/>
          <w:lang w:val="ru-RU"/>
        </w:rPr>
        <w:t>_____________2019 г.   ________________ Т.О. Оспищева</w:t>
      </w:r>
    </w:p>
    <w:p w:rsidR="002D59B5" w:rsidRPr="008D283D" w:rsidRDefault="002D59B5" w:rsidP="002D59B5">
      <w:pPr>
        <w:autoSpaceDE w:val="0"/>
        <w:autoSpaceDN w:val="0"/>
        <w:adjustRightInd w:val="0"/>
        <w:ind w:firstLine="709"/>
        <w:rPr>
          <w:rFonts w:ascii="Times New Roman" w:eastAsia="Calibri" w:hAnsi="Times New Roman"/>
          <w:color w:val="808080" w:themeColor="background1" w:themeShade="80"/>
          <w:sz w:val="28"/>
          <w:szCs w:val="28"/>
          <w:lang w:val="ru-RU"/>
        </w:rPr>
      </w:pPr>
    </w:p>
    <w:p w:rsidR="002D59B5" w:rsidRPr="008D283D" w:rsidRDefault="002D59B5" w:rsidP="002D59B5">
      <w:pPr>
        <w:widowControl w:val="0"/>
        <w:tabs>
          <w:tab w:val="left" w:pos="0"/>
        </w:tabs>
        <w:suppressAutoHyphens/>
        <w:ind w:firstLine="919"/>
        <w:rPr>
          <w:rFonts w:ascii="Times New Roman" w:hAnsi="Times New Roman"/>
          <w:bCs/>
          <w:i/>
          <w:color w:val="808080" w:themeColor="background1" w:themeShade="80"/>
          <w:sz w:val="28"/>
          <w:szCs w:val="28"/>
          <w:lang w:val="ru-RU"/>
        </w:rPr>
      </w:pPr>
    </w:p>
    <w:p w:rsidR="002D59B5" w:rsidRPr="008D283D" w:rsidRDefault="002D59B5" w:rsidP="002D59B5">
      <w:pPr>
        <w:autoSpaceDE w:val="0"/>
        <w:autoSpaceDN w:val="0"/>
        <w:adjustRightInd w:val="0"/>
        <w:ind w:firstLine="919"/>
        <w:rPr>
          <w:rFonts w:ascii="Times New Roman" w:hAnsi="Times New Roman"/>
          <w:color w:val="808080" w:themeColor="background1" w:themeShade="80"/>
          <w:sz w:val="28"/>
          <w:szCs w:val="28"/>
          <w:lang w:val="ru-RU"/>
        </w:rPr>
      </w:pPr>
    </w:p>
    <w:p w:rsidR="002D59B5" w:rsidRPr="008D283D" w:rsidRDefault="002D59B5" w:rsidP="002D59B5">
      <w:pPr>
        <w:widowControl w:val="0"/>
        <w:tabs>
          <w:tab w:val="left" w:pos="0"/>
        </w:tabs>
        <w:suppressAutoHyphens/>
        <w:ind w:firstLine="919"/>
        <w:rPr>
          <w:rFonts w:ascii="Times New Roman" w:hAnsi="Times New Roman"/>
          <w:i/>
          <w:caps/>
          <w:color w:val="808080" w:themeColor="background1" w:themeShade="80"/>
          <w:lang w:val="ru-RU"/>
        </w:rPr>
      </w:pPr>
    </w:p>
    <w:p w:rsidR="002D59B5" w:rsidRPr="008D283D" w:rsidRDefault="002D59B5" w:rsidP="002D59B5">
      <w:pPr>
        <w:widowControl w:val="0"/>
        <w:tabs>
          <w:tab w:val="left" w:pos="0"/>
        </w:tabs>
        <w:suppressAutoHyphens/>
        <w:ind w:firstLine="919"/>
        <w:rPr>
          <w:rFonts w:ascii="Times New Roman" w:hAnsi="Times New Roman"/>
          <w:i/>
          <w:caps/>
          <w:color w:val="808080" w:themeColor="background1" w:themeShade="80"/>
          <w:lang w:val="ru-RU"/>
        </w:rPr>
      </w:pPr>
    </w:p>
    <w:p w:rsidR="00E56348" w:rsidRPr="008D283D" w:rsidRDefault="00E56348" w:rsidP="002D59B5">
      <w:pP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A3C06" w:rsidRPr="008D283D" w:rsidRDefault="00EA3C06" w:rsidP="002D59B5">
      <w:pPr>
        <w:rPr>
          <w:rFonts w:ascii="Times New Roman" w:hAnsi="Times New Roman"/>
          <w:color w:val="808080" w:themeColor="background1" w:themeShade="80"/>
          <w:lang w:val="ru-RU"/>
        </w:rPr>
      </w:pPr>
    </w:p>
    <w:p w:rsidR="002D59B5" w:rsidRPr="008D283D" w:rsidRDefault="002D59B5" w:rsidP="002D59B5">
      <w:pPr>
        <w:rPr>
          <w:rFonts w:ascii="Times New Roman" w:hAnsi="Times New Roman"/>
          <w:color w:val="808080" w:themeColor="background1" w:themeShade="80"/>
          <w:lang w:val="ru-RU"/>
        </w:rPr>
      </w:pPr>
    </w:p>
    <w:p w:rsidR="00E56348" w:rsidRPr="008D283D" w:rsidRDefault="00E56348" w:rsidP="00E56348">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lastRenderedPageBreak/>
        <w:t>СОДЕРЖАНИЕ</w:t>
      </w:r>
    </w:p>
    <w:p w:rsidR="00E56348" w:rsidRPr="008D283D" w:rsidRDefault="00E56348" w:rsidP="00E56348">
      <w:pPr>
        <w:autoSpaceDE w:val="0"/>
        <w:autoSpaceDN w:val="0"/>
        <w:adjustRightInd w:val="0"/>
        <w:jc w:val="right"/>
        <w:rPr>
          <w:rFonts w:ascii="Times New Roman" w:eastAsiaTheme="minorHAnsi" w:hAnsi="Times New Roman"/>
          <w:b/>
          <w:bCs/>
          <w:color w:val="808080" w:themeColor="background1" w:themeShade="80"/>
          <w:lang w:val="ru-RU" w:bidi="ar-SA"/>
        </w:rPr>
      </w:pPr>
    </w:p>
    <w:tbl>
      <w:tblPr>
        <w:tblW w:w="0" w:type="auto"/>
        <w:tblLook w:val="04A0" w:firstRow="1" w:lastRow="0" w:firstColumn="1" w:lastColumn="0" w:noHBand="0" w:noVBand="1"/>
      </w:tblPr>
      <w:tblGrid>
        <w:gridCol w:w="8222"/>
        <w:gridCol w:w="1134"/>
      </w:tblGrid>
      <w:tr w:rsidR="008D283D" w:rsidRPr="008D283D" w:rsidTr="008D283D">
        <w:tc>
          <w:tcPr>
            <w:tcW w:w="8222" w:type="dxa"/>
          </w:tcPr>
          <w:p w:rsidR="002D59B5" w:rsidRPr="008D283D" w:rsidRDefault="002D59B5" w:rsidP="008D283D">
            <w:pPr>
              <w:pStyle w:val="a7"/>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1. Паспорт программы дисциплины</w:t>
            </w:r>
          </w:p>
        </w:tc>
        <w:tc>
          <w:tcPr>
            <w:tcW w:w="1134" w:type="dxa"/>
          </w:tcPr>
          <w:p w:rsidR="002D59B5" w:rsidRPr="008D283D" w:rsidRDefault="002D59B5" w:rsidP="008D283D">
            <w:pPr>
              <w:pStyle w:val="a7"/>
              <w:jc w:val="center"/>
              <w:rPr>
                <w:rFonts w:ascii="Times New Roman" w:hAnsi="Times New Roman"/>
                <w:color w:val="808080" w:themeColor="background1" w:themeShade="80"/>
                <w:sz w:val="28"/>
                <w:szCs w:val="28"/>
              </w:rPr>
            </w:pPr>
          </w:p>
        </w:tc>
      </w:tr>
      <w:tr w:rsidR="008D283D" w:rsidRPr="008D283D" w:rsidTr="008D283D">
        <w:tc>
          <w:tcPr>
            <w:tcW w:w="8222" w:type="dxa"/>
          </w:tcPr>
          <w:p w:rsidR="002D59B5" w:rsidRPr="008D283D" w:rsidRDefault="002D59B5" w:rsidP="008D283D">
            <w:pPr>
              <w:pStyle w:val="a7"/>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2. Структура и содержание дисциплины</w:t>
            </w:r>
          </w:p>
        </w:tc>
        <w:tc>
          <w:tcPr>
            <w:tcW w:w="1134" w:type="dxa"/>
          </w:tcPr>
          <w:p w:rsidR="002D59B5" w:rsidRPr="008D283D" w:rsidRDefault="002D59B5" w:rsidP="008D283D">
            <w:pPr>
              <w:pStyle w:val="a7"/>
              <w:jc w:val="center"/>
              <w:rPr>
                <w:rFonts w:ascii="Times New Roman" w:hAnsi="Times New Roman"/>
                <w:color w:val="808080" w:themeColor="background1" w:themeShade="80"/>
                <w:sz w:val="28"/>
                <w:szCs w:val="28"/>
              </w:rPr>
            </w:pPr>
          </w:p>
        </w:tc>
      </w:tr>
      <w:tr w:rsidR="008D283D" w:rsidRPr="008D283D" w:rsidTr="008D283D">
        <w:tc>
          <w:tcPr>
            <w:tcW w:w="8222" w:type="dxa"/>
          </w:tcPr>
          <w:p w:rsidR="002D59B5" w:rsidRPr="008D283D" w:rsidRDefault="002D59B5" w:rsidP="008D283D">
            <w:pPr>
              <w:pStyle w:val="a7"/>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3. Условия реализации дисциплины</w:t>
            </w:r>
          </w:p>
        </w:tc>
        <w:tc>
          <w:tcPr>
            <w:tcW w:w="1134" w:type="dxa"/>
          </w:tcPr>
          <w:p w:rsidR="002D59B5" w:rsidRPr="008D283D" w:rsidRDefault="002D59B5" w:rsidP="008D283D">
            <w:pPr>
              <w:pStyle w:val="a7"/>
              <w:jc w:val="center"/>
              <w:rPr>
                <w:rFonts w:ascii="Times New Roman" w:hAnsi="Times New Roman"/>
                <w:color w:val="808080" w:themeColor="background1" w:themeShade="80"/>
                <w:sz w:val="28"/>
                <w:szCs w:val="28"/>
              </w:rPr>
            </w:pPr>
          </w:p>
        </w:tc>
      </w:tr>
      <w:tr w:rsidR="008D283D" w:rsidRPr="008D283D" w:rsidTr="008D283D">
        <w:tc>
          <w:tcPr>
            <w:tcW w:w="8222" w:type="dxa"/>
          </w:tcPr>
          <w:p w:rsidR="002D59B5" w:rsidRPr="008D283D" w:rsidRDefault="002D59B5" w:rsidP="008D283D">
            <w:pPr>
              <w:pStyle w:val="a7"/>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4. Контроль и оценка результатов освоения дисциплины</w:t>
            </w:r>
          </w:p>
        </w:tc>
        <w:tc>
          <w:tcPr>
            <w:tcW w:w="1134" w:type="dxa"/>
          </w:tcPr>
          <w:p w:rsidR="002D59B5" w:rsidRPr="008D283D" w:rsidRDefault="002D59B5" w:rsidP="008D283D">
            <w:pPr>
              <w:pStyle w:val="a7"/>
              <w:jc w:val="center"/>
              <w:rPr>
                <w:rFonts w:ascii="Times New Roman" w:hAnsi="Times New Roman"/>
                <w:color w:val="808080" w:themeColor="background1" w:themeShade="80"/>
                <w:sz w:val="28"/>
                <w:szCs w:val="28"/>
                <w:lang w:val="ru-RU"/>
              </w:rPr>
            </w:pPr>
          </w:p>
        </w:tc>
      </w:tr>
    </w:tbl>
    <w:p w:rsidR="002D59B5" w:rsidRPr="008D283D" w:rsidRDefault="002D59B5" w:rsidP="002D59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5. Лист изменений и дополнений, внесенных в программу дисциплины</w:t>
      </w:r>
    </w:p>
    <w:p w:rsidR="002D59B5" w:rsidRPr="008D283D" w:rsidRDefault="002D59B5" w:rsidP="002D59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808080" w:themeColor="background1" w:themeShade="80"/>
          <w:sz w:val="28"/>
          <w:szCs w:val="28"/>
          <w:lang w:val="ru-RU"/>
        </w:rPr>
      </w:pPr>
    </w:p>
    <w:tbl>
      <w:tblPr>
        <w:tblW w:w="10023" w:type="dxa"/>
        <w:tblLook w:val="01E0" w:firstRow="1" w:lastRow="1" w:firstColumn="1" w:lastColumn="1" w:noHBand="0" w:noVBand="0"/>
      </w:tblPr>
      <w:tblGrid>
        <w:gridCol w:w="8030"/>
        <w:gridCol w:w="1993"/>
      </w:tblGrid>
      <w:tr w:rsidR="008D283D" w:rsidRPr="008D283D" w:rsidTr="008D283D">
        <w:trPr>
          <w:trHeight w:val="288"/>
        </w:trPr>
        <w:tc>
          <w:tcPr>
            <w:tcW w:w="8030" w:type="dxa"/>
          </w:tcPr>
          <w:p w:rsidR="002D59B5" w:rsidRPr="008D283D" w:rsidRDefault="002D59B5" w:rsidP="008D283D">
            <w:pPr>
              <w:pStyle w:val="1"/>
              <w:ind w:left="284"/>
              <w:jc w:val="both"/>
              <w:rPr>
                <w:rFonts w:ascii="Times New Roman" w:hAnsi="Times New Roman"/>
                <w:b w:val="0"/>
                <w:caps/>
                <w:color w:val="808080" w:themeColor="background1" w:themeShade="80"/>
                <w:sz w:val="28"/>
                <w:szCs w:val="28"/>
                <w:lang w:val="ru-RU"/>
              </w:rPr>
            </w:pPr>
          </w:p>
          <w:p w:rsidR="002D59B5" w:rsidRPr="008D283D" w:rsidRDefault="002D59B5" w:rsidP="008D283D">
            <w:pPr>
              <w:rPr>
                <w:rFonts w:ascii="Times New Roman" w:hAnsi="Times New Roman"/>
                <w:color w:val="808080" w:themeColor="background1" w:themeShade="80"/>
                <w:sz w:val="28"/>
                <w:szCs w:val="28"/>
                <w:lang w:val="ru-RU"/>
              </w:rPr>
            </w:pPr>
          </w:p>
        </w:tc>
        <w:tc>
          <w:tcPr>
            <w:tcW w:w="1993" w:type="dxa"/>
          </w:tcPr>
          <w:p w:rsidR="002D59B5" w:rsidRPr="008D283D" w:rsidRDefault="002D59B5" w:rsidP="008D283D">
            <w:pPr>
              <w:jc w:val="center"/>
              <w:rPr>
                <w:rFonts w:ascii="Times New Roman" w:hAnsi="Times New Roman"/>
                <w:color w:val="808080" w:themeColor="background1" w:themeShade="80"/>
                <w:sz w:val="28"/>
                <w:szCs w:val="28"/>
                <w:lang w:val="ru-RU"/>
              </w:rPr>
            </w:pPr>
          </w:p>
        </w:tc>
      </w:tr>
    </w:tbl>
    <w:p w:rsidR="002D59B5" w:rsidRPr="008D283D" w:rsidRDefault="002D59B5" w:rsidP="00E56348">
      <w:pPr>
        <w:autoSpaceDE w:val="0"/>
        <w:autoSpaceDN w:val="0"/>
        <w:adjustRightInd w:val="0"/>
        <w:jc w:val="right"/>
        <w:rPr>
          <w:rFonts w:ascii="Times New Roman" w:eastAsiaTheme="minorHAnsi" w:hAnsi="Times New Roman"/>
          <w:b/>
          <w:bCs/>
          <w:color w:val="808080" w:themeColor="background1" w:themeShade="80"/>
          <w:lang w:val="ru-RU" w:bidi="ar-SA"/>
        </w:rPr>
      </w:pPr>
    </w:p>
    <w:p w:rsidR="002D59B5" w:rsidRPr="008D283D" w:rsidRDefault="002D59B5" w:rsidP="00E56348">
      <w:pPr>
        <w:autoSpaceDE w:val="0"/>
        <w:autoSpaceDN w:val="0"/>
        <w:adjustRightInd w:val="0"/>
        <w:jc w:val="right"/>
        <w:rPr>
          <w:rFonts w:ascii="Times New Roman" w:eastAsiaTheme="minorHAnsi" w:hAnsi="Times New Roman"/>
          <w:b/>
          <w:bCs/>
          <w:color w:val="808080" w:themeColor="background1" w:themeShade="80"/>
          <w:lang w:val="ru-RU" w:bidi="ar-SA"/>
        </w:rPr>
      </w:pPr>
    </w:p>
    <w:p w:rsidR="00E56348" w:rsidRPr="008D283D" w:rsidRDefault="00E56348" w:rsidP="00C9212C">
      <w:pPr>
        <w:jc w:val="both"/>
        <w:rPr>
          <w:rFonts w:ascii="Times New Roman" w:hAnsi="Times New Roman"/>
          <w:color w:val="808080" w:themeColor="background1" w:themeShade="80"/>
          <w:sz w:val="28"/>
          <w:szCs w:val="28"/>
          <w:lang w:val="ru-RU"/>
        </w:rPr>
      </w:pPr>
    </w:p>
    <w:p w:rsidR="00E56348" w:rsidRPr="008D283D" w:rsidRDefault="00E56348" w:rsidP="00C9212C">
      <w:pPr>
        <w:jc w:val="both"/>
        <w:rPr>
          <w:rFonts w:ascii="Times New Roman" w:hAnsi="Times New Roman"/>
          <w:color w:val="808080" w:themeColor="background1" w:themeShade="80"/>
          <w:sz w:val="28"/>
          <w:szCs w:val="28"/>
          <w:lang w:val="ru-RU"/>
        </w:rPr>
      </w:pPr>
    </w:p>
    <w:p w:rsidR="00E56348" w:rsidRPr="008D283D" w:rsidRDefault="00E56348" w:rsidP="00C9212C">
      <w:pPr>
        <w:jc w:val="both"/>
        <w:rPr>
          <w:rFonts w:ascii="Times New Roman" w:hAnsi="Times New Roman"/>
          <w:color w:val="808080" w:themeColor="background1" w:themeShade="80"/>
          <w:sz w:val="28"/>
          <w:szCs w:val="28"/>
          <w:lang w:val="ru-RU"/>
        </w:rPr>
      </w:pPr>
    </w:p>
    <w:p w:rsidR="00E56348" w:rsidRPr="008D283D" w:rsidRDefault="00E56348" w:rsidP="00C9212C">
      <w:pPr>
        <w:jc w:val="both"/>
        <w:rPr>
          <w:rFonts w:ascii="Times New Roman" w:hAnsi="Times New Roman"/>
          <w:color w:val="808080" w:themeColor="background1" w:themeShade="80"/>
          <w:sz w:val="28"/>
          <w:szCs w:val="28"/>
          <w:lang w:val="ru-RU"/>
        </w:rPr>
      </w:pPr>
    </w:p>
    <w:p w:rsidR="00E56348" w:rsidRPr="008D283D" w:rsidRDefault="00E56348" w:rsidP="00C9212C">
      <w:pPr>
        <w:jc w:val="both"/>
        <w:rPr>
          <w:rFonts w:ascii="Times New Roman" w:hAnsi="Times New Roman"/>
          <w:color w:val="808080" w:themeColor="background1" w:themeShade="80"/>
          <w:sz w:val="28"/>
          <w:szCs w:val="28"/>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56348" w:rsidRPr="008D283D" w:rsidRDefault="00E56348" w:rsidP="00E56348">
      <w:pPr>
        <w:jc w:val="center"/>
        <w:rPr>
          <w:rFonts w:ascii="Times New Roman" w:hAnsi="Times New Roman"/>
          <w:color w:val="808080" w:themeColor="background1" w:themeShade="80"/>
          <w:lang w:val="ru-RU"/>
        </w:rPr>
      </w:pPr>
    </w:p>
    <w:p w:rsidR="00EA3C06" w:rsidRPr="008D283D" w:rsidRDefault="00EA3C06" w:rsidP="002D59B5">
      <w:pPr>
        <w:rPr>
          <w:rFonts w:ascii="Times New Roman" w:hAnsi="Times New Roman"/>
          <w:color w:val="808080" w:themeColor="background1" w:themeShade="80"/>
          <w:lang w:val="ru-RU"/>
        </w:rPr>
      </w:pPr>
    </w:p>
    <w:p w:rsidR="002D59B5" w:rsidRPr="008D283D" w:rsidRDefault="002D59B5" w:rsidP="002D59B5">
      <w:pPr>
        <w:rPr>
          <w:rFonts w:ascii="Times New Roman" w:hAnsi="Times New Roman"/>
          <w:color w:val="808080" w:themeColor="background1" w:themeShade="80"/>
          <w:lang w:val="ru-RU"/>
        </w:rPr>
      </w:pPr>
    </w:p>
    <w:p w:rsidR="002D59B5" w:rsidRPr="008D283D" w:rsidRDefault="002D59B5" w:rsidP="002D59B5">
      <w:pPr>
        <w:rPr>
          <w:rFonts w:ascii="Times New Roman" w:hAnsi="Times New Roman"/>
          <w:color w:val="808080" w:themeColor="background1" w:themeShade="80"/>
          <w:lang w:val="ru-RU"/>
        </w:rPr>
      </w:pPr>
    </w:p>
    <w:p w:rsidR="00EA3C06" w:rsidRPr="008D283D" w:rsidRDefault="00EA3C06" w:rsidP="00E56348">
      <w:pPr>
        <w:jc w:val="center"/>
        <w:rPr>
          <w:rFonts w:ascii="Times New Roman" w:hAnsi="Times New Roman"/>
          <w:color w:val="808080" w:themeColor="background1" w:themeShade="80"/>
          <w:lang w:val="ru-RU"/>
        </w:rPr>
      </w:pPr>
    </w:p>
    <w:p w:rsidR="00E56348" w:rsidRPr="008D283D" w:rsidRDefault="00E56348" w:rsidP="00E56348">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lastRenderedPageBreak/>
        <w:t>1. ПАСПОРТ ПРОГРАММЫ ДИСЦИПЛИНЫ</w:t>
      </w:r>
    </w:p>
    <w:p w:rsidR="00E56348" w:rsidRPr="008D283D" w:rsidRDefault="002D59B5" w:rsidP="00E56348">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t>«ОХРАНА ТРУДА»</w:t>
      </w:r>
    </w:p>
    <w:p w:rsidR="002D59B5" w:rsidRPr="008D283D" w:rsidRDefault="002D59B5" w:rsidP="002D59B5">
      <w:pPr>
        <w:autoSpaceDE w:val="0"/>
        <w:autoSpaceDN w:val="0"/>
        <w:adjustRightInd w:val="0"/>
        <w:rPr>
          <w:rFonts w:ascii="Times New Roman" w:eastAsiaTheme="minorHAnsi" w:hAnsi="Times New Roman"/>
          <w:b/>
          <w:bCs/>
          <w:color w:val="808080" w:themeColor="background1" w:themeShade="80"/>
          <w:lang w:val="ru-RU" w:bidi="ar-SA"/>
        </w:rPr>
      </w:pPr>
    </w:p>
    <w:p w:rsidR="00E56348" w:rsidRPr="008D283D" w:rsidRDefault="00E56348" w:rsidP="00E56348">
      <w:pPr>
        <w:autoSpaceDE w:val="0"/>
        <w:autoSpaceDN w:val="0"/>
        <w:adjustRightInd w:val="0"/>
        <w:jc w:val="center"/>
        <w:rPr>
          <w:rFonts w:ascii="Times New Roman" w:eastAsiaTheme="minorHAnsi" w:hAnsi="Times New Roman"/>
          <w:b/>
          <w:bCs/>
          <w:color w:val="808080" w:themeColor="background1" w:themeShade="80"/>
          <w:lang w:val="ru-RU" w:bidi="ar-SA"/>
        </w:rPr>
      </w:pPr>
    </w:p>
    <w:p w:rsidR="00E56348" w:rsidRPr="008D283D" w:rsidRDefault="00E56348" w:rsidP="00EA3C06">
      <w:pPr>
        <w:autoSpaceDE w:val="0"/>
        <w:autoSpaceDN w:val="0"/>
        <w:adjustRightInd w:val="0"/>
        <w:ind w:firstLine="709"/>
        <w:rPr>
          <w:rFonts w:ascii="Times New Roman" w:eastAsiaTheme="minorHAnsi" w:hAnsi="Times New Roman"/>
          <w:b/>
          <w:bCs/>
          <w:color w:val="808080" w:themeColor="background1" w:themeShade="80"/>
          <w:sz w:val="28"/>
          <w:szCs w:val="28"/>
          <w:lang w:val="ru-RU" w:bidi="ar-SA"/>
        </w:rPr>
      </w:pPr>
      <w:r w:rsidRPr="008D283D">
        <w:rPr>
          <w:rFonts w:ascii="Times New Roman" w:eastAsiaTheme="minorHAnsi" w:hAnsi="Times New Roman"/>
          <w:b/>
          <w:bCs/>
          <w:color w:val="808080" w:themeColor="background1" w:themeShade="80"/>
          <w:sz w:val="28"/>
          <w:szCs w:val="28"/>
          <w:lang w:val="ru-RU" w:bidi="ar-SA"/>
        </w:rPr>
        <w:t>1.1.</w:t>
      </w:r>
      <w:r w:rsidR="00B4700C" w:rsidRPr="008D283D">
        <w:rPr>
          <w:rFonts w:ascii="Times New Roman" w:eastAsiaTheme="minorHAnsi" w:hAnsi="Times New Roman"/>
          <w:b/>
          <w:bCs/>
          <w:color w:val="808080" w:themeColor="background1" w:themeShade="80"/>
          <w:sz w:val="28"/>
          <w:szCs w:val="28"/>
          <w:lang w:val="ru-RU" w:bidi="ar-SA"/>
        </w:rPr>
        <w:t xml:space="preserve"> </w:t>
      </w:r>
      <w:r w:rsidRPr="008D283D">
        <w:rPr>
          <w:rFonts w:ascii="Times New Roman" w:eastAsiaTheme="minorHAnsi" w:hAnsi="Times New Roman"/>
          <w:b/>
          <w:bCs/>
          <w:color w:val="808080" w:themeColor="background1" w:themeShade="80"/>
          <w:sz w:val="28"/>
          <w:szCs w:val="28"/>
          <w:lang w:val="ru-RU" w:bidi="ar-SA"/>
        </w:rPr>
        <w:t xml:space="preserve">Область </w:t>
      </w:r>
      <w:r w:rsidR="006C6DD0" w:rsidRPr="008D283D">
        <w:rPr>
          <w:rFonts w:ascii="Times New Roman" w:eastAsiaTheme="minorHAnsi" w:hAnsi="Times New Roman"/>
          <w:b/>
          <w:bCs/>
          <w:color w:val="808080" w:themeColor="background1" w:themeShade="80"/>
          <w:sz w:val="28"/>
          <w:szCs w:val="28"/>
          <w:lang w:val="ru-RU" w:bidi="ar-SA"/>
        </w:rPr>
        <w:t xml:space="preserve">применения </w:t>
      </w:r>
      <w:r w:rsidRPr="008D283D">
        <w:rPr>
          <w:rFonts w:ascii="Times New Roman" w:eastAsiaTheme="minorHAnsi" w:hAnsi="Times New Roman"/>
          <w:b/>
          <w:bCs/>
          <w:color w:val="808080" w:themeColor="background1" w:themeShade="80"/>
          <w:sz w:val="28"/>
          <w:szCs w:val="28"/>
          <w:lang w:val="ru-RU" w:bidi="ar-SA"/>
        </w:rPr>
        <w:t>программы</w:t>
      </w:r>
    </w:p>
    <w:p w:rsidR="00401D82" w:rsidRPr="008D283D" w:rsidRDefault="00401D82" w:rsidP="00EA3C06">
      <w:pPr>
        <w:autoSpaceDE w:val="0"/>
        <w:autoSpaceDN w:val="0"/>
        <w:adjustRightInd w:val="0"/>
        <w:ind w:firstLine="709"/>
        <w:rPr>
          <w:rFonts w:ascii="Times New Roman" w:eastAsiaTheme="minorHAnsi" w:hAnsi="Times New Roman"/>
          <w:b/>
          <w:bCs/>
          <w:color w:val="808080" w:themeColor="background1" w:themeShade="80"/>
          <w:sz w:val="28"/>
          <w:szCs w:val="28"/>
          <w:lang w:val="ru-RU" w:bidi="ar-SA"/>
        </w:rPr>
      </w:pP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Программа дисциплины является </w:t>
      </w:r>
      <w:r w:rsidR="001A0317" w:rsidRPr="008D283D">
        <w:rPr>
          <w:rFonts w:ascii="Times New Roman" w:hAnsi="Times New Roman"/>
          <w:color w:val="808080" w:themeColor="background1" w:themeShade="80"/>
          <w:sz w:val="28"/>
          <w:szCs w:val="28"/>
          <w:lang w:val="ru-RU"/>
        </w:rPr>
        <w:t>программой подготовки квалифицированных рабочих, служащих</w:t>
      </w:r>
      <w:r w:rsidR="001A0317"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 xml:space="preserve">в соответствии с ФГОС </w:t>
      </w:r>
      <w:r w:rsidR="001A0317" w:rsidRPr="008D283D">
        <w:rPr>
          <w:rFonts w:ascii="Times New Roman" w:eastAsiaTheme="minorHAnsi" w:hAnsi="Times New Roman"/>
          <w:color w:val="808080" w:themeColor="background1" w:themeShade="80"/>
          <w:sz w:val="28"/>
          <w:szCs w:val="28"/>
          <w:lang w:val="ru-RU" w:bidi="ar-SA"/>
        </w:rPr>
        <w:t xml:space="preserve">по профессии </w:t>
      </w:r>
      <w:r w:rsidR="00EA3C06" w:rsidRPr="008D283D">
        <w:rPr>
          <w:rFonts w:ascii="Times New Roman" w:eastAsiaTheme="minorHAnsi" w:hAnsi="Times New Roman"/>
          <w:color w:val="808080" w:themeColor="background1" w:themeShade="80"/>
          <w:sz w:val="28"/>
          <w:szCs w:val="28"/>
          <w:lang w:val="ru-RU" w:bidi="ar-SA"/>
        </w:rPr>
        <w:t>СПО 23.01</w:t>
      </w:r>
      <w:r w:rsidR="002D59B5" w:rsidRPr="008D283D">
        <w:rPr>
          <w:rFonts w:ascii="Times New Roman" w:eastAsiaTheme="minorHAnsi" w:hAnsi="Times New Roman"/>
          <w:color w:val="808080" w:themeColor="background1" w:themeShade="80"/>
          <w:sz w:val="28"/>
          <w:szCs w:val="28"/>
          <w:lang w:val="ru-RU" w:bidi="ar-SA"/>
        </w:rPr>
        <w:t>.09</w:t>
      </w:r>
      <w:r w:rsidRPr="008D283D">
        <w:rPr>
          <w:rFonts w:ascii="Times New Roman" w:eastAsiaTheme="minorHAnsi" w:hAnsi="Times New Roman"/>
          <w:color w:val="808080" w:themeColor="background1" w:themeShade="80"/>
          <w:sz w:val="28"/>
          <w:szCs w:val="28"/>
          <w:lang w:val="ru-RU" w:bidi="ar-SA"/>
        </w:rPr>
        <w:t xml:space="preserve"> Машинист локомотива.</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16885 Помощник машиниста электровоза;</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18540 Слесарь по ремонту подвижного состава.</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p>
    <w:p w:rsidR="00E56348" w:rsidRPr="008D283D" w:rsidRDefault="00E56348" w:rsidP="00401D82">
      <w:pPr>
        <w:autoSpaceDE w:val="0"/>
        <w:autoSpaceDN w:val="0"/>
        <w:adjustRightInd w:val="0"/>
        <w:ind w:firstLine="709"/>
        <w:jc w:val="both"/>
        <w:rPr>
          <w:rFonts w:ascii="Times New Roman" w:eastAsiaTheme="minorHAnsi" w:hAnsi="Times New Roman"/>
          <w:b/>
          <w:bCs/>
          <w:color w:val="808080" w:themeColor="background1" w:themeShade="80"/>
          <w:sz w:val="28"/>
          <w:szCs w:val="28"/>
          <w:lang w:val="ru-RU" w:bidi="ar-SA"/>
        </w:rPr>
      </w:pPr>
      <w:r w:rsidRPr="008D283D">
        <w:rPr>
          <w:rFonts w:ascii="Times New Roman" w:eastAsiaTheme="minorHAnsi" w:hAnsi="Times New Roman"/>
          <w:b/>
          <w:bCs/>
          <w:color w:val="808080" w:themeColor="background1" w:themeShade="80"/>
          <w:sz w:val="28"/>
          <w:szCs w:val="28"/>
          <w:lang w:val="ru-RU" w:bidi="ar-SA"/>
        </w:rPr>
        <w:t>1.2. Место дисциплины в структуре основной профессиональной</w:t>
      </w:r>
      <w:r w:rsidR="00401D82" w:rsidRPr="008D283D">
        <w:rPr>
          <w:rFonts w:ascii="Times New Roman" w:eastAsiaTheme="minorHAnsi" w:hAnsi="Times New Roman"/>
          <w:b/>
          <w:bCs/>
          <w:color w:val="808080" w:themeColor="background1" w:themeShade="80"/>
          <w:sz w:val="28"/>
          <w:szCs w:val="28"/>
          <w:lang w:val="ru-RU" w:bidi="ar-SA"/>
        </w:rPr>
        <w:t xml:space="preserve"> </w:t>
      </w:r>
      <w:r w:rsidRPr="008D283D">
        <w:rPr>
          <w:rFonts w:ascii="Times New Roman" w:eastAsiaTheme="minorHAnsi" w:hAnsi="Times New Roman"/>
          <w:b/>
          <w:bCs/>
          <w:color w:val="808080" w:themeColor="background1" w:themeShade="80"/>
          <w:sz w:val="28"/>
          <w:szCs w:val="28"/>
          <w:lang w:val="ru-RU" w:bidi="ar-SA"/>
        </w:rPr>
        <w:t>образовательной программы:</w:t>
      </w:r>
      <w:r w:rsidR="00C9212C" w:rsidRPr="008D283D">
        <w:rPr>
          <w:rFonts w:ascii="Times New Roman" w:eastAsiaTheme="minorHAnsi" w:hAnsi="Times New Roman"/>
          <w:b/>
          <w:bCs/>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дисциплина общепрофессионального цикла.</w:t>
      </w:r>
    </w:p>
    <w:p w:rsidR="00E56348" w:rsidRPr="008D283D" w:rsidRDefault="00E56348" w:rsidP="00EA3C06">
      <w:pPr>
        <w:autoSpaceDE w:val="0"/>
        <w:autoSpaceDN w:val="0"/>
        <w:adjustRightInd w:val="0"/>
        <w:ind w:firstLine="709"/>
        <w:rPr>
          <w:rFonts w:ascii="Times New Roman" w:eastAsiaTheme="minorHAnsi" w:hAnsi="Times New Roman"/>
          <w:color w:val="808080" w:themeColor="background1" w:themeShade="80"/>
          <w:sz w:val="28"/>
          <w:szCs w:val="28"/>
          <w:lang w:val="ru-RU" w:bidi="ar-SA"/>
        </w:rPr>
      </w:pPr>
    </w:p>
    <w:p w:rsidR="00E56348" w:rsidRPr="008D283D" w:rsidRDefault="00E56348" w:rsidP="00401D82">
      <w:pPr>
        <w:autoSpaceDE w:val="0"/>
        <w:autoSpaceDN w:val="0"/>
        <w:adjustRightInd w:val="0"/>
        <w:ind w:firstLine="709"/>
        <w:jc w:val="both"/>
        <w:rPr>
          <w:rFonts w:ascii="Times New Roman" w:eastAsiaTheme="minorHAnsi" w:hAnsi="Times New Roman"/>
          <w:b/>
          <w:bCs/>
          <w:color w:val="808080" w:themeColor="background1" w:themeShade="80"/>
          <w:sz w:val="28"/>
          <w:szCs w:val="28"/>
          <w:lang w:val="ru-RU" w:bidi="ar-SA"/>
        </w:rPr>
      </w:pPr>
      <w:r w:rsidRPr="008D283D">
        <w:rPr>
          <w:rFonts w:ascii="Times New Roman" w:eastAsiaTheme="minorHAnsi" w:hAnsi="Times New Roman"/>
          <w:b/>
          <w:bCs/>
          <w:color w:val="808080" w:themeColor="background1" w:themeShade="80"/>
          <w:sz w:val="28"/>
          <w:szCs w:val="28"/>
          <w:lang w:val="ru-RU" w:bidi="ar-SA"/>
        </w:rPr>
        <w:t>1.3. Цели и задачи дисциплины – требования к результатам</w:t>
      </w:r>
      <w:r w:rsidR="00EA3C06" w:rsidRPr="008D283D">
        <w:rPr>
          <w:rFonts w:ascii="Times New Roman" w:eastAsiaTheme="minorHAnsi" w:hAnsi="Times New Roman"/>
          <w:b/>
          <w:bCs/>
          <w:color w:val="808080" w:themeColor="background1" w:themeShade="80"/>
          <w:sz w:val="28"/>
          <w:szCs w:val="28"/>
          <w:lang w:val="ru-RU" w:bidi="ar-SA"/>
        </w:rPr>
        <w:t xml:space="preserve"> </w:t>
      </w:r>
      <w:r w:rsidRPr="008D283D">
        <w:rPr>
          <w:rFonts w:ascii="Times New Roman" w:eastAsiaTheme="minorHAnsi" w:hAnsi="Times New Roman"/>
          <w:b/>
          <w:bCs/>
          <w:color w:val="808080" w:themeColor="background1" w:themeShade="80"/>
          <w:sz w:val="28"/>
          <w:szCs w:val="28"/>
          <w:lang w:val="ru-RU" w:bidi="ar-SA"/>
        </w:rPr>
        <w:t>освоения учебной дисциплины:</w:t>
      </w:r>
    </w:p>
    <w:p w:rsidR="00401D82" w:rsidRPr="008D283D" w:rsidRDefault="00401D82" w:rsidP="00401D82">
      <w:pPr>
        <w:autoSpaceDE w:val="0"/>
        <w:autoSpaceDN w:val="0"/>
        <w:adjustRightInd w:val="0"/>
        <w:ind w:firstLine="709"/>
        <w:jc w:val="both"/>
        <w:rPr>
          <w:rFonts w:ascii="Times New Roman" w:eastAsiaTheme="minorHAnsi" w:hAnsi="Times New Roman"/>
          <w:b/>
          <w:bCs/>
          <w:color w:val="808080" w:themeColor="background1" w:themeShade="80"/>
          <w:sz w:val="28"/>
          <w:szCs w:val="28"/>
          <w:lang w:val="ru-RU" w:bidi="ar-SA"/>
        </w:rPr>
      </w:pP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В результате освоения дисциплины обучающийся должен уметь:</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осуществлять выполнение требований охраны труда, промышленной и</w:t>
      </w:r>
      <w:r w:rsidR="00EA3C06"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пожарной безопасности при управлении, эксплуатации и ремонте</w:t>
      </w:r>
      <w:r w:rsidR="00EA3C06"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локомотивов (по видам) подвижного состава.</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В результате освоения дисциплины обучающийся должен знать:</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законодательство в области охраны труда;</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возможные опасные и вредные факторы, средства защиты;</w:t>
      </w:r>
    </w:p>
    <w:p w:rsidR="00E56348" w:rsidRPr="008D283D" w:rsidRDefault="00E56348" w:rsidP="00EA3C06">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правила и нормы охраны труда, промышленной санитарии, противопожарной и экологической безопасности.</w:t>
      </w:r>
    </w:p>
    <w:p w:rsidR="00B4700C" w:rsidRPr="008D283D" w:rsidRDefault="00B4700C" w:rsidP="00E56348">
      <w:pPr>
        <w:autoSpaceDE w:val="0"/>
        <w:autoSpaceDN w:val="0"/>
        <w:adjustRightInd w:val="0"/>
        <w:rPr>
          <w:rFonts w:ascii="Times New Roman" w:eastAsiaTheme="minorHAnsi" w:hAnsi="Times New Roman"/>
          <w:color w:val="808080" w:themeColor="background1" w:themeShade="80"/>
          <w:sz w:val="28"/>
          <w:szCs w:val="28"/>
          <w:lang w:val="ru-RU" w:bidi="ar-SA"/>
        </w:rPr>
      </w:pPr>
    </w:p>
    <w:tbl>
      <w:tblPr>
        <w:tblW w:w="9571" w:type="dxa"/>
        <w:tblInd w:w="108" w:type="dxa"/>
        <w:tblLayout w:type="fixed"/>
        <w:tblLook w:val="0000" w:firstRow="0" w:lastRow="0" w:firstColumn="0" w:lastColumn="0" w:noHBand="0" w:noVBand="0"/>
      </w:tblPr>
      <w:tblGrid>
        <w:gridCol w:w="1526"/>
        <w:gridCol w:w="8045"/>
      </w:tblGrid>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center"/>
              <w:rPr>
                <w:rFonts w:ascii="Times New Roman" w:hAnsi="Times New Roman"/>
                <w:color w:val="808080" w:themeColor="background1" w:themeShade="80"/>
                <w:sz w:val="28"/>
                <w:szCs w:val="28"/>
              </w:rPr>
            </w:pPr>
            <w:r w:rsidRPr="008D283D">
              <w:rPr>
                <w:rFonts w:ascii="Times New Roman" w:hAnsi="Times New Roman"/>
                <w:bCs/>
                <w:color w:val="808080" w:themeColor="background1" w:themeShade="80"/>
                <w:sz w:val="28"/>
                <w:szCs w:val="28"/>
              </w:rPr>
              <w:t>Код</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center"/>
              <w:rPr>
                <w:rFonts w:ascii="Times New Roman" w:hAnsi="Times New Roman"/>
                <w:color w:val="808080" w:themeColor="background1" w:themeShade="80"/>
                <w:sz w:val="28"/>
                <w:szCs w:val="28"/>
              </w:rPr>
            </w:pPr>
            <w:r w:rsidRPr="008D283D">
              <w:rPr>
                <w:rFonts w:ascii="Times New Roman" w:hAnsi="Times New Roman"/>
                <w:bCs/>
                <w:color w:val="808080" w:themeColor="background1" w:themeShade="80"/>
                <w:sz w:val="28"/>
                <w:szCs w:val="28"/>
              </w:rPr>
              <w:t>Наименование результата обучения</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ПК 1.1</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Проверять взаимодействие узлов локомотива</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ПК 1.2</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Производить монтаж, разборку, соединение и регулировку</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частей ремонтируемого локомотива</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ПК 2.1</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Осуществлять приемку и подготовку локомотива к рейсу</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ПК 2.2</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Обеспечивать управление локомотивом</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ПК 2.3</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Осуществлять контроль работы устройств, узлов и агрегатов</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локомотива</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ОК 1</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Понимать сущность и социальную значимость своей будущей</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профессии, проявлять к ней устойчивый интерес</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ОК 2</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Организовывать собственную деятельность исходя из цели и</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способов ее достижения, определенных руководителем</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ОК 3</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Анализировать рабочую ситуацию, осуществлять текущий и</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 xml:space="preserve">итоговый контроль, оценку и коррекцию собственной </w:t>
            </w:r>
            <w:r w:rsidRPr="008D283D">
              <w:rPr>
                <w:rFonts w:ascii="Times New Roman" w:hAnsi="Times New Roman"/>
                <w:color w:val="808080" w:themeColor="background1" w:themeShade="80"/>
                <w:sz w:val="28"/>
                <w:szCs w:val="28"/>
                <w:lang w:val="ru-RU"/>
              </w:rPr>
              <w:lastRenderedPageBreak/>
              <w:t>деятельности, нести ответственность за результаты своей работы</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lastRenderedPageBreak/>
              <w:t>ОК 4</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Осуществлять поиск информации, необходимой для эффективного выполнения профессиональных задач</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ОК 5</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Использовать информационно-коммуникационные технологии</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в профессиональной деятельности</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ОК 6</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Работать в коллективе и команде, эффективно общаться с</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коллегами, руководством, клиентами</w:t>
            </w:r>
          </w:p>
        </w:tc>
      </w:tr>
      <w:tr w:rsidR="008D283D" w:rsidRPr="008D283D" w:rsidTr="00EA3C06">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rPr>
            </w:pPr>
            <w:r w:rsidRPr="008D283D">
              <w:rPr>
                <w:rFonts w:ascii="Times New Roman" w:hAnsi="Times New Roman"/>
                <w:color w:val="808080" w:themeColor="background1" w:themeShade="80"/>
                <w:sz w:val="28"/>
                <w:szCs w:val="28"/>
              </w:rPr>
              <w:t>ОК 7</w:t>
            </w:r>
          </w:p>
        </w:tc>
        <w:tc>
          <w:tcPr>
            <w:tcW w:w="8045" w:type="dxa"/>
            <w:tcBorders>
              <w:top w:val="single" w:sz="3" w:space="0" w:color="000000"/>
              <w:left w:val="single" w:sz="3" w:space="0" w:color="000000"/>
              <w:bottom w:val="single" w:sz="3" w:space="0" w:color="000000"/>
              <w:right w:val="single" w:sz="3" w:space="0" w:color="000000"/>
            </w:tcBorders>
            <w:shd w:val="clear" w:color="000000" w:fill="FFFFFF"/>
          </w:tcPr>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Исполнять воинскую обязанность, в том числе с применением</w:t>
            </w:r>
          </w:p>
          <w:p w:rsidR="00B4700C" w:rsidRPr="008D283D" w:rsidRDefault="00B4700C" w:rsidP="00EA3C06">
            <w:pPr>
              <w:autoSpaceDE w:val="0"/>
              <w:autoSpaceDN w:val="0"/>
              <w:adjustRightInd w:val="0"/>
              <w:jc w:val="both"/>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полученных профессиональных знаний (для юношей)</w:t>
            </w:r>
          </w:p>
        </w:tc>
      </w:tr>
    </w:tbl>
    <w:p w:rsidR="00E56348" w:rsidRPr="008D283D" w:rsidRDefault="00E56348" w:rsidP="00E56348">
      <w:pPr>
        <w:autoSpaceDE w:val="0"/>
        <w:autoSpaceDN w:val="0"/>
        <w:adjustRightInd w:val="0"/>
        <w:rPr>
          <w:rFonts w:ascii="Times New Roman" w:eastAsiaTheme="minorHAnsi" w:hAnsi="Times New Roman"/>
          <w:color w:val="808080" w:themeColor="background1" w:themeShade="80"/>
          <w:sz w:val="28"/>
          <w:szCs w:val="28"/>
          <w:lang w:val="ru-RU" w:bidi="ar-SA"/>
        </w:rPr>
      </w:pPr>
    </w:p>
    <w:p w:rsidR="00E56348" w:rsidRPr="008D283D" w:rsidRDefault="006C6DD0" w:rsidP="000B217E">
      <w:pPr>
        <w:autoSpaceDE w:val="0"/>
        <w:autoSpaceDN w:val="0"/>
        <w:adjustRightInd w:val="0"/>
        <w:ind w:firstLine="709"/>
        <w:jc w:val="both"/>
        <w:rPr>
          <w:rFonts w:ascii="Times New Roman" w:eastAsiaTheme="minorHAnsi" w:hAnsi="Times New Roman"/>
          <w:b/>
          <w:bCs/>
          <w:color w:val="808080" w:themeColor="background1" w:themeShade="80"/>
          <w:sz w:val="28"/>
          <w:szCs w:val="28"/>
          <w:lang w:val="ru-RU" w:bidi="ar-SA"/>
        </w:rPr>
      </w:pPr>
      <w:r w:rsidRPr="008D283D">
        <w:rPr>
          <w:rFonts w:ascii="Times New Roman" w:eastAsiaTheme="minorHAnsi" w:hAnsi="Times New Roman"/>
          <w:b/>
          <w:bCs/>
          <w:color w:val="808080" w:themeColor="background1" w:themeShade="80"/>
          <w:sz w:val="28"/>
          <w:szCs w:val="28"/>
          <w:lang w:val="ru-RU" w:bidi="ar-SA"/>
        </w:rPr>
        <w:t>1.4. К</w:t>
      </w:r>
      <w:r w:rsidR="00E56348" w:rsidRPr="008D283D">
        <w:rPr>
          <w:rFonts w:ascii="Times New Roman" w:eastAsiaTheme="minorHAnsi" w:hAnsi="Times New Roman"/>
          <w:b/>
          <w:bCs/>
          <w:color w:val="808080" w:themeColor="background1" w:themeShade="80"/>
          <w:sz w:val="28"/>
          <w:szCs w:val="28"/>
          <w:lang w:val="ru-RU" w:bidi="ar-SA"/>
        </w:rPr>
        <w:t>оличество часов на освоение программы</w:t>
      </w:r>
      <w:r w:rsidRPr="008D283D">
        <w:rPr>
          <w:rFonts w:ascii="Times New Roman" w:eastAsiaTheme="minorHAnsi" w:hAnsi="Times New Roman"/>
          <w:b/>
          <w:bCs/>
          <w:color w:val="808080" w:themeColor="background1" w:themeShade="80"/>
          <w:sz w:val="28"/>
          <w:szCs w:val="28"/>
          <w:lang w:val="ru-RU" w:bidi="ar-SA"/>
        </w:rPr>
        <w:t xml:space="preserve"> </w:t>
      </w:r>
      <w:r w:rsidR="00E56348" w:rsidRPr="008D283D">
        <w:rPr>
          <w:rFonts w:ascii="Times New Roman" w:eastAsiaTheme="minorHAnsi" w:hAnsi="Times New Roman"/>
          <w:b/>
          <w:bCs/>
          <w:color w:val="808080" w:themeColor="background1" w:themeShade="80"/>
          <w:sz w:val="28"/>
          <w:szCs w:val="28"/>
          <w:lang w:val="ru-RU" w:bidi="ar-SA"/>
        </w:rPr>
        <w:t>дисциплины:</w:t>
      </w:r>
    </w:p>
    <w:p w:rsidR="00401D82" w:rsidRPr="008D283D" w:rsidRDefault="00401D82" w:rsidP="00EA3C06">
      <w:pPr>
        <w:autoSpaceDE w:val="0"/>
        <w:autoSpaceDN w:val="0"/>
        <w:adjustRightInd w:val="0"/>
        <w:ind w:firstLine="709"/>
        <w:rPr>
          <w:rFonts w:ascii="Times New Roman" w:eastAsiaTheme="minorHAnsi" w:hAnsi="Times New Roman"/>
          <w:b/>
          <w:bCs/>
          <w:color w:val="808080" w:themeColor="background1" w:themeShade="80"/>
          <w:sz w:val="28"/>
          <w:szCs w:val="28"/>
          <w:lang w:val="ru-RU" w:bidi="ar-SA"/>
        </w:rPr>
      </w:pPr>
    </w:p>
    <w:p w:rsidR="00E56348" w:rsidRPr="008D283D" w:rsidRDefault="00E56348" w:rsidP="00EA3C06">
      <w:pPr>
        <w:autoSpaceDE w:val="0"/>
        <w:autoSpaceDN w:val="0"/>
        <w:adjustRightInd w:val="0"/>
        <w:ind w:firstLine="709"/>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максимальной учебной на</w:t>
      </w:r>
      <w:r w:rsidR="009F32A9" w:rsidRPr="008D283D">
        <w:rPr>
          <w:rFonts w:ascii="Times New Roman" w:eastAsiaTheme="minorHAnsi" w:hAnsi="Times New Roman"/>
          <w:color w:val="808080" w:themeColor="background1" w:themeShade="80"/>
          <w:sz w:val="28"/>
          <w:szCs w:val="28"/>
          <w:lang w:val="ru-RU" w:bidi="ar-SA"/>
        </w:rPr>
        <w:t>грузки обучающегося — 98</w:t>
      </w:r>
      <w:r w:rsidRPr="008D283D">
        <w:rPr>
          <w:rFonts w:ascii="Times New Roman" w:eastAsiaTheme="minorHAnsi" w:hAnsi="Times New Roman"/>
          <w:color w:val="808080" w:themeColor="background1" w:themeShade="80"/>
          <w:sz w:val="28"/>
          <w:szCs w:val="28"/>
          <w:lang w:val="ru-RU" w:bidi="ar-SA"/>
        </w:rPr>
        <w:t xml:space="preserve"> часов, в том числе:</w:t>
      </w:r>
    </w:p>
    <w:p w:rsidR="00E56348" w:rsidRPr="008D283D" w:rsidRDefault="00E56348" w:rsidP="00EA3C06">
      <w:pPr>
        <w:autoSpaceDE w:val="0"/>
        <w:autoSpaceDN w:val="0"/>
        <w:adjustRightInd w:val="0"/>
        <w:ind w:firstLine="709"/>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обязательной аудиторной уч</w:t>
      </w:r>
      <w:r w:rsidR="009F32A9" w:rsidRPr="008D283D">
        <w:rPr>
          <w:rFonts w:ascii="Times New Roman" w:eastAsiaTheme="minorHAnsi" w:hAnsi="Times New Roman"/>
          <w:color w:val="808080" w:themeColor="background1" w:themeShade="80"/>
          <w:sz w:val="28"/>
          <w:szCs w:val="28"/>
          <w:lang w:val="ru-RU" w:bidi="ar-SA"/>
        </w:rPr>
        <w:t>ебной нагрузки обучающегося — 66</w:t>
      </w:r>
      <w:r w:rsidRPr="008D283D">
        <w:rPr>
          <w:rFonts w:ascii="Times New Roman" w:eastAsiaTheme="minorHAnsi" w:hAnsi="Times New Roman"/>
          <w:color w:val="808080" w:themeColor="background1" w:themeShade="80"/>
          <w:sz w:val="28"/>
          <w:szCs w:val="28"/>
          <w:lang w:val="ru-RU" w:bidi="ar-SA"/>
        </w:rPr>
        <w:t xml:space="preserve"> часов;</w:t>
      </w:r>
    </w:p>
    <w:p w:rsidR="00E56348" w:rsidRPr="008D283D" w:rsidRDefault="00E56348" w:rsidP="00EA3C06">
      <w:pPr>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самостоя</w:t>
      </w:r>
      <w:r w:rsidR="009F32A9" w:rsidRPr="008D283D">
        <w:rPr>
          <w:rFonts w:ascii="Times New Roman" w:eastAsiaTheme="minorHAnsi" w:hAnsi="Times New Roman"/>
          <w:color w:val="808080" w:themeColor="background1" w:themeShade="80"/>
          <w:sz w:val="28"/>
          <w:szCs w:val="28"/>
          <w:lang w:val="ru-RU" w:bidi="ar-SA"/>
        </w:rPr>
        <w:t>тельной работы обучающегося — 32</w:t>
      </w:r>
      <w:r w:rsidRPr="008D283D">
        <w:rPr>
          <w:rFonts w:ascii="Times New Roman" w:eastAsiaTheme="minorHAnsi" w:hAnsi="Times New Roman"/>
          <w:color w:val="808080" w:themeColor="background1" w:themeShade="80"/>
          <w:sz w:val="28"/>
          <w:szCs w:val="28"/>
          <w:lang w:val="ru-RU" w:bidi="ar-SA"/>
        </w:rPr>
        <w:t xml:space="preserve"> часов.</w:t>
      </w:r>
    </w:p>
    <w:p w:rsidR="00E56348" w:rsidRPr="008D283D" w:rsidRDefault="00E56348" w:rsidP="00EA3C06">
      <w:pPr>
        <w:ind w:firstLine="709"/>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6C6DD0" w:rsidRPr="008D283D" w:rsidRDefault="006C6DD0"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E56348" w:rsidRPr="008D283D" w:rsidRDefault="00E56348"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B4700C" w:rsidRPr="008D283D" w:rsidRDefault="00B4700C" w:rsidP="00E56348">
      <w:pPr>
        <w:jc w:val="center"/>
        <w:rPr>
          <w:rFonts w:ascii="Times New Roman" w:eastAsiaTheme="minorHAnsi" w:hAnsi="Times New Roman"/>
          <w:color w:val="808080" w:themeColor="background1" w:themeShade="80"/>
          <w:sz w:val="28"/>
          <w:szCs w:val="28"/>
          <w:lang w:val="ru-RU" w:bidi="ar-SA"/>
        </w:rPr>
      </w:pPr>
    </w:p>
    <w:p w:rsidR="00EA3C06" w:rsidRPr="008D283D" w:rsidRDefault="00EA3C06" w:rsidP="00EA3C06">
      <w:pPr>
        <w:autoSpaceDE w:val="0"/>
        <w:autoSpaceDN w:val="0"/>
        <w:adjustRightInd w:val="0"/>
        <w:rPr>
          <w:rFonts w:ascii="Times New Roman" w:eastAsiaTheme="minorHAnsi" w:hAnsi="Times New Roman"/>
          <w:b/>
          <w:bCs/>
          <w:color w:val="808080" w:themeColor="background1" w:themeShade="80"/>
          <w:sz w:val="28"/>
          <w:szCs w:val="28"/>
          <w:lang w:val="ru-RU" w:bidi="ar-SA"/>
        </w:rPr>
      </w:pPr>
    </w:p>
    <w:p w:rsidR="000B217E" w:rsidRPr="008D283D" w:rsidRDefault="000B217E" w:rsidP="00EA3C06">
      <w:pPr>
        <w:autoSpaceDE w:val="0"/>
        <w:autoSpaceDN w:val="0"/>
        <w:adjustRightInd w:val="0"/>
        <w:rPr>
          <w:rFonts w:ascii="Times New Roman" w:eastAsiaTheme="minorHAnsi" w:hAnsi="Times New Roman"/>
          <w:b/>
          <w:bCs/>
          <w:color w:val="808080" w:themeColor="background1" w:themeShade="80"/>
          <w:sz w:val="28"/>
          <w:szCs w:val="28"/>
          <w:lang w:val="ru-RU" w:bidi="ar-SA"/>
        </w:rPr>
      </w:pPr>
    </w:p>
    <w:p w:rsidR="000B217E" w:rsidRPr="008D283D" w:rsidRDefault="000B217E" w:rsidP="00EA3C06">
      <w:pPr>
        <w:autoSpaceDE w:val="0"/>
        <w:autoSpaceDN w:val="0"/>
        <w:adjustRightInd w:val="0"/>
        <w:rPr>
          <w:rFonts w:ascii="Times New Roman" w:eastAsiaTheme="minorHAnsi" w:hAnsi="Times New Roman"/>
          <w:b/>
          <w:bCs/>
          <w:color w:val="808080" w:themeColor="background1" w:themeShade="80"/>
          <w:sz w:val="28"/>
          <w:szCs w:val="28"/>
          <w:lang w:val="ru-RU" w:bidi="ar-SA"/>
        </w:rPr>
      </w:pPr>
    </w:p>
    <w:p w:rsidR="000B217E" w:rsidRPr="008D283D" w:rsidRDefault="000B217E" w:rsidP="00EA3C06">
      <w:pPr>
        <w:autoSpaceDE w:val="0"/>
        <w:autoSpaceDN w:val="0"/>
        <w:adjustRightInd w:val="0"/>
        <w:rPr>
          <w:rFonts w:ascii="Times New Roman" w:eastAsiaTheme="minorHAnsi" w:hAnsi="Times New Roman"/>
          <w:b/>
          <w:bCs/>
          <w:color w:val="808080" w:themeColor="background1" w:themeShade="80"/>
          <w:sz w:val="28"/>
          <w:szCs w:val="28"/>
          <w:lang w:val="ru-RU" w:bidi="ar-SA"/>
        </w:rPr>
      </w:pPr>
    </w:p>
    <w:p w:rsidR="000B217E" w:rsidRPr="008D283D" w:rsidRDefault="000B217E" w:rsidP="00EA3C06">
      <w:pPr>
        <w:autoSpaceDE w:val="0"/>
        <w:autoSpaceDN w:val="0"/>
        <w:adjustRightInd w:val="0"/>
        <w:rPr>
          <w:rFonts w:ascii="Times New Roman" w:eastAsiaTheme="minorHAnsi" w:hAnsi="Times New Roman"/>
          <w:b/>
          <w:bCs/>
          <w:color w:val="808080" w:themeColor="background1" w:themeShade="80"/>
          <w:sz w:val="28"/>
          <w:szCs w:val="28"/>
          <w:lang w:val="ru-RU" w:bidi="ar-SA"/>
        </w:rPr>
      </w:pPr>
    </w:p>
    <w:p w:rsidR="00E56348" w:rsidRPr="008D283D" w:rsidRDefault="00E56348" w:rsidP="00E56348">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lastRenderedPageBreak/>
        <w:t>2. СТРУКТУРА И СОДЕРЖАНИЕ ДИСЦИПЛИНЫ</w:t>
      </w:r>
    </w:p>
    <w:p w:rsidR="00E56348" w:rsidRPr="008D283D" w:rsidRDefault="00E56348" w:rsidP="00E56348">
      <w:pPr>
        <w:autoSpaceDE w:val="0"/>
        <w:autoSpaceDN w:val="0"/>
        <w:adjustRightInd w:val="0"/>
        <w:jc w:val="center"/>
        <w:rPr>
          <w:rFonts w:ascii="Times New Roman" w:eastAsiaTheme="minorHAnsi" w:hAnsi="Times New Roman"/>
          <w:b/>
          <w:bCs/>
          <w:color w:val="808080" w:themeColor="background1" w:themeShade="80"/>
          <w:sz w:val="28"/>
          <w:szCs w:val="28"/>
          <w:lang w:val="ru-RU" w:bidi="ar-SA"/>
        </w:rPr>
      </w:pPr>
    </w:p>
    <w:p w:rsidR="002D59B5" w:rsidRPr="008D283D" w:rsidRDefault="002D59B5" w:rsidP="00E56348">
      <w:pPr>
        <w:autoSpaceDE w:val="0"/>
        <w:autoSpaceDN w:val="0"/>
        <w:adjustRightInd w:val="0"/>
        <w:jc w:val="center"/>
        <w:rPr>
          <w:rFonts w:ascii="Times New Roman" w:eastAsiaTheme="minorHAnsi" w:hAnsi="Times New Roman"/>
          <w:b/>
          <w:bCs/>
          <w:color w:val="808080" w:themeColor="background1" w:themeShade="80"/>
          <w:sz w:val="28"/>
          <w:szCs w:val="28"/>
          <w:lang w:val="ru-RU" w:bidi="ar-SA"/>
        </w:rPr>
      </w:pPr>
    </w:p>
    <w:p w:rsidR="00E56348" w:rsidRPr="008D283D" w:rsidRDefault="00E56348" w:rsidP="002D59B5">
      <w:pPr>
        <w:ind w:firstLine="709"/>
        <w:rPr>
          <w:rFonts w:ascii="Times New Roman" w:eastAsiaTheme="minorHAnsi" w:hAnsi="Times New Roman"/>
          <w:bCs/>
          <w:color w:val="808080" w:themeColor="background1" w:themeShade="80"/>
          <w:sz w:val="28"/>
          <w:szCs w:val="28"/>
          <w:lang w:val="ru-RU" w:bidi="ar-SA"/>
        </w:rPr>
      </w:pPr>
      <w:r w:rsidRPr="008D283D">
        <w:rPr>
          <w:rFonts w:ascii="Times New Roman" w:eastAsiaTheme="minorHAnsi" w:hAnsi="Times New Roman"/>
          <w:bCs/>
          <w:color w:val="808080" w:themeColor="background1" w:themeShade="80"/>
          <w:sz w:val="28"/>
          <w:szCs w:val="28"/>
          <w:lang w:val="ru-RU" w:bidi="ar-SA"/>
        </w:rPr>
        <w:t>2.1. Объем учебной дисциплины и виды учебной работы</w:t>
      </w:r>
    </w:p>
    <w:tbl>
      <w:tblPr>
        <w:tblStyle w:val="a4"/>
        <w:tblW w:w="0" w:type="auto"/>
        <w:tblLook w:val="04A0" w:firstRow="1" w:lastRow="0" w:firstColumn="1" w:lastColumn="0" w:noHBand="0" w:noVBand="1"/>
      </w:tblPr>
      <w:tblGrid>
        <w:gridCol w:w="7621"/>
        <w:gridCol w:w="1701"/>
      </w:tblGrid>
      <w:tr w:rsidR="008D283D" w:rsidRPr="008D283D" w:rsidTr="00EA3C06">
        <w:tc>
          <w:tcPr>
            <w:tcW w:w="7621" w:type="dxa"/>
          </w:tcPr>
          <w:p w:rsidR="00E56348" w:rsidRPr="008D283D" w:rsidRDefault="00E56348" w:rsidP="00E56348">
            <w:pPr>
              <w:jc w:val="center"/>
              <w:rPr>
                <w:rFonts w:ascii="Times New Roman" w:hAnsi="Times New Roman"/>
                <w:color w:val="808080" w:themeColor="background1" w:themeShade="80"/>
                <w:sz w:val="28"/>
                <w:szCs w:val="28"/>
                <w:lang w:val="ru-RU"/>
              </w:rPr>
            </w:pPr>
            <w:r w:rsidRPr="008D283D">
              <w:rPr>
                <w:rFonts w:ascii="Times New Roman" w:eastAsiaTheme="minorHAnsi" w:hAnsi="Times New Roman"/>
                <w:bCs/>
                <w:color w:val="808080" w:themeColor="background1" w:themeShade="80"/>
                <w:sz w:val="28"/>
                <w:szCs w:val="28"/>
                <w:lang w:val="ru-RU" w:bidi="ar-SA"/>
              </w:rPr>
              <w:t>Вид учебной работы</w:t>
            </w:r>
          </w:p>
        </w:tc>
        <w:tc>
          <w:tcPr>
            <w:tcW w:w="1701" w:type="dxa"/>
          </w:tcPr>
          <w:p w:rsidR="00E56348" w:rsidRPr="008D283D" w:rsidRDefault="00E56348" w:rsidP="00E56348">
            <w:pPr>
              <w:jc w:val="center"/>
              <w:rPr>
                <w:rFonts w:ascii="Times New Roman" w:hAnsi="Times New Roman"/>
                <w:color w:val="808080" w:themeColor="background1" w:themeShade="80"/>
                <w:sz w:val="28"/>
                <w:szCs w:val="28"/>
                <w:lang w:val="ru-RU"/>
              </w:rPr>
            </w:pPr>
            <w:r w:rsidRPr="008D283D">
              <w:rPr>
                <w:rFonts w:ascii="Times New Roman" w:eastAsiaTheme="minorHAnsi" w:hAnsi="Times New Roman"/>
                <w:bCs/>
                <w:iCs/>
                <w:color w:val="808080" w:themeColor="background1" w:themeShade="80"/>
                <w:sz w:val="28"/>
                <w:szCs w:val="28"/>
                <w:lang w:val="ru-RU" w:bidi="ar-SA"/>
              </w:rPr>
              <w:t>Объем часов</w:t>
            </w:r>
          </w:p>
        </w:tc>
      </w:tr>
      <w:tr w:rsidR="008D283D" w:rsidRPr="008D283D" w:rsidTr="00EA3C06">
        <w:tc>
          <w:tcPr>
            <w:tcW w:w="7621" w:type="dxa"/>
          </w:tcPr>
          <w:p w:rsidR="00E56348" w:rsidRPr="008D283D" w:rsidRDefault="00E56348" w:rsidP="00E56348">
            <w:pPr>
              <w:rPr>
                <w:rFonts w:ascii="Times New Roman" w:hAnsi="Times New Roman"/>
                <w:color w:val="808080" w:themeColor="background1" w:themeShade="80"/>
                <w:sz w:val="28"/>
                <w:szCs w:val="28"/>
                <w:lang w:val="ru-RU"/>
              </w:rPr>
            </w:pPr>
            <w:r w:rsidRPr="008D283D">
              <w:rPr>
                <w:rFonts w:ascii="Times New Roman" w:eastAsiaTheme="minorHAnsi" w:hAnsi="Times New Roman"/>
                <w:bCs/>
                <w:color w:val="808080" w:themeColor="background1" w:themeShade="80"/>
                <w:sz w:val="28"/>
                <w:szCs w:val="28"/>
                <w:lang w:val="ru-RU" w:bidi="ar-SA"/>
              </w:rPr>
              <w:t>Максимальная учебная нагрузка (всего)</w:t>
            </w:r>
          </w:p>
        </w:tc>
        <w:tc>
          <w:tcPr>
            <w:tcW w:w="1701" w:type="dxa"/>
          </w:tcPr>
          <w:p w:rsidR="00E56348" w:rsidRPr="008D283D" w:rsidRDefault="009F32A9" w:rsidP="00E56348">
            <w:pPr>
              <w:jc w:val="center"/>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98</w:t>
            </w:r>
          </w:p>
        </w:tc>
      </w:tr>
      <w:tr w:rsidR="008D283D" w:rsidRPr="008D283D" w:rsidTr="00EA3C06">
        <w:tc>
          <w:tcPr>
            <w:tcW w:w="7621" w:type="dxa"/>
          </w:tcPr>
          <w:p w:rsidR="00E56348" w:rsidRPr="008D283D" w:rsidRDefault="00E56348" w:rsidP="00E56348">
            <w:pPr>
              <w:rPr>
                <w:rFonts w:ascii="Times New Roman" w:hAnsi="Times New Roman"/>
                <w:color w:val="808080" w:themeColor="background1" w:themeShade="80"/>
                <w:sz w:val="28"/>
                <w:szCs w:val="28"/>
                <w:lang w:val="ru-RU"/>
              </w:rPr>
            </w:pPr>
            <w:r w:rsidRPr="008D283D">
              <w:rPr>
                <w:rFonts w:ascii="Times New Roman" w:eastAsiaTheme="minorHAnsi" w:hAnsi="Times New Roman"/>
                <w:bCs/>
                <w:color w:val="808080" w:themeColor="background1" w:themeShade="80"/>
                <w:sz w:val="28"/>
                <w:szCs w:val="28"/>
                <w:lang w:val="ru-RU" w:bidi="ar-SA"/>
              </w:rPr>
              <w:t>Обязательная аудиторная учебная нагрузка (всего)</w:t>
            </w:r>
          </w:p>
        </w:tc>
        <w:tc>
          <w:tcPr>
            <w:tcW w:w="1701" w:type="dxa"/>
          </w:tcPr>
          <w:p w:rsidR="00E56348" w:rsidRPr="008D283D" w:rsidRDefault="009F32A9" w:rsidP="00E56348">
            <w:pPr>
              <w:jc w:val="center"/>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66</w:t>
            </w:r>
          </w:p>
        </w:tc>
      </w:tr>
      <w:tr w:rsidR="008D283D" w:rsidRPr="008D283D" w:rsidTr="00EA3C06">
        <w:tc>
          <w:tcPr>
            <w:tcW w:w="7621" w:type="dxa"/>
          </w:tcPr>
          <w:p w:rsidR="00E56348" w:rsidRPr="008D283D" w:rsidRDefault="00E56348" w:rsidP="00E56348">
            <w:pPr>
              <w:autoSpaceDE w:val="0"/>
              <w:autoSpaceDN w:val="0"/>
              <w:adjustRightInd w:val="0"/>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в том числе:</w:t>
            </w:r>
          </w:p>
          <w:p w:rsidR="00E56348" w:rsidRPr="008D283D" w:rsidRDefault="00E56348" w:rsidP="00E56348">
            <w:pPr>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практические занятия</w:t>
            </w:r>
          </w:p>
          <w:p w:rsidR="00ED58EE" w:rsidRPr="008D283D" w:rsidRDefault="00ED58EE" w:rsidP="00E56348">
            <w:pPr>
              <w:rPr>
                <w:rFonts w:ascii="Times New Roman" w:hAnsi="Times New Roman"/>
                <w:color w:val="808080" w:themeColor="background1" w:themeShade="80"/>
                <w:sz w:val="28"/>
                <w:szCs w:val="28"/>
                <w:lang w:val="ru-RU"/>
              </w:rPr>
            </w:pPr>
            <w:r w:rsidRPr="008D283D">
              <w:rPr>
                <w:rFonts w:ascii="Times New Roman" w:eastAsiaTheme="minorHAnsi" w:hAnsi="Times New Roman"/>
                <w:color w:val="808080" w:themeColor="background1" w:themeShade="80"/>
                <w:sz w:val="28"/>
                <w:szCs w:val="28"/>
                <w:lang w:val="ru-RU" w:bidi="ar-SA"/>
              </w:rPr>
              <w:t>контрольная работа</w:t>
            </w:r>
          </w:p>
        </w:tc>
        <w:tc>
          <w:tcPr>
            <w:tcW w:w="1701" w:type="dxa"/>
          </w:tcPr>
          <w:p w:rsidR="00ED58EE" w:rsidRPr="008D283D" w:rsidRDefault="00ED58EE" w:rsidP="00E56348">
            <w:pPr>
              <w:jc w:val="center"/>
              <w:rPr>
                <w:rFonts w:ascii="Times New Roman" w:hAnsi="Times New Roman"/>
                <w:color w:val="808080" w:themeColor="background1" w:themeShade="80"/>
                <w:sz w:val="28"/>
                <w:szCs w:val="28"/>
                <w:lang w:val="ru-RU"/>
              </w:rPr>
            </w:pPr>
          </w:p>
          <w:p w:rsidR="00ED58EE" w:rsidRPr="008D283D" w:rsidRDefault="00F27A44" w:rsidP="00E56348">
            <w:pPr>
              <w:jc w:val="center"/>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33</w:t>
            </w:r>
          </w:p>
        </w:tc>
      </w:tr>
      <w:tr w:rsidR="008D283D" w:rsidRPr="008D283D" w:rsidTr="00EA3C06">
        <w:tc>
          <w:tcPr>
            <w:tcW w:w="7621" w:type="dxa"/>
          </w:tcPr>
          <w:p w:rsidR="00E56348" w:rsidRPr="008D283D" w:rsidRDefault="00E56348" w:rsidP="00E56348">
            <w:pPr>
              <w:autoSpaceDE w:val="0"/>
              <w:autoSpaceDN w:val="0"/>
              <w:adjustRightInd w:val="0"/>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bCs/>
                <w:color w:val="808080" w:themeColor="background1" w:themeShade="80"/>
                <w:sz w:val="28"/>
                <w:szCs w:val="28"/>
                <w:lang w:val="ru-RU" w:bidi="ar-SA"/>
              </w:rPr>
              <w:t>Самостоятельная работа обучающегося (всего)</w:t>
            </w:r>
          </w:p>
        </w:tc>
        <w:tc>
          <w:tcPr>
            <w:tcW w:w="1701" w:type="dxa"/>
          </w:tcPr>
          <w:p w:rsidR="00E56348" w:rsidRPr="008D283D" w:rsidRDefault="009F32A9" w:rsidP="00E56348">
            <w:pPr>
              <w:jc w:val="center"/>
              <w:rPr>
                <w:rFonts w:ascii="Times New Roman" w:hAnsi="Times New Roman"/>
                <w:color w:val="808080" w:themeColor="background1" w:themeShade="80"/>
                <w:sz w:val="28"/>
                <w:szCs w:val="28"/>
                <w:lang w:val="ru-RU"/>
              </w:rPr>
            </w:pPr>
            <w:r w:rsidRPr="008D283D">
              <w:rPr>
                <w:rFonts w:ascii="Times New Roman" w:hAnsi="Times New Roman"/>
                <w:color w:val="808080" w:themeColor="background1" w:themeShade="80"/>
                <w:sz w:val="28"/>
                <w:szCs w:val="28"/>
                <w:lang w:val="ru-RU"/>
              </w:rPr>
              <w:t>32</w:t>
            </w:r>
          </w:p>
        </w:tc>
      </w:tr>
      <w:tr w:rsidR="008D283D" w:rsidRPr="008D283D" w:rsidTr="00EA3C06">
        <w:tc>
          <w:tcPr>
            <w:tcW w:w="7621" w:type="dxa"/>
          </w:tcPr>
          <w:p w:rsidR="00E56348" w:rsidRPr="008D283D" w:rsidRDefault="00E56348" w:rsidP="00E56348">
            <w:pPr>
              <w:autoSpaceDE w:val="0"/>
              <w:autoSpaceDN w:val="0"/>
              <w:adjustRightInd w:val="0"/>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в том числе:</w:t>
            </w:r>
          </w:p>
          <w:p w:rsidR="00E56348" w:rsidRPr="008D283D" w:rsidRDefault="00E56348" w:rsidP="00E56348">
            <w:pPr>
              <w:autoSpaceDE w:val="0"/>
              <w:autoSpaceDN w:val="0"/>
              <w:adjustRightInd w:val="0"/>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подготовка сообщения или презентации, подготовка к</w:t>
            </w:r>
          </w:p>
          <w:p w:rsidR="00E56348" w:rsidRPr="008D283D" w:rsidRDefault="00E56348" w:rsidP="00E56348">
            <w:pPr>
              <w:autoSpaceDE w:val="0"/>
              <w:autoSpaceDN w:val="0"/>
              <w:adjustRightInd w:val="0"/>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практическим занятиям</w:t>
            </w:r>
          </w:p>
        </w:tc>
        <w:tc>
          <w:tcPr>
            <w:tcW w:w="1701" w:type="dxa"/>
          </w:tcPr>
          <w:p w:rsidR="00E56348" w:rsidRPr="008D283D" w:rsidRDefault="00E56348" w:rsidP="00E56348">
            <w:pPr>
              <w:jc w:val="center"/>
              <w:rPr>
                <w:rFonts w:ascii="Times New Roman" w:hAnsi="Times New Roman"/>
                <w:color w:val="808080" w:themeColor="background1" w:themeShade="80"/>
                <w:sz w:val="28"/>
                <w:szCs w:val="28"/>
                <w:lang w:val="ru-RU"/>
              </w:rPr>
            </w:pPr>
          </w:p>
        </w:tc>
      </w:tr>
      <w:tr w:rsidR="008D283D" w:rsidRPr="008D283D" w:rsidTr="00EA3C06">
        <w:tc>
          <w:tcPr>
            <w:tcW w:w="7621" w:type="dxa"/>
          </w:tcPr>
          <w:p w:rsidR="00E56348" w:rsidRPr="008D283D" w:rsidRDefault="00E56348" w:rsidP="00E56348">
            <w:pPr>
              <w:autoSpaceDE w:val="0"/>
              <w:autoSpaceDN w:val="0"/>
              <w:adjustRightInd w:val="0"/>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Ит</w:t>
            </w:r>
            <w:r w:rsidR="00C9212C" w:rsidRPr="008D283D">
              <w:rPr>
                <w:rFonts w:ascii="Times New Roman" w:eastAsiaTheme="minorHAnsi" w:hAnsi="Times New Roman"/>
                <w:color w:val="808080" w:themeColor="background1" w:themeShade="80"/>
                <w:sz w:val="28"/>
                <w:szCs w:val="28"/>
                <w:lang w:val="ru-RU" w:bidi="ar-SA"/>
              </w:rPr>
              <w:t>оговая аттестация в форме экзамена</w:t>
            </w:r>
          </w:p>
        </w:tc>
        <w:tc>
          <w:tcPr>
            <w:tcW w:w="1701" w:type="dxa"/>
          </w:tcPr>
          <w:p w:rsidR="00E56348" w:rsidRPr="008D283D" w:rsidRDefault="00E56348" w:rsidP="00E56348">
            <w:pPr>
              <w:rPr>
                <w:rFonts w:ascii="Times New Roman" w:hAnsi="Times New Roman"/>
                <w:color w:val="808080" w:themeColor="background1" w:themeShade="80"/>
                <w:sz w:val="28"/>
                <w:szCs w:val="28"/>
                <w:lang w:val="ru-RU"/>
              </w:rPr>
            </w:pPr>
          </w:p>
        </w:tc>
      </w:tr>
    </w:tbl>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pPr>
    </w:p>
    <w:p w:rsidR="00E56348" w:rsidRPr="008D283D" w:rsidRDefault="00E56348" w:rsidP="00E56348">
      <w:pPr>
        <w:rPr>
          <w:rFonts w:ascii="Times New Roman" w:hAnsi="Times New Roman"/>
          <w:color w:val="808080" w:themeColor="background1" w:themeShade="80"/>
          <w:lang w:val="ru-RU"/>
        </w:rPr>
        <w:sectPr w:rsidR="00E56348" w:rsidRPr="008D283D" w:rsidSect="00140D75">
          <w:pgSz w:w="11906" w:h="16838"/>
          <w:pgMar w:top="1134" w:right="850" w:bottom="1134" w:left="1701" w:header="708" w:footer="708" w:gutter="0"/>
          <w:cols w:space="708"/>
          <w:docGrid w:linePitch="360"/>
        </w:sectPr>
      </w:pPr>
    </w:p>
    <w:p w:rsidR="00E56348" w:rsidRPr="008D283D" w:rsidRDefault="006C6DD0" w:rsidP="00401D82">
      <w:pPr>
        <w:ind w:firstLine="709"/>
        <w:rPr>
          <w:rFonts w:ascii="Times New Roman" w:eastAsiaTheme="minorHAnsi" w:hAnsi="Times New Roman"/>
          <w:b/>
          <w:bCs/>
          <w:color w:val="808080" w:themeColor="background1" w:themeShade="80"/>
          <w:sz w:val="28"/>
          <w:szCs w:val="28"/>
          <w:lang w:val="ru-RU" w:bidi="ar-SA"/>
        </w:rPr>
      </w:pPr>
      <w:r w:rsidRPr="008D283D">
        <w:rPr>
          <w:rFonts w:ascii="Times New Roman" w:eastAsiaTheme="minorHAnsi" w:hAnsi="Times New Roman"/>
          <w:b/>
          <w:bCs/>
          <w:color w:val="808080" w:themeColor="background1" w:themeShade="80"/>
          <w:sz w:val="28"/>
          <w:szCs w:val="28"/>
          <w:lang w:val="ru-RU" w:bidi="ar-SA"/>
        </w:rPr>
        <w:lastRenderedPageBreak/>
        <w:t>2.2. Т</w:t>
      </w:r>
      <w:r w:rsidR="00E56348" w:rsidRPr="008D283D">
        <w:rPr>
          <w:rFonts w:ascii="Times New Roman" w:eastAsiaTheme="minorHAnsi" w:hAnsi="Times New Roman"/>
          <w:b/>
          <w:bCs/>
          <w:color w:val="808080" w:themeColor="background1" w:themeShade="80"/>
          <w:sz w:val="28"/>
          <w:szCs w:val="28"/>
          <w:lang w:val="ru-RU" w:bidi="ar-SA"/>
        </w:rPr>
        <w:t>ематический план и содержание дисциплины «Охрана труда»</w:t>
      </w:r>
    </w:p>
    <w:p w:rsidR="00E56348" w:rsidRPr="008D283D" w:rsidRDefault="00E56348" w:rsidP="00E56348">
      <w:pPr>
        <w:rPr>
          <w:rFonts w:ascii="Times New Roman" w:eastAsiaTheme="minorHAnsi" w:hAnsi="Times New Roman"/>
          <w:b/>
          <w:bCs/>
          <w:color w:val="808080" w:themeColor="background1" w:themeShade="80"/>
          <w:sz w:val="28"/>
          <w:szCs w:val="28"/>
          <w:lang w:val="ru-RU" w:bidi="ar-SA"/>
        </w:rPr>
      </w:pPr>
    </w:p>
    <w:tbl>
      <w:tblPr>
        <w:tblStyle w:val="a4"/>
        <w:tblW w:w="0" w:type="auto"/>
        <w:tblLook w:val="04A0" w:firstRow="1" w:lastRow="0" w:firstColumn="1" w:lastColumn="0" w:noHBand="0" w:noVBand="1"/>
      </w:tblPr>
      <w:tblGrid>
        <w:gridCol w:w="2943"/>
        <w:gridCol w:w="6557"/>
        <w:gridCol w:w="1528"/>
        <w:gridCol w:w="1144"/>
        <w:gridCol w:w="1128"/>
        <w:gridCol w:w="1203"/>
      </w:tblGrid>
      <w:tr w:rsidR="008D283D" w:rsidRPr="008D283D" w:rsidTr="00EA3C06">
        <w:tc>
          <w:tcPr>
            <w:tcW w:w="2943" w:type="dxa"/>
          </w:tcPr>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Наименование</w:t>
            </w:r>
          </w:p>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разделов и тем</w:t>
            </w:r>
          </w:p>
        </w:tc>
        <w:tc>
          <w:tcPr>
            <w:tcW w:w="6557"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 практические занятия, самостоятельная работа обучающихся</w:t>
            </w:r>
          </w:p>
        </w:tc>
        <w:tc>
          <w:tcPr>
            <w:tcW w:w="1528" w:type="dxa"/>
          </w:tcPr>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Объем</w:t>
            </w:r>
          </w:p>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аудиторных</w:t>
            </w:r>
          </w:p>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часов</w:t>
            </w:r>
          </w:p>
        </w:tc>
        <w:tc>
          <w:tcPr>
            <w:tcW w:w="1144" w:type="dxa"/>
          </w:tcPr>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 xml:space="preserve">Объем </w:t>
            </w:r>
            <w:proofErr w:type="spellStart"/>
            <w:r w:rsidRPr="008D283D">
              <w:rPr>
                <w:rFonts w:ascii="Times New Roman" w:eastAsiaTheme="minorHAnsi" w:hAnsi="Times New Roman"/>
                <w:bCs/>
                <w:color w:val="808080" w:themeColor="background1" w:themeShade="80"/>
                <w:sz w:val="24"/>
                <w:szCs w:val="24"/>
                <w:lang w:val="ru-RU" w:bidi="ar-SA"/>
              </w:rPr>
              <w:t>практич</w:t>
            </w:r>
            <w:proofErr w:type="spellEnd"/>
            <w:r w:rsidRPr="008D283D">
              <w:rPr>
                <w:rFonts w:ascii="Times New Roman" w:eastAsiaTheme="minorHAnsi" w:hAnsi="Times New Roman"/>
                <w:bCs/>
                <w:color w:val="808080" w:themeColor="background1" w:themeShade="80"/>
                <w:sz w:val="24"/>
                <w:szCs w:val="24"/>
                <w:lang w:val="ru-RU" w:bidi="ar-SA"/>
              </w:rPr>
              <w:t>.</w:t>
            </w:r>
          </w:p>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часов</w:t>
            </w:r>
          </w:p>
        </w:tc>
        <w:tc>
          <w:tcPr>
            <w:tcW w:w="1128" w:type="dxa"/>
          </w:tcPr>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 xml:space="preserve">Объем </w:t>
            </w:r>
            <w:proofErr w:type="spellStart"/>
            <w:r w:rsidRPr="008D283D">
              <w:rPr>
                <w:rFonts w:ascii="Times New Roman" w:eastAsiaTheme="minorHAnsi" w:hAnsi="Times New Roman"/>
                <w:bCs/>
                <w:color w:val="808080" w:themeColor="background1" w:themeShade="80"/>
                <w:sz w:val="24"/>
                <w:szCs w:val="24"/>
                <w:lang w:val="ru-RU" w:bidi="ar-SA"/>
              </w:rPr>
              <w:t>самост</w:t>
            </w:r>
            <w:proofErr w:type="spellEnd"/>
            <w:r w:rsidRPr="008D283D">
              <w:rPr>
                <w:rFonts w:ascii="Times New Roman" w:eastAsiaTheme="minorHAnsi" w:hAnsi="Times New Roman"/>
                <w:bCs/>
                <w:color w:val="808080" w:themeColor="background1" w:themeShade="80"/>
                <w:sz w:val="24"/>
                <w:szCs w:val="24"/>
                <w:lang w:val="ru-RU" w:bidi="ar-SA"/>
              </w:rPr>
              <w:t>.</w:t>
            </w:r>
          </w:p>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работ</w:t>
            </w:r>
          </w:p>
        </w:tc>
        <w:tc>
          <w:tcPr>
            <w:tcW w:w="1203" w:type="dxa"/>
          </w:tcPr>
          <w:p w:rsidR="00F27A44" w:rsidRPr="008D283D" w:rsidRDefault="00F27A44" w:rsidP="008E55ED">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Уровень</w:t>
            </w:r>
          </w:p>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освоения</w:t>
            </w:r>
          </w:p>
        </w:tc>
      </w:tr>
      <w:tr w:rsidR="008D283D" w:rsidRPr="008D283D" w:rsidTr="00EA3C06">
        <w:tc>
          <w:tcPr>
            <w:tcW w:w="2943" w:type="dxa"/>
          </w:tcPr>
          <w:p w:rsidR="00F27A44" w:rsidRPr="008D283D" w:rsidRDefault="00F27A44" w:rsidP="00EA3C06">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1</w:t>
            </w:r>
          </w:p>
        </w:tc>
        <w:tc>
          <w:tcPr>
            <w:tcW w:w="6557" w:type="dxa"/>
          </w:tcPr>
          <w:p w:rsidR="00F27A44" w:rsidRPr="008D283D" w:rsidRDefault="00F27A44" w:rsidP="00EA3C06">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3</w:t>
            </w:r>
          </w:p>
        </w:tc>
        <w:tc>
          <w:tcPr>
            <w:tcW w:w="1144" w:type="dxa"/>
          </w:tcPr>
          <w:p w:rsidR="00F27A44" w:rsidRPr="008D283D" w:rsidRDefault="00C9212C"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w:t>
            </w:r>
          </w:p>
        </w:tc>
        <w:tc>
          <w:tcPr>
            <w:tcW w:w="1128" w:type="dxa"/>
          </w:tcPr>
          <w:p w:rsidR="00F27A44" w:rsidRPr="008D283D" w:rsidRDefault="00C9212C"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5</w:t>
            </w:r>
          </w:p>
        </w:tc>
        <w:tc>
          <w:tcPr>
            <w:tcW w:w="1203" w:type="dxa"/>
          </w:tcPr>
          <w:p w:rsidR="00F27A44" w:rsidRPr="008D283D" w:rsidRDefault="00C9212C"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6</w:t>
            </w:r>
          </w:p>
        </w:tc>
      </w:tr>
      <w:tr w:rsidR="008D283D" w:rsidRPr="008D283D" w:rsidTr="00EA3C06">
        <w:tc>
          <w:tcPr>
            <w:tcW w:w="9500" w:type="dxa"/>
            <w:gridSpan w:val="2"/>
          </w:tcPr>
          <w:p w:rsidR="00EA3C06" w:rsidRPr="008D283D" w:rsidRDefault="00EA3C06" w:rsidP="00EA3C06">
            <w:pPr>
              <w:autoSpaceDE w:val="0"/>
              <w:autoSpaceDN w:val="0"/>
              <w:adjustRightInd w:val="0"/>
              <w:jc w:val="both"/>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Раздел 1. Правовые, нормативные и организационные основы охраны труда</w:t>
            </w:r>
          </w:p>
        </w:tc>
        <w:tc>
          <w:tcPr>
            <w:tcW w:w="5003" w:type="dxa"/>
            <w:gridSpan w:val="4"/>
          </w:tcPr>
          <w:p w:rsidR="00EA3C06" w:rsidRPr="008D283D" w:rsidRDefault="00EA3C06"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11</w:t>
            </w:r>
          </w:p>
        </w:tc>
      </w:tr>
      <w:tr w:rsidR="008D283D" w:rsidRPr="008D283D" w:rsidTr="00EA3C06">
        <w:tc>
          <w:tcPr>
            <w:tcW w:w="2943" w:type="dxa"/>
            <w:vMerge w:val="restart"/>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1.</w:t>
            </w:r>
            <w:r w:rsidR="00C9212C" w:rsidRPr="008D283D">
              <w:rPr>
                <w:rFonts w:ascii="Times New Roman" w:eastAsiaTheme="minorHAnsi" w:hAnsi="Times New Roman"/>
                <w:bCs/>
                <w:color w:val="808080" w:themeColor="background1" w:themeShade="80"/>
                <w:sz w:val="24"/>
                <w:szCs w:val="24"/>
                <w:lang w:val="ru-RU" w:bidi="ar-SA"/>
              </w:rPr>
              <w:t>1. Общие</w:t>
            </w:r>
            <w:r w:rsidRPr="008D283D">
              <w:rPr>
                <w:rFonts w:ascii="Times New Roman" w:eastAsiaTheme="minorHAnsi" w:hAnsi="Times New Roman"/>
                <w:bCs/>
                <w:color w:val="808080" w:themeColor="background1" w:themeShade="80"/>
                <w:sz w:val="24"/>
                <w:szCs w:val="24"/>
                <w:lang w:val="ru-RU" w:bidi="ar-SA"/>
              </w:rPr>
              <w:t xml:space="preserve"> положения охраны труда в Российской</w:t>
            </w:r>
          </w:p>
          <w:p w:rsidR="00F27A44" w:rsidRPr="008D283D" w:rsidRDefault="00F27A44" w:rsidP="008E55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Федерации. Единые правовые нормативы</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Основные направления государственной политики в области охраны труда, меры по их реализации. Положения трудового законодательства, Федерального закона «Об основах охраны труда в РФ». Гарантии охраны труда работникам</w:t>
            </w:r>
          </w:p>
          <w:p w:rsidR="00F27A44" w:rsidRPr="008D283D" w:rsidRDefault="00F27A44" w:rsidP="008E55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железнодорожного транспорта, занятым на работах с вредными и опасными условиями труда. Конституция РФ. Трудовой кодекс РФ. Обязанности работодателя и работников по обеспечению охраны труда, права работников на охрану труда. Несчастные случаи на предприятиях железнодорожного транспорта, подлежащие расследованию и учету</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Практическое занятие</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Составление акта по форме Н-1</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Примерные темы:</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1. Современные системы менеджмента производственной безопасности и здоровья для работников железнодорожного транспорта.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2. Экономические механизмы управления безопасностью труда на предприятиях железнодорожного транспорта.</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3. Органы управления безопасностью труда, надзора и контроля за охраной труда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6</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val="restart"/>
          </w:tcPr>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1.2. Организация работы по охране</w:t>
            </w:r>
            <w:r w:rsidRPr="008D283D">
              <w:rPr>
                <w:rFonts w:ascii="Times New Roman" w:eastAsiaTheme="minorHAnsi" w:hAnsi="Times New Roman"/>
                <w:color w:val="808080" w:themeColor="background1" w:themeShade="80"/>
                <w:sz w:val="24"/>
                <w:szCs w:val="24"/>
                <w:lang w:val="ru-RU" w:bidi="ar-SA"/>
              </w:rPr>
              <w:t xml:space="preserve"> </w:t>
            </w:r>
            <w:r w:rsidRPr="008D283D">
              <w:rPr>
                <w:rFonts w:ascii="Times New Roman" w:eastAsiaTheme="minorHAnsi" w:hAnsi="Times New Roman"/>
                <w:bCs/>
                <w:color w:val="808080" w:themeColor="background1" w:themeShade="80"/>
                <w:sz w:val="24"/>
                <w:szCs w:val="24"/>
                <w:lang w:val="ru-RU" w:bidi="ar-SA"/>
              </w:rPr>
              <w:t xml:space="preserve">труда </w:t>
            </w:r>
            <w:r w:rsidRPr="008D283D">
              <w:rPr>
                <w:rFonts w:ascii="Times New Roman" w:eastAsiaTheme="minorHAnsi" w:hAnsi="Times New Roman"/>
                <w:bCs/>
                <w:color w:val="808080" w:themeColor="background1" w:themeShade="80"/>
                <w:sz w:val="24"/>
                <w:szCs w:val="24"/>
                <w:lang w:val="ru-RU" w:bidi="ar-SA"/>
              </w:rPr>
              <w:lastRenderedPageBreak/>
              <w:t>на предприятиях железнодорожного транспорта.</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Межотраслевые и</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отраслевые правовые</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нормативы</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lastRenderedPageBreak/>
              <w:t>Содержание учебного материала</w:t>
            </w:r>
          </w:p>
          <w:p w:rsidR="00F27A44" w:rsidRPr="008D283D" w:rsidRDefault="00F27A44" w:rsidP="008E55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Направленность и содержание основных межотраслевых и </w:t>
            </w:r>
            <w:r w:rsidRPr="008D283D">
              <w:rPr>
                <w:rFonts w:ascii="Times New Roman" w:eastAsiaTheme="minorHAnsi" w:hAnsi="Times New Roman"/>
                <w:color w:val="808080" w:themeColor="background1" w:themeShade="80"/>
                <w:sz w:val="24"/>
                <w:szCs w:val="24"/>
                <w:lang w:val="ru-RU" w:bidi="ar-SA"/>
              </w:rPr>
              <w:lastRenderedPageBreak/>
              <w:t>отраслевых правовых нормативных документов в области охраны труда на железнодорожном транспорте, их использование. Основные рекомендации по планированию мероприятий по охране труда на предприятиях железнодорожного транспорта, периодичность и виды инструктажей по охране труда на участках производства (вводный, первичный на рабочем месте, повторный, внеплановый, целевой). Обязанности работодателя по обучению и инструктированию работников железнодорожного транспорта по безопасности труда. Повышение квалификации и проверка знаний по охране труда у руководителей, специалистов и работников, выполняющих работы в условиях вредных и опасных производственных факторов</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Практическое занятие</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Выявление причин низкого уровня безопасности труда машиниста локомотива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41445F"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3</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9500" w:type="dxa"/>
            <w:gridSpan w:val="2"/>
          </w:tcPr>
          <w:p w:rsidR="00EA3C06" w:rsidRPr="008D283D" w:rsidRDefault="00EA3C06" w:rsidP="00EA3C0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Раздел 2. Взаимодействие человека с производственной средой. Промышленная санитария и экологическая безопасность</w:t>
            </w:r>
          </w:p>
        </w:tc>
        <w:tc>
          <w:tcPr>
            <w:tcW w:w="5003" w:type="dxa"/>
            <w:gridSpan w:val="4"/>
          </w:tcPr>
          <w:p w:rsidR="00EA3C06" w:rsidRPr="008D283D" w:rsidRDefault="00EA3C06"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20</w:t>
            </w:r>
          </w:p>
        </w:tc>
      </w:tr>
      <w:tr w:rsidR="008D283D" w:rsidRPr="008D283D" w:rsidTr="00EA3C06">
        <w:tc>
          <w:tcPr>
            <w:tcW w:w="2943" w:type="dxa"/>
          </w:tcPr>
          <w:p w:rsidR="00F27A44" w:rsidRPr="008D283D" w:rsidRDefault="00F27A44" w:rsidP="008E55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2.1. Производственная среда и взаимодействие в ней</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Основные характеристики современной производственной и транспортной среды. Виды опасных и вредных факторов, взаимодействие с ней работников железнодорожного транспорта. Средства и методы обеспечения безопасных условий труда в отрасли железнодорожного транспорта, критерии оценки воздействия вредных и опасных факторов.</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Нормативы на допустимые параметры среды, влияние транспортной среды на безопасность, жизнь и трудовую деятельность машиниста локомотива. Профилактические мероприятия производственного характера, социально-</w:t>
            </w:r>
          </w:p>
          <w:p w:rsidR="00F27A44" w:rsidRPr="008D283D" w:rsidRDefault="00F27A44" w:rsidP="008E55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трудовой мониторинг. Отраслевой информационный банк данных и регистр профессиональной заболеваемости на предприятиях железнодорожного транспорта. Экологическая безопасность</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tcPr>
          <w:p w:rsidR="00F27A44" w:rsidRPr="008D283D" w:rsidRDefault="00F27A44" w:rsidP="008E55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lastRenderedPageBreak/>
              <w:t>Тема 2.2.Человек и машина в производственной среде</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8E55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Причины возникновения опасных ситуаций и несчастных случаев на предприятиях железнодорожного транспорта. Психологические и физиологические принципы ошибочных действий работников предприятий железнодорожного транспорта. Работоспособность человека, пути повышения эффективности трудовой деятельности, энергетические затраты при различных видах деятельности; утомление, теплообмен и терморегуляция в организме человека; антропометрические характеристики человека и эргономика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val="restart"/>
          </w:tcPr>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2.3. Классификация основных форм</w:t>
            </w:r>
            <w:r w:rsidRPr="008D283D">
              <w:rPr>
                <w:rFonts w:ascii="Times New Roman" w:eastAsiaTheme="minorHAnsi" w:hAnsi="Times New Roman"/>
                <w:color w:val="808080" w:themeColor="background1" w:themeShade="80"/>
                <w:sz w:val="24"/>
                <w:szCs w:val="24"/>
                <w:lang w:val="ru-RU" w:bidi="ar-SA"/>
              </w:rPr>
              <w:t xml:space="preserve"> </w:t>
            </w:r>
            <w:r w:rsidRPr="008D283D">
              <w:rPr>
                <w:rFonts w:ascii="Times New Roman" w:eastAsiaTheme="minorHAnsi" w:hAnsi="Times New Roman"/>
                <w:bCs/>
                <w:color w:val="808080" w:themeColor="background1" w:themeShade="80"/>
                <w:sz w:val="24"/>
                <w:szCs w:val="24"/>
                <w:lang w:val="ru-RU" w:bidi="ar-SA"/>
              </w:rPr>
              <w:t>трудовой деятельности и оценка условий</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труда человека. Гигиенические</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критерии</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Основные формы трудовой деятельности человека; оценка условий труда по степени вредности, опасности и тяжести трудового процесса. Гигиенические критерии оценки классификации условий труда по показателям вредности и</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опасности факторов производственной среды, тяжести и напряженности трудового процесса на предприятии железнодорожного транспорта. Классы условий труда по степени вредности и опасности, общая гигиеническая</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оценка условий труда машиниста локомотива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Примерные темы:</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1. Оценка условий труда машиниста локомотива.</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2. Основные причины травматизма машиниста локомотива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val="restart"/>
          </w:tcPr>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 xml:space="preserve">Тема 2.4. Меры </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Обеспечения безопасности от</w:t>
            </w:r>
          </w:p>
          <w:p w:rsidR="00F27A44" w:rsidRPr="008D283D" w:rsidRDefault="00F27A44" w:rsidP="008E55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вредных и опасных факторов среды</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Основные технические и санитарно-гигиенические меры охраны труда. Выбор эффективных средств коллективной и индивидуальной защиты в локомотивном депо, средства изоляции источника негативного фактора. Технические меры</w:t>
            </w:r>
          </w:p>
          <w:p w:rsidR="00F27A44" w:rsidRPr="008D283D" w:rsidRDefault="00F27A44" w:rsidP="008E55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по созданию и внедрению новых технологий и более безопасных видов производственного оборудования. Санитарно-гигиенические меры по ограничению воздействия </w:t>
            </w:r>
            <w:r w:rsidRPr="008D283D">
              <w:rPr>
                <w:rFonts w:ascii="Times New Roman" w:eastAsiaTheme="minorHAnsi" w:hAnsi="Times New Roman"/>
                <w:color w:val="808080" w:themeColor="background1" w:themeShade="80"/>
                <w:sz w:val="24"/>
                <w:szCs w:val="24"/>
                <w:lang w:val="ru-RU" w:bidi="ar-SA"/>
              </w:rPr>
              <w:lastRenderedPageBreak/>
              <w:t>негативных факторов предельно допустимыми уровнями или концентрациями в депо</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Практические занятия</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Составление общей гигиенической оценки условий труда на рабочем месте машиниста локомотива. Оценка психологических процессов, определяющих безопасность машиниста локомотива. Организация рабочего места машиниста локомотива с учетом требований охраны труда, промышленной и пожарной</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безопасности</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6</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Примерные темы:</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1. Меры обеспечения безопасности от вредных и опасных факторов производственной среды на железнодорожном транспорте</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2. Современные системы менеджмента производственной безопасности и здоровья машиниста локомотива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9500" w:type="dxa"/>
            <w:gridSpan w:val="2"/>
          </w:tcPr>
          <w:p w:rsidR="00EA3C06" w:rsidRPr="008D283D" w:rsidRDefault="00EA3C06" w:rsidP="009F32A9">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Раздел 3. Вредные физические, химические и биологические</w:t>
            </w:r>
            <w:r w:rsidR="00170183" w:rsidRPr="008D283D">
              <w:rPr>
                <w:rFonts w:ascii="Times New Roman" w:eastAsiaTheme="minorHAnsi" w:hAnsi="Times New Roman"/>
                <w:bCs/>
                <w:color w:val="808080" w:themeColor="background1" w:themeShade="80"/>
                <w:sz w:val="24"/>
                <w:szCs w:val="24"/>
                <w:lang w:val="ru-RU" w:bidi="ar-SA"/>
              </w:rPr>
              <w:t xml:space="preserve"> факторы производственной среды</w:t>
            </w:r>
          </w:p>
        </w:tc>
        <w:tc>
          <w:tcPr>
            <w:tcW w:w="5003" w:type="dxa"/>
            <w:gridSpan w:val="4"/>
          </w:tcPr>
          <w:p w:rsidR="00EA3C06" w:rsidRPr="008D283D" w:rsidRDefault="00EA3C06"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25</w:t>
            </w:r>
          </w:p>
        </w:tc>
      </w:tr>
      <w:tr w:rsidR="008D283D" w:rsidRPr="008D283D" w:rsidTr="00EA3C06">
        <w:tc>
          <w:tcPr>
            <w:tcW w:w="2943"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3.1. Влияние</w:t>
            </w:r>
          </w:p>
          <w:p w:rsidR="00F27A44" w:rsidRPr="008D283D" w:rsidRDefault="00F27A44" w:rsidP="008E55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микроклимата на человека в производственной среде</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8E55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Виды вредных микроклиматических факторов и их основные параметры. Средства и методы нормализации микроклиматических параметров среды и обеспечения безопасных условий труда на предприятиях железнодорожного транспорта. Средства нормализации микроклиматических параметров среды и средства защиты работников предприятия железнодорожного транспорта при невозможности их нормализации</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3.2. Неионизирующие электромагнитные поля и</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излучения</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Основные источники неионизирующих излучений на объектах железнодорожного транспорта. Критерии интенсивности и дозовые критерии, реакции организма </w:t>
            </w:r>
            <w:r w:rsidRPr="008D283D">
              <w:rPr>
                <w:rFonts w:ascii="Times New Roman" w:eastAsiaTheme="minorHAnsi" w:hAnsi="Times New Roman"/>
                <w:color w:val="808080" w:themeColor="background1" w:themeShade="80"/>
                <w:sz w:val="24"/>
                <w:szCs w:val="24"/>
                <w:lang w:val="ru-RU" w:bidi="ar-SA"/>
              </w:rPr>
              <w:lastRenderedPageBreak/>
              <w:t>человека на неионизирующие излучения. Способы защиты</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работающих на компьютерах от воздействия неионизирующих излучений. Выбор эффективных средств коллективной и индивидуальной защиты. Приборы контроля за качеством производственной среды на предприятиях</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железнодорожного транспорта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val="restart"/>
          </w:tcPr>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3.3. Производственный шум,</w:t>
            </w:r>
            <w:r w:rsidRPr="008D283D">
              <w:rPr>
                <w:rFonts w:ascii="Times New Roman" w:eastAsiaTheme="minorHAnsi" w:hAnsi="Times New Roman"/>
                <w:color w:val="808080" w:themeColor="background1" w:themeShade="80"/>
                <w:sz w:val="24"/>
                <w:szCs w:val="24"/>
                <w:lang w:val="ru-RU" w:bidi="ar-SA"/>
              </w:rPr>
              <w:t xml:space="preserve"> </w:t>
            </w:r>
            <w:r w:rsidRPr="008D283D">
              <w:rPr>
                <w:rFonts w:ascii="Times New Roman" w:eastAsiaTheme="minorHAnsi" w:hAnsi="Times New Roman"/>
                <w:bCs/>
                <w:color w:val="808080" w:themeColor="background1" w:themeShade="80"/>
                <w:sz w:val="24"/>
                <w:szCs w:val="24"/>
                <w:lang w:val="ru-RU" w:bidi="ar-SA"/>
              </w:rPr>
              <w:t>ультразвук,</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инфразвук, вибрация</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Основные источники акустических явлений на объектах железнодорожного транспорта, критерии их интенсивности, реакции на них организма человека. Последствия, меры борьбы с производственным и транспортным шумом,</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средства и способы защиты работающих на предприятиях железнодорожного транспорта. Выбор эффективных средств коллективной и индивидуальной защиты машиниста локомотива. Контроль за качеством акустических</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факторов производственной среды</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Примерные темы:</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1. Меры обеспечения безопасности от воздействия на машиниста локомотива производственного шума, ультразвука, инфразвука и вибрации.</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2. Гигиеническое нормирование вибрации.</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3. Гигиеническое нормирование акустических колебаний</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tcPr>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3.4. Ионизирующие излучения</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Основные источники ионизирующих излучений на объектах железнодорожного транспорта, критерии интенсивности и дозовые критерии. Реакции организма человека на ионизирующие излучения, последствия облучения, средства и способы защиты.</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Выбор эффективных средств коллективной и индивидуальной защиты, а также приборов контроля за качеством производственной среды на предприятиях </w:t>
            </w:r>
            <w:r w:rsidRPr="008D283D">
              <w:rPr>
                <w:rFonts w:ascii="Times New Roman" w:eastAsiaTheme="minorHAnsi" w:hAnsi="Times New Roman"/>
                <w:color w:val="808080" w:themeColor="background1" w:themeShade="80"/>
                <w:sz w:val="24"/>
                <w:szCs w:val="24"/>
                <w:lang w:val="ru-RU" w:bidi="ar-SA"/>
              </w:rPr>
              <w:lastRenderedPageBreak/>
              <w:t>железнодорожного транспорта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3.5. Аэрозоли</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(пыли) и электрические заряженные частицы воздуха</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(аэроионы). Экобиозащитная</w:t>
            </w:r>
          </w:p>
          <w:p w:rsidR="00F27A44" w:rsidRPr="008D283D" w:rsidRDefault="00F27A44" w:rsidP="00D94AED">
            <w:pPr>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техника</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Основные источники аэрозолей и аэроионов на объектах железнодорожного транспорта, критерии их интенсивности и реакции организма человека, средства и способы защиты. Приборы и методы контроля запыленности, меры борьбы с производственной пылью, защита работников железнодорожного транспорта; экобиозащитная техника обезвреживания вентиляционных выбросов; гигиеническое нормирование, гигиенические критерии оценки условий труда при воздействии аэрозолей, преимущественно фиброгенного действия, пылевые нагрузки на органы дыхания работников железнодорожного транспорта; электрические заряженные частицы воздуха. Сущность физических</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процессов ионизации воздуха рабочей зоны. Приборы контроля параметров, гигиеническая оценка условий труда машиниста локомотива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val="restart"/>
          </w:tcPr>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 xml:space="preserve">Тема 3.6. Факторы </w:t>
            </w:r>
          </w:p>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световой среды на производстве. Освещение</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Виды освещения, вредные факторы световой среды на производстве, на объектах железнодорожного транспорта; реакция на них организма человека. Общие сведения об электромагнитных излучениях видимого спектра, показатели освещенности помещений, количественные показатели</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Средства нормализации световой среды, расчет осветительных установок, влияние освещенности на безопасность движения; гигиеническое нормирование освещенности. Классификация условий труда и их оценка по показателям световой среды на предприятиях железнодорожного транспорта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Практическое занятие</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Гигиеническая оценка условий труда (определение классов условий труда) по показателям вредности факторов световой среды при управлении, эксплуатации и ремонте локомотивов</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5</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val="restart"/>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lastRenderedPageBreak/>
              <w:t>Тема 3.7. Вредные</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химические и биологические</w:t>
            </w:r>
          </w:p>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факторы производственной</w:t>
            </w:r>
          </w:p>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среды. Экобиозащитная техника</w:t>
            </w:r>
          </w:p>
        </w:tc>
        <w:tc>
          <w:tcPr>
            <w:tcW w:w="6557" w:type="dxa"/>
          </w:tcPr>
          <w:p w:rsidR="00F27A44" w:rsidRPr="008D283D" w:rsidRDefault="00F27A44" w:rsidP="00D94AED">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D94AED">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Виды и источники вредных химических и биологических факторов производственной среды на железнодорожном транспорте. Классификация вредных химических веществ по токсическому воздействию на человека, параметры разделения на классы опасности, источники химических вредных веществ, наиболее часто встречающиеся на железнодорожном транспорте. Методы контроля загрязнения среды, предупреждения отравления, защитные средства. Гигиеническое нормирование, предельно допустимые концентрации вредных веществ, наиболее часто встречающихся на железнодорожном транспорте; гигиеническая классификация условий труда от класса вредности и опасности. Вредные биологические факторы, классификация вредных биологических веществ, их источники на транспорте, меры предупреждения</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заражения, защитные средства, контроль параметров, гигиеническое нормирование и классификация условий труда на предприятиях железнодорожного транспорта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Практическое занятие</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Применение средств индивидуальной защиты машиниста локомотива от воздействия химических и биологических негативных факторов</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Составление перечня вредных и опасных веществ и производственных факторов, при работе с которыми обязательны предварительные и периодические медицинские осмотры работников</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9500" w:type="dxa"/>
            <w:gridSpan w:val="2"/>
          </w:tcPr>
          <w:p w:rsidR="00EA3C06" w:rsidRPr="008D283D" w:rsidRDefault="00EA3C06" w:rsidP="009F32A9">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Раздел 4. Обеспечение безопасных условий труда. Опасные факторы Производственной среды</w:t>
            </w:r>
          </w:p>
        </w:tc>
        <w:tc>
          <w:tcPr>
            <w:tcW w:w="5003" w:type="dxa"/>
            <w:gridSpan w:val="4"/>
          </w:tcPr>
          <w:p w:rsidR="00EA3C06" w:rsidRPr="008D283D" w:rsidRDefault="00EA3C06"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42</w:t>
            </w:r>
          </w:p>
        </w:tc>
      </w:tr>
      <w:tr w:rsidR="008D283D" w:rsidRPr="008D283D" w:rsidTr="00EA3C06">
        <w:tc>
          <w:tcPr>
            <w:tcW w:w="2943" w:type="dxa"/>
            <w:vMerge w:val="restart"/>
          </w:tcPr>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4.1. Электрический ток. Электробезопасность</w:t>
            </w: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Основные параметры электрического тока, понятие о системе электроснабжения железных дорог. Электрические цепи, электроустановки, распределители, трансформаторы, </w:t>
            </w:r>
            <w:r w:rsidRPr="008D283D">
              <w:rPr>
                <w:rFonts w:ascii="Times New Roman" w:eastAsiaTheme="minorHAnsi" w:hAnsi="Times New Roman"/>
                <w:color w:val="808080" w:themeColor="background1" w:themeShade="80"/>
                <w:sz w:val="24"/>
                <w:szCs w:val="24"/>
                <w:lang w:val="ru-RU" w:bidi="ar-SA"/>
              </w:rPr>
              <w:lastRenderedPageBreak/>
              <w:t>оборудование с электроприводом, в том числе электроподвижной состав. Основы безопасности; степень опасности и вредного воздействия электрического тока на человека в зависимости от рода тока, его величины, напряжения и частоты, пути протекания тока через тело человека. Продолжительность воздействия, условия внешней среды, индивидуальные особенностей организма человека. Классификация переменного тока промышленной частоты по степени воздействия на организм человека. Классификация по видам поражения, характеру воздействия; обеспечение безопасности при обслуживании электроустановок на железнодорожном транспорте. Предупреждение поражения машиниста локомотива электрическим током; организационные мероприятия, средства коллективной и индивидуальной защиты. Опасность поражения электрическим током в производственных помещениях депо, подразделение помещений по</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степени опасности поражения человека током. Защита от негативного воздействия статического электричества; явления атмосферного электричества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4</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Практическое занятие</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Оказание первой (доврачебной) помощи при поражении электрическим током</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6</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Примерные темы:</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1. Методы и средства обеспечения электробезопасности машиниста локомотива.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2. Защита от статического электричества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4.2. Основы</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Безопасности работников</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железнодорожного</w:t>
            </w:r>
          </w:p>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 xml:space="preserve">транспорта при </w:t>
            </w:r>
            <w:r w:rsidRPr="008D283D">
              <w:rPr>
                <w:rFonts w:ascii="Times New Roman" w:eastAsiaTheme="minorHAnsi" w:hAnsi="Times New Roman"/>
                <w:bCs/>
                <w:color w:val="808080" w:themeColor="background1" w:themeShade="80"/>
                <w:sz w:val="24"/>
                <w:szCs w:val="24"/>
                <w:lang w:val="ru-RU" w:bidi="ar-SA"/>
              </w:rPr>
              <w:lastRenderedPageBreak/>
              <w:t>нахождении на путях</w:t>
            </w: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lastRenderedPageBreak/>
              <w:t>Содержание учебного материала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Виды опасных факторов при нахождении работников на железнодорожных путях, средства и методы обеспечения безопасных условий их труда. Анализ травмоопасных </w:t>
            </w:r>
            <w:r w:rsidRPr="008D283D">
              <w:rPr>
                <w:rFonts w:ascii="Times New Roman" w:eastAsiaTheme="minorHAnsi" w:hAnsi="Times New Roman"/>
                <w:color w:val="808080" w:themeColor="background1" w:themeShade="80"/>
                <w:sz w:val="24"/>
                <w:szCs w:val="24"/>
                <w:lang w:val="ru-RU" w:bidi="ar-SA"/>
              </w:rPr>
              <w:lastRenderedPageBreak/>
              <w:t>факторов при работе на путях, выбор средств защиты</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работников. Опасный фактор — движущиеся объекты, специфика, отсутствие возможности маневра. Тормозные устройства, не обеспечивающие безопасного для человека тормозного пути; отсутствие тормозных устройств при роспуске подвижного состава с горок; специфика травматизма: человеческий фактор; отсутствие безопасного места при встречном движении составов; недостаточная освещенность в ночное время в условиях интенсивных маневровых передвижений; неудовлетворительное содержание междупутных пространств; меры безопасности от наезда подвижного состава на людей, находящихся в опасной зоне на путях; организация работ во время технологических окон; организация работ на закрытых для движения путях; применение сигнальной спецодежды; меры безопасности при перевозках работников к месту работ</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3</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4.3. Безопасность проведения погрузочно-</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разгрузочных и</w:t>
            </w:r>
          </w:p>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строительно-монтажных работ</w:t>
            </w: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Виды опасных факторов производственной среды при производстве погрузочно-разгрузочных и строительно-монтажных работ; средства и методы обеспечения безопасных условий труда. Движущиеся машины и механизмы,</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железнодорожный транспорт, поднимаемый и перемещаемый груз, канаты, цепи, стропы, крючья, траверсы, клещи, балансиры, захваты, острые кромки транспортного груза, электрический привод кранов, расположение рабочего</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места на значительной высоте; усугубляющие вредные факторы.</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Меры безопасности в процессе выполнения погрузочно-разгрузочных операций вручную. Безопасные расстояния от сетей и воздушных линий электропередачи; соблюдение требований к охранным зонам линий электропередачи, узлам инженерных коммуникаций, организация движения </w:t>
            </w:r>
            <w:r w:rsidRPr="008D283D">
              <w:rPr>
                <w:rFonts w:ascii="Times New Roman" w:eastAsiaTheme="minorHAnsi" w:hAnsi="Times New Roman"/>
                <w:color w:val="808080" w:themeColor="background1" w:themeShade="80"/>
                <w:sz w:val="24"/>
                <w:szCs w:val="24"/>
                <w:lang w:val="ru-RU" w:bidi="ar-SA"/>
              </w:rPr>
              <w:lastRenderedPageBreak/>
              <w:t>транспорта в зоне строительства; границы опасных зон, работы на высоте, верхолазных работ. Источники опасности при выполнении погрузочно-разгрузочных работ и складировании грузов на предприятиях железнодорожного транспорта. Меры безопасности в процессе выполнения</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операций кранами; техническое освидетельствование кранов, съемных грузозахватных приспособлений, тары; освещенность мест производства работ кранами, их функции</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2</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val="restart"/>
          </w:tcPr>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4.4. Пожарная безопасность</w:t>
            </w: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Содержание территории помещений и зданий предприятия; меры безопасности при производстве монтажных, наладочных, сварочных и других огневых работ. Меры пожарной безопасности при работе с взрыво- и пожароопасными веществами и материалами. Склады легковоспламеняющихся и горючих жидкостей на предприятиях железнодорожного транспорта. Водоснабжение и средства пожаротушения. Действия в случае пожара и организация его тушения. Противопожарное оборудование и инвентарь, порядок их использования на объектах железнодорожного транспорта. Обеспечение пожарной безопасности на производстве; общее руководство и контроль за состоянием пожарной безопасности на предприятии железнодорожного транспорта, контроль за соблюдением законодательных и иных нормативных актов. Назначение ответственных лиц за пожарную безопасность на объектах железнодорожного транспорта. Обучение персонала правилам пожарной безопасности. Действия при пожаре работников предприятий железнодорожного транспорта (машиниста локомотива)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3</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Примерные темы:</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1. Пожарная защита на производственных объектах </w:t>
            </w:r>
            <w:r w:rsidRPr="008D283D">
              <w:rPr>
                <w:rFonts w:ascii="Times New Roman" w:eastAsiaTheme="minorHAnsi" w:hAnsi="Times New Roman"/>
                <w:color w:val="808080" w:themeColor="background1" w:themeShade="80"/>
                <w:sz w:val="24"/>
                <w:szCs w:val="24"/>
                <w:lang w:val="ru-RU" w:bidi="ar-SA"/>
              </w:rPr>
              <w:lastRenderedPageBreak/>
              <w:t>железнодорожного транспорта.</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2. Основные причины и источники пожаров и взрывов</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4</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4.5. Безопасность технологических процессов</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ремонта подвижного состава и железнодорожной техники.</w:t>
            </w:r>
          </w:p>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Сосуды, работающие под давлением</w:t>
            </w: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Источники опасности в технологических процессах ремонта подвижного состава, путевых и погрузочно-разгрузочных машин: передвигающиеся изделия, заготовки, острые кромки, расплавы металла и других материалов;</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обеспечение безопасности в технологических процессах; средства коллективной и индивидуальной защиты от опасностей технологических процессов: ограждения, сигнализация, специальные проходы и проезды, спецодежда, спецтара, прокладки, предотвращающие повреждения грузовых устройств. Электросварочные и газопламенные работы, техническое обслуживание подвижного состава, сосуды, работающие под давлением; основные положения правил их устройства и безопасной эксплуатации, определяющие условия эксплуатации сосудов (цистерн, бочек, баллонов, барокамер), работающих под избыточным давлением. Организационные мероприятия; обустройства безопасности у железнодорожных цистерн; безопасная эксплуатация баллонов, окраска и надписи на них, освидетельствование баллонов, обустройство складов для их хранения, перевозка наполненных газом баллонов</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3</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c>
          <w:tcPr>
            <w:tcW w:w="2943" w:type="dxa"/>
            <w:vMerge w:val="restart"/>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Тема 4.6. Аттестация</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рабочих мест по условиям труда и сертификация</w:t>
            </w:r>
          </w:p>
          <w:p w:rsidR="00F27A44" w:rsidRPr="008D283D" w:rsidRDefault="00F27A44" w:rsidP="00970EAE">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предприятий на безопасность</w:t>
            </w: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Содержание учебного материала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Цели и задачи аттестации рабочих мест, порядок ее проведения; измерение параметров вредных и опасных производственных факторов, определение показателей тяжести и надежности трудового процесса; методы оценки</w:t>
            </w:r>
          </w:p>
          <w:p w:rsidR="00F27A44" w:rsidRPr="008D283D" w:rsidRDefault="00F27A44" w:rsidP="00970EAE">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 xml:space="preserve">вредности и опасности, тяжести и напряженности труда. Общая гигиеническая оценка условий труда, травмобезопасности рабочих мест, производственного оборудования и приспособлений на предприятиях железнодорожного транспорта. Обоснование предоставления льгот и компенсаций работникам, занятым на тяжелых </w:t>
            </w:r>
            <w:r w:rsidRPr="008D283D">
              <w:rPr>
                <w:rFonts w:ascii="Times New Roman" w:eastAsiaTheme="minorHAnsi" w:hAnsi="Times New Roman"/>
                <w:color w:val="808080" w:themeColor="background1" w:themeShade="80"/>
                <w:sz w:val="24"/>
                <w:szCs w:val="24"/>
                <w:lang w:val="ru-RU" w:bidi="ar-SA"/>
              </w:rPr>
              <w:lastRenderedPageBreak/>
              <w:t>работах и работах с вредными и опасными условиями труда, оформление протокола; ответственность за проведение аттестации рабочих мест</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lastRenderedPageBreak/>
              <w:t>1</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r>
      <w:tr w:rsidR="008D283D" w:rsidRPr="008D283D" w:rsidTr="00EA3C06">
        <w:trPr>
          <w:trHeight w:val="805"/>
        </w:trPr>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Практическое занятие</w:t>
            </w:r>
          </w:p>
          <w:p w:rsidR="00F27A44" w:rsidRPr="008D283D" w:rsidRDefault="00F27A44" w:rsidP="00847AE6">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Аттестация рабочего места машиниста локомотива</w:t>
            </w:r>
          </w:p>
          <w:p w:rsidR="00F27A44" w:rsidRPr="008D283D" w:rsidRDefault="00F27A44" w:rsidP="00847AE6">
            <w:pPr>
              <w:autoSpaceDE w:val="0"/>
              <w:autoSpaceDN w:val="0"/>
              <w:adjustRightInd w:val="0"/>
              <w:rPr>
                <w:rFonts w:ascii="Times New Roman" w:hAnsi="Times New Roman"/>
                <w:color w:val="808080" w:themeColor="background1" w:themeShade="80"/>
                <w:sz w:val="24"/>
                <w:szCs w:val="24"/>
                <w:lang w:val="ru-RU"/>
              </w:rPr>
            </w:pPr>
            <w:r w:rsidRPr="008D283D">
              <w:rPr>
                <w:rFonts w:ascii="Times New Roman" w:eastAsiaTheme="minorHAnsi" w:hAnsi="Times New Roman"/>
                <w:bCs/>
                <w:color w:val="808080" w:themeColor="background1" w:themeShade="80"/>
                <w:sz w:val="24"/>
                <w:szCs w:val="24"/>
                <w:lang w:val="ru-RU" w:bidi="ar-SA"/>
              </w:rPr>
              <w:t>Контрольная работа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41445F"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7</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vMerge/>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Самостоятельная работа обучающихся</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Подготовка сообщения или презентации с использованием дополнительной литературы и ресурсов Интернета, подготовка к зачету.</w:t>
            </w:r>
          </w:p>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Примерные темы:</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1. Влияние алкоголя на безопасность труда работников железнодорожного транспорта.</w:t>
            </w:r>
          </w:p>
          <w:p w:rsidR="00F27A44" w:rsidRPr="008D283D" w:rsidRDefault="00F27A44" w:rsidP="00847AE6">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2. Обучение, инструктаж и проверка знаний по охране труда для машиниста локомотива.</w:t>
            </w:r>
          </w:p>
          <w:p w:rsidR="00F27A44" w:rsidRPr="008D283D" w:rsidRDefault="00F27A44" w:rsidP="00847AE6">
            <w:pPr>
              <w:rPr>
                <w:rFonts w:ascii="Times New Roman" w:hAnsi="Times New Roman"/>
                <w:color w:val="808080" w:themeColor="background1" w:themeShade="80"/>
                <w:sz w:val="24"/>
                <w:szCs w:val="24"/>
                <w:lang w:val="ru-RU"/>
              </w:rPr>
            </w:pPr>
            <w:r w:rsidRPr="008D283D">
              <w:rPr>
                <w:rFonts w:ascii="Times New Roman" w:eastAsiaTheme="minorHAnsi" w:hAnsi="Times New Roman"/>
                <w:color w:val="808080" w:themeColor="background1" w:themeShade="80"/>
                <w:sz w:val="24"/>
                <w:szCs w:val="24"/>
                <w:lang w:val="ru-RU" w:bidi="ar-SA"/>
              </w:rPr>
              <w:t>3. Сертификация производственных объектов на соответствие требованиям по охране труда</w:t>
            </w: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2</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8D283D" w:rsidRPr="008D283D" w:rsidTr="00EA3C06">
        <w:tc>
          <w:tcPr>
            <w:tcW w:w="2943" w:type="dxa"/>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847AE6">
            <w:pPr>
              <w:autoSpaceDE w:val="0"/>
              <w:autoSpaceDN w:val="0"/>
              <w:adjustRightInd w:val="0"/>
              <w:rPr>
                <w:rFonts w:ascii="Times New Roman" w:eastAsiaTheme="minorHAnsi" w:hAnsi="Times New Roman"/>
                <w:bCs/>
                <w:color w:val="808080" w:themeColor="background1" w:themeShade="80"/>
                <w:sz w:val="24"/>
                <w:szCs w:val="24"/>
                <w:lang w:val="ru-RU" w:bidi="ar-SA"/>
              </w:rPr>
            </w:pPr>
          </w:p>
        </w:tc>
        <w:tc>
          <w:tcPr>
            <w:tcW w:w="15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33</w:t>
            </w:r>
          </w:p>
        </w:tc>
        <w:tc>
          <w:tcPr>
            <w:tcW w:w="1144"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33</w:t>
            </w:r>
          </w:p>
        </w:tc>
        <w:tc>
          <w:tcPr>
            <w:tcW w:w="1128" w:type="dxa"/>
          </w:tcPr>
          <w:p w:rsidR="00F27A44" w:rsidRPr="008D283D" w:rsidRDefault="00F27A44" w:rsidP="008E55ED">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32</w:t>
            </w:r>
          </w:p>
        </w:tc>
        <w:tc>
          <w:tcPr>
            <w:tcW w:w="1203" w:type="dxa"/>
          </w:tcPr>
          <w:p w:rsidR="00F27A44" w:rsidRPr="008D283D" w:rsidRDefault="00F27A44" w:rsidP="008E55ED">
            <w:pPr>
              <w:jc w:val="center"/>
              <w:rPr>
                <w:rFonts w:ascii="Times New Roman" w:hAnsi="Times New Roman"/>
                <w:color w:val="808080" w:themeColor="background1" w:themeShade="80"/>
                <w:sz w:val="24"/>
                <w:szCs w:val="24"/>
                <w:lang w:val="ru-RU"/>
              </w:rPr>
            </w:pPr>
          </w:p>
        </w:tc>
      </w:tr>
      <w:tr w:rsidR="00F27A44" w:rsidRPr="008D283D" w:rsidTr="00EA3C06">
        <w:tc>
          <w:tcPr>
            <w:tcW w:w="2943" w:type="dxa"/>
          </w:tcPr>
          <w:p w:rsidR="00F27A44" w:rsidRPr="008D283D" w:rsidRDefault="00F27A44" w:rsidP="00E56348">
            <w:pPr>
              <w:rPr>
                <w:rFonts w:ascii="Times New Roman" w:hAnsi="Times New Roman"/>
                <w:color w:val="808080" w:themeColor="background1" w:themeShade="80"/>
                <w:sz w:val="24"/>
                <w:szCs w:val="24"/>
                <w:lang w:val="ru-RU"/>
              </w:rPr>
            </w:pPr>
          </w:p>
        </w:tc>
        <w:tc>
          <w:tcPr>
            <w:tcW w:w="6557" w:type="dxa"/>
          </w:tcPr>
          <w:p w:rsidR="00F27A44" w:rsidRPr="008D283D" w:rsidRDefault="00F27A44" w:rsidP="00E56348">
            <w:pP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 xml:space="preserve">Всего </w:t>
            </w:r>
          </w:p>
        </w:tc>
        <w:tc>
          <w:tcPr>
            <w:tcW w:w="5003" w:type="dxa"/>
            <w:gridSpan w:val="4"/>
          </w:tcPr>
          <w:p w:rsidR="00F27A44" w:rsidRPr="008D283D" w:rsidRDefault="00F27A44" w:rsidP="00170183">
            <w:pPr>
              <w:jc w:val="center"/>
              <w:rPr>
                <w:rFonts w:ascii="Times New Roman" w:hAnsi="Times New Roman"/>
                <w:color w:val="808080" w:themeColor="background1" w:themeShade="80"/>
                <w:sz w:val="24"/>
                <w:szCs w:val="24"/>
                <w:lang w:val="ru-RU"/>
              </w:rPr>
            </w:pPr>
            <w:r w:rsidRPr="008D283D">
              <w:rPr>
                <w:rFonts w:ascii="Times New Roman" w:hAnsi="Times New Roman"/>
                <w:color w:val="808080" w:themeColor="background1" w:themeShade="80"/>
                <w:sz w:val="24"/>
                <w:szCs w:val="24"/>
                <w:lang w:val="ru-RU"/>
              </w:rPr>
              <w:t>98</w:t>
            </w:r>
          </w:p>
        </w:tc>
      </w:tr>
    </w:tbl>
    <w:p w:rsidR="00E56348" w:rsidRPr="008D283D" w:rsidRDefault="00E56348" w:rsidP="00E56348">
      <w:pPr>
        <w:rPr>
          <w:rFonts w:ascii="Times New Roman" w:hAnsi="Times New Roman"/>
          <w:color w:val="808080" w:themeColor="background1" w:themeShade="80"/>
          <w:lang w:val="ru-RU"/>
        </w:rPr>
      </w:pPr>
    </w:p>
    <w:p w:rsidR="00847AE6" w:rsidRPr="008D283D" w:rsidRDefault="00847AE6" w:rsidP="00401D82">
      <w:pPr>
        <w:autoSpaceDE w:val="0"/>
        <w:autoSpaceDN w:val="0"/>
        <w:adjustRightInd w:val="0"/>
        <w:ind w:firstLine="709"/>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Для характеристики уровня освоения учебного материала используются следующие обозначения:</w:t>
      </w:r>
    </w:p>
    <w:p w:rsidR="00847AE6" w:rsidRPr="008D283D" w:rsidRDefault="00847AE6" w:rsidP="00401D82">
      <w:pPr>
        <w:autoSpaceDE w:val="0"/>
        <w:autoSpaceDN w:val="0"/>
        <w:adjustRightInd w:val="0"/>
        <w:ind w:firstLine="709"/>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1 — ознакомительный (узнавание ранее изученных объектов, свойств);</w:t>
      </w:r>
    </w:p>
    <w:p w:rsidR="00E56348" w:rsidRPr="008D283D" w:rsidRDefault="00847AE6" w:rsidP="00401D82">
      <w:pPr>
        <w:ind w:firstLine="709"/>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2 — репродуктивный (выполнение деятельности по образцу, инструкции или под руководством).</w:t>
      </w:r>
    </w:p>
    <w:p w:rsidR="00970EAE" w:rsidRPr="008D283D" w:rsidRDefault="00970EAE" w:rsidP="00847AE6">
      <w:pPr>
        <w:rPr>
          <w:rFonts w:ascii="Times New Roman" w:hAnsi="Times New Roman"/>
          <w:color w:val="808080" w:themeColor="background1" w:themeShade="80"/>
          <w:lang w:val="ru-RU"/>
        </w:rPr>
        <w:sectPr w:rsidR="00970EAE" w:rsidRPr="008D283D" w:rsidSect="00EA3C06">
          <w:pgSz w:w="16838" w:h="11906" w:orient="landscape"/>
          <w:pgMar w:top="1134" w:right="850" w:bottom="1134" w:left="1701" w:header="709" w:footer="709" w:gutter="0"/>
          <w:cols w:space="708"/>
          <w:docGrid w:linePitch="360"/>
        </w:sectPr>
      </w:pPr>
    </w:p>
    <w:p w:rsidR="00970EAE" w:rsidRPr="008D283D" w:rsidRDefault="00970EAE" w:rsidP="00970EAE">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lastRenderedPageBreak/>
        <w:t>3. УСЛОВИЯ РЕАЛИЗАЦИИ ПРОГРАММЫ ДИСЦИПЛИНЫ</w:t>
      </w:r>
    </w:p>
    <w:p w:rsidR="0041445F" w:rsidRPr="008D283D" w:rsidRDefault="0041445F" w:rsidP="00970EAE">
      <w:pPr>
        <w:autoSpaceDE w:val="0"/>
        <w:autoSpaceDN w:val="0"/>
        <w:adjustRightInd w:val="0"/>
        <w:jc w:val="center"/>
        <w:rPr>
          <w:rFonts w:ascii="Times New Roman" w:eastAsiaTheme="minorHAnsi" w:hAnsi="Times New Roman"/>
          <w:b/>
          <w:bCs/>
          <w:color w:val="808080" w:themeColor="background1" w:themeShade="80"/>
          <w:lang w:val="ru-RU" w:bidi="ar-SA"/>
        </w:rPr>
      </w:pPr>
    </w:p>
    <w:p w:rsidR="002D59B5" w:rsidRPr="008D283D" w:rsidRDefault="002D59B5" w:rsidP="00970EAE">
      <w:pPr>
        <w:autoSpaceDE w:val="0"/>
        <w:autoSpaceDN w:val="0"/>
        <w:adjustRightInd w:val="0"/>
        <w:jc w:val="center"/>
        <w:rPr>
          <w:rFonts w:ascii="Times New Roman" w:eastAsiaTheme="minorHAnsi" w:hAnsi="Times New Roman"/>
          <w:b/>
          <w:bCs/>
          <w:color w:val="808080" w:themeColor="background1" w:themeShade="80"/>
          <w:lang w:val="ru-RU" w:bidi="ar-SA"/>
        </w:rPr>
      </w:pPr>
    </w:p>
    <w:p w:rsidR="00970EAE" w:rsidRPr="008D283D" w:rsidRDefault="00970EAE" w:rsidP="00170183">
      <w:pPr>
        <w:autoSpaceDE w:val="0"/>
        <w:autoSpaceDN w:val="0"/>
        <w:adjustRightInd w:val="0"/>
        <w:ind w:firstLine="709"/>
        <w:rPr>
          <w:rFonts w:ascii="Times New Roman" w:eastAsiaTheme="minorHAnsi" w:hAnsi="Times New Roman"/>
          <w:b/>
          <w:bCs/>
          <w:color w:val="808080" w:themeColor="background1" w:themeShade="80"/>
          <w:sz w:val="28"/>
          <w:szCs w:val="28"/>
          <w:lang w:val="ru-RU" w:bidi="ar-SA"/>
        </w:rPr>
      </w:pPr>
      <w:r w:rsidRPr="008D283D">
        <w:rPr>
          <w:rFonts w:ascii="Times New Roman" w:eastAsiaTheme="minorHAnsi" w:hAnsi="Times New Roman"/>
          <w:b/>
          <w:bCs/>
          <w:color w:val="808080" w:themeColor="background1" w:themeShade="80"/>
          <w:sz w:val="28"/>
          <w:szCs w:val="28"/>
          <w:lang w:val="ru-RU" w:bidi="ar-SA"/>
        </w:rPr>
        <w:t>3.1. Требования к минимальному материально-техническому обеспечению</w:t>
      </w:r>
    </w:p>
    <w:p w:rsidR="0041445F" w:rsidRPr="008D283D" w:rsidRDefault="0041445F" w:rsidP="00970EAE">
      <w:pPr>
        <w:autoSpaceDE w:val="0"/>
        <w:autoSpaceDN w:val="0"/>
        <w:adjustRightInd w:val="0"/>
        <w:rPr>
          <w:rFonts w:ascii="Times New Roman" w:eastAsiaTheme="minorHAnsi" w:hAnsi="Times New Roman"/>
          <w:b/>
          <w:bCs/>
          <w:color w:val="808080" w:themeColor="background1" w:themeShade="80"/>
          <w:sz w:val="28"/>
          <w:szCs w:val="28"/>
          <w:lang w:val="ru-RU" w:bidi="ar-SA"/>
        </w:rPr>
      </w:pP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Реализация программы дисциплины требует наличия учебного кабинета «Охрана труда».</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Оборудование учебного кабинета:</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посадочные места по количеству обучающихся;</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рабочее место преподавателя;</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комплект учебно-наглядных пособий «Охрана труда»;</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комплект учебно-наглядных пособий по оказанию первой (доврачебной)</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помощи;</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стенды с образцами спецодежды и средств индивидуальной защиты,</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применяемых на железнодорожном транспорте;</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манекен-тренажер для приобретения навыков по оказанию первой</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(доврачебной) помощи;</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комплект плакатов «Пожарная безопасность;</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журналы проведения инструктажей на производстве;</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журнал трехступенчатого контроля.</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Технические средства обучения:</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компьютер с лицензионным программным обеспечением;</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SymbolMT"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мультимедиа</w:t>
      </w:r>
      <w:r w:rsidR="00170183"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проектор.</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p>
    <w:p w:rsidR="00970EAE" w:rsidRPr="008D283D" w:rsidRDefault="00970EAE" w:rsidP="00170183">
      <w:pPr>
        <w:autoSpaceDE w:val="0"/>
        <w:autoSpaceDN w:val="0"/>
        <w:adjustRightInd w:val="0"/>
        <w:ind w:firstLine="709"/>
        <w:jc w:val="both"/>
        <w:rPr>
          <w:rFonts w:ascii="Times New Roman" w:eastAsiaTheme="minorHAnsi" w:hAnsi="Times New Roman"/>
          <w:b/>
          <w:bCs/>
          <w:color w:val="808080" w:themeColor="background1" w:themeShade="80"/>
          <w:sz w:val="28"/>
          <w:szCs w:val="28"/>
          <w:lang w:val="ru-RU" w:bidi="ar-SA"/>
        </w:rPr>
      </w:pPr>
      <w:r w:rsidRPr="008D283D">
        <w:rPr>
          <w:rFonts w:ascii="Times New Roman" w:eastAsiaTheme="minorHAnsi" w:hAnsi="Times New Roman"/>
          <w:b/>
          <w:bCs/>
          <w:color w:val="808080" w:themeColor="background1" w:themeShade="80"/>
          <w:sz w:val="28"/>
          <w:szCs w:val="28"/>
          <w:lang w:val="ru-RU" w:bidi="ar-SA"/>
        </w:rPr>
        <w:t>3.2. Информационное обеспечение обучения</w:t>
      </w:r>
    </w:p>
    <w:p w:rsidR="00401D82" w:rsidRPr="008D283D" w:rsidRDefault="00401D82" w:rsidP="00170183">
      <w:pPr>
        <w:autoSpaceDE w:val="0"/>
        <w:autoSpaceDN w:val="0"/>
        <w:adjustRightInd w:val="0"/>
        <w:ind w:firstLine="709"/>
        <w:jc w:val="both"/>
        <w:rPr>
          <w:rFonts w:ascii="Times New Roman" w:eastAsiaTheme="minorHAnsi" w:hAnsi="Times New Roman"/>
          <w:b/>
          <w:bCs/>
          <w:color w:val="808080" w:themeColor="background1" w:themeShade="80"/>
          <w:sz w:val="28"/>
          <w:szCs w:val="28"/>
          <w:lang w:val="ru-RU" w:bidi="ar-SA"/>
        </w:rPr>
      </w:pPr>
    </w:p>
    <w:p w:rsidR="00970EAE" w:rsidRPr="008D283D" w:rsidRDefault="00970EAE" w:rsidP="00170183">
      <w:pPr>
        <w:autoSpaceDE w:val="0"/>
        <w:autoSpaceDN w:val="0"/>
        <w:adjustRightInd w:val="0"/>
        <w:ind w:firstLine="709"/>
        <w:jc w:val="both"/>
        <w:rPr>
          <w:rFonts w:ascii="Times New Roman" w:eastAsiaTheme="minorHAnsi" w:hAnsi="Times New Roman"/>
          <w:bCs/>
          <w:color w:val="808080" w:themeColor="background1" w:themeShade="80"/>
          <w:sz w:val="28"/>
          <w:szCs w:val="28"/>
          <w:lang w:val="ru-RU" w:bidi="ar-SA"/>
        </w:rPr>
      </w:pPr>
      <w:r w:rsidRPr="008D283D">
        <w:rPr>
          <w:rFonts w:ascii="Times New Roman" w:eastAsiaTheme="minorHAnsi" w:hAnsi="Times New Roman"/>
          <w:bCs/>
          <w:color w:val="808080" w:themeColor="background1" w:themeShade="80"/>
          <w:sz w:val="28"/>
          <w:szCs w:val="28"/>
          <w:lang w:val="ru-RU" w:bidi="ar-SA"/>
        </w:rPr>
        <w:t>Перечень рекомендуемых учебных изданий, интернет-ресурсов, дополнительной литературы</w:t>
      </w:r>
    </w:p>
    <w:p w:rsidR="00970EAE" w:rsidRPr="008D283D" w:rsidRDefault="00970EAE"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Основные источники:</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Федеральный закон от 30.12.2001 г. № 197-ФЗ «Трудовой кодекс Российской </w:t>
      </w:r>
      <w:r w:rsidR="00F27A44" w:rsidRPr="008D283D">
        <w:rPr>
          <w:rFonts w:ascii="Times New Roman" w:eastAsiaTheme="minorHAnsi" w:hAnsi="Times New Roman"/>
          <w:color w:val="808080" w:themeColor="background1" w:themeShade="80"/>
          <w:sz w:val="28"/>
          <w:szCs w:val="28"/>
          <w:lang w:val="ru-RU" w:bidi="ar-SA"/>
        </w:rPr>
        <w:t>Федерации» (в ред. от 23.12.2014</w:t>
      </w:r>
      <w:r w:rsidRPr="008D283D">
        <w:rPr>
          <w:rFonts w:ascii="Times New Roman" w:eastAsiaTheme="minorHAnsi" w:hAnsi="Times New Roman"/>
          <w:color w:val="808080" w:themeColor="background1" w:themeShade="80"/>
          <w:sz w:val="28"/>
          <w:szCs w:val="28"/>
          <w:lang w:val="ru-RU" w:bidi="ar-SA"/>
        </w:rPr>
        <w:t xml:space="preserve">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Федеральный закон от 10.01.2003 г. № 17-ФЗ «О железнодорожном транспорте в Российской Федерации».</w:t>
      </w:r>
      <w:r w:rsidR="00F27A44" w:rsidRPr="008D283D">
        <w:rPr>
          <w:rFonts w:ascii="Times New Roman" w:eastAsiaTheme="minorHAnsi" w:hAnsi="Times New Roman"/>
          <w:color w:val="808080" w:themeColor="background1" w:themeShade="80"/>
          <w:sz w:val="28"/>
          <w:szCs w:val="28"/>
          <w:lang w:val="ru-RU" w:bidi="ar-SA"/>
        </w:rPr>
        <w:t xml:space="preserve"> (редакция 2015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Федеральный закон от 10.01.2003 г. № 18-ФЗ «Устав железнодорожного транспорта Российской Федерации».</w:t>
      </w:r>
      <w:r w:rsidR="00F27A44" w:rsidRPr="008D283D">
        <w:rPr>
          <w:rFonts w:ascii="Times New Roman" w:eastAsiaTheme="minorHAnsi" w:hAnsi="Times New Roman"/>
          <w:color w:val="808080" w:themeColor="background1" w:themeShade="80"/>
          <w:sz w:val="28"/>
          <w:szCs w:val="28"/>
          <w:lang w:val="ru-RU" w:bidi="ar-SA"/>
        </w:rPr>
        <w:t xml:space="preserve"> (редакция 2014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Федеральный закон от 17.07.1999 г. № 181-ФЗ «Об основах охраны труда в Российско</w:t>
      </w:r>
      <w:r w:rsidR="00F27A44" w:rsidRPr="008D283D">
        <w:rPr>
          <w:rFonts w:ascii="Times New Roman" w:eastAsiaTheme="minorHAnsi" w:hAnsi="Times New Roman"/>
          <w:color w:val="808080" w:themeColor="background1" w:themeShade="80"/>
          <w:sz w:val="28"/>
          <w:szCs w:val="28"/>
          <w:lang w:val="ru-RU" w:bidi="ar-SA"/>
        </w:rPr>
        <w:t>й Федерации» (в ред. от 9.05.201</w:t>
      </w:r>
      <w:r w:rsidRPr="008D283D">
        <w:rPr>
          <w:rFonts w:ascii="Times New Roman" w:eastAsiaTheme="minorHAnsi" w:hAnsi="Times New Roman"/>
          <w:color w:val="808080" w:themeColor="background1" w:themeShade="80"/>
          <w:sz w:val="28"/>
          <w:szCs w:val="28"/>
          <w:lang w:val="ru-RU" w:bidi="ar-SA"/>
        </w:rPr>
        <w:t>5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Федеральный закон «О промышленной безопасности опасных производственных объектов» (с изм. на 27.07.2010 г.) в ред. № 122-ФЗ от 7.08.2000 г.; № 151-152 ФЗ от 10.08.2000г.; № 15-ФЗ от 10.01.2003 г.; № 5-ФЗ от 15.01.2003 г.; № 122-ФЗ от 22.08.2004 г.; № 45-ФЗ от 9.05.2005 г.; № 232-ФЗ от 18.12.2006 г.; № 309-ФЗ от 30.12.2008 г.; № </w:t>
      </w:r>
      <w:r w:rsidRPr="008D283D">
        <w:rPr>
          <w:rFonts w:ascii="Times New Roman" w:eastAsiaTheme="minorHAnsi" w:hAnsi="Times New Roman"/>
          <w:color w:val="808080" w:themeColor="background1" w:themeShade="80"/>
          <w:sz w:val="28"/>
          <w:szCs w:val="28"/>
          <w:lang w:val="ru-RU" w:bidi="ar-SA"/>
        </w:rPr>
        <w:lastRenderedPageBreak/>
        <w:t>313-ФЗ от 30.12.2008 г.; № 374-ФЗ от 27.12.2009 г.; № 171-ФЗ от 23.07.2010 г.; № 227-ФЗ от 27.07.2010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 Федеральный закон «О пожарной безопасности» от 21.12.1994 г. № 69-ФЗ (в ред. от 18.10.2007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Федеральный закон от 9.01.1996 г. № 3-ФЗ «О радиационной безопасности населения» (с изм. от 22.08.2004 г., 23.07.2008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Федеральный закон от 30.03.1999 г. № 52-ФЗ «О санитарно- эпидемиологическом благополучии населения» (с изм. от 26.06.2007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Федеральный закон от 24.07.1998 г. № 125-ФЗ «Об обязательном социальном страховании от несчастных случаев на производстве и профессиональных заболеваний» (с изм. от 19.12.2006 г.).</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Федеральный закон от 27.12.2002 г. № 184-ФЗ «О техническом регулировании».</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Постановление Правительства Российской Федерации от 10.03.1999 г.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Постановление Правительства Российской Федерации от 23.05.2000 г. № 399 «О нормативных актах, содержащих государственные нормативные требования охраны труда».</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Постановление Правительства Российской Федерации от 15.12.2000 г. № 967 «Положение о расследовании и учете профессиональных заболеваний».</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Постановление Правительства Российской Федерации от 25.02.2000 г.</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 163 «Перечень тяжелых работ и работ с вредными и опасными условиями</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труда, при выполнении которых запрещается применение труда лиц моложе</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18 лет».</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Распоряжение Правительства Российской Федерации от 31.08.2002 г.</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 1225-р «Экологическая доктрина Российской Федерации».</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Распоряжение Правительства Российской Федерации от 31.10.2007 г.</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 1532 «Концепции федеральной целевой программы «Пожарная безопасность в</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Российской Федерации на период до 2012 года».</w:t>
      </w:r>
    </w:p>
    <w:p w:rsidR="00970EAE" w:rsidRPr="008D283D" w:rsidRDefault="00970EAE" w:rsidP="00970EAE">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Постановление Министерства труда и социального развития</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Российской Федерации от 24.10.2002 г. № 73 «Положение об особенностях</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расследования несчастных случаев на производстве в отдельных отраслях и</w:t>
      </w:r>
      <w:r w:rsidR="009123D2" w:rsidRPr="008D283D">
        <w:rPr>
          <w:rFonts w:ascii="Times New Roman" w:eastAsiaTheme="minorHAnsi" w:hAnsi="Times New Roman"/>
          <w:color w:val="808080" w:themeColor="background1" w:themeShade="80"/>
          <w:sz w:val="28"/>
          <w:szCs w:val="28"/>
          <w:lang w:val="ru-RU" w:bidi="ar-SA"/>
        </w:rPr>
        <w:t xml:space="preserve"> </w:t>
      </w:r>
      <w:r w:rsidRPr="008D283D">
        <w:rPr>
          <w:rFonts w:ascii="Times New Roman" w:eastAsiaTheme="minorHAnsi" w:hAnsi="Times New Roman"/>
          <w:color w:val="808080" w:themeColor="background1" w:themeShade="80"/>
          <w:sz w:val="28"/>
          <w:szCs w:val="28"/>
          <w:lang w:val="ru-RU" w:bidi="ar-SA"/>
        </w:rPr>
        <w:t>организациях».</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Постановление Министерства труда и социального развития Российской Федерации от 22.01.2001 г. № 10 «Межотраслевые нормативы численности работников служб охраны труда организации».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Приказ Министерства труда и социального развития Российской Федерации от 31.08.2007 г. № 569 «Порядок проведения аттестации рабочих мест по условиям труда».</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lastRenderedPageBreak/>
        <w:t xml:space="preserve"> Приказ Министерства транспорта Российской Федерации от 21.12.2010 г. № 286 «Об утверждении Правил технической эксплуатации железных дорог Российской Федерации».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12.0.004</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90 ССБТ. Обучение работающих безопасности труда.</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12.1.001</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89 ССБТ. Ультразвук. Общие требования безопасности.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12.1.002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84. Электрические поля токов промышленной частоты напряжением 400 кВ и выше. Общие требования безопасности.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12.1.003</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83 ССБТ. Шум. Общие требования безопасности.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12.1.005</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88 ССБТ. Общие санитарно-гигиенические требования к воздуху рабочей зоны.</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12.1.006</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84 ССБТ. Электромагнитные поля радиочастот. Общие требования безопасности.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12.1.12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04 ССБТ. Вибрационная безопасность. Общие требования.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 ГОСТ 12.1.038</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82 ССБТ. Электробезопасность. Предельно допустимые уровни напряжений прикосновения и токов.</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12.1.040</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83 ССБТ. Лазерная безопасность. Общие положения.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12.1.045</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84 ССБТ. Электростатические поля. Допустимые уровни на рабочих местах и требования к проведению контроля.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12.2.003</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91 ССБТ. Оборудование производственное. Общие требования безопасности.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12.2.032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78 ССБТ. Рабочее место при выполнении работ сидя. Общие эргономические требования.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12.3.002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75 ССБТ. Процессы производственные. Общие требования безопасности.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21889</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76. Кресло человека-оператора. Общие эргономические требования.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12.4.011</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89 ССБТ. Средства защиты работающих. Общие требования и классификация.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Р 12.4.026</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01 ССБТ. Цвета сигнальные, знаки безопасности и разметка сигнальная.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12.4.115</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82 ССБТ. Средства индивидуальной защиты работающих. Общие требования к маркировке.</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12.4.125</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83 ССБТ. Средства коллективной защиты работающих от механического травмирования. Классификация.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Р 51333</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99. Безопасность машин. Основные понятия. Общие принципы конструирования. Термины, технические решения и технические условия.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Р 51901</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02. Управление надежностью. Анализ риска технических систем.</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ИСО/ТО 12100-1</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01. Безопасность оборудования. Основные понятия. Общие принципы конструирования. Ч. 1. Основные термины. Методика.</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lastRenderedPageBreak/>
        <w:t>ГОСТ ИСО 14123-201. Снижение риска для здоровья от опасных веществ, выделяемых оборудованием. Ч. 2. Методика выбора методов проверки.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Р 12.0.00602. ССБТ. Общие требования к управлению охраной труда.</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Р 12.0.00503. ССБТ. Метрологическое обеспечение в области безопасности труда. Основные положения.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 ГОСТ ИСО 2631-2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 Механическая вибрация и удар. Оценка воздействия вибрации всего тела на организм человека. Ч. 2. Вибрация в зданиях (от 1 до 80 Гц).</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Р 31205</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 Лазерная безопасность. Общие требования при разработке и эксплуатации лазерных изделий.</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ГОСТ Р 12.3.227</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 ССБТ. Пожарная безопасность технологических процессов. Общие требования. Методы контроля.</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Межотраслевые правила по охране труда (правила безопасности) при эксплуатации электроустановок ПОТ Р М-06</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2001 от 1.07.2001 г.</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Межотраслевые правила по охране труда (правила безопасности) при эксплуатации электроустановок. РД 153-34.0-013.150-00. Утверждены Минэнерго России от 27.12.2000 г. № 163.</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Предельно допустимые концентрации (ПДК) химических веществ в воде водных объектов хозяйственно-питьевого и культурно-бытового водопользования ГН 2.1.5.1215</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Гигиенические требования при работах с источниками воздушного и контактного ультразвука промышленного, медицинского и бытового назначения ГН 2.2.4/2.1.8.582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96.</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 Ориентировочные безопасные уровни воздействия (ОБУВ) вредных веществ в воздухе рабочей зоны ГН 2.2.5.2241</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07</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Оценка теплового состояния человека с целью обоснования гигиенических требований к микроклимату рабочих мест и мерам охлаждения и перегревания МУК 4.3.1895-04.</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Нормы пожарной безопасности. Определение категорий помещений и зданий по взрывопожарной и пожарной опасности НПБ 105</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11.01.2011 г.). Электровозы. (Изменение (приложение №2 к приказу Минтранса России от 2.11.2010 г. № 238)</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11.01.2011 г.). Электропоезда. Изменение (приложение № 15 к приказу Минтранса России от 11.02.2009 г. № 22) Изменение (приложение № 9 к приказу Минтранса России от 19.11.2009 г. № 209).</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на 11.01.2011 г.). Локомотивы, </w:t>
      </w:r>
      <w:proofErr w:type="spellStart"/>
      <w:r w:rsidRPr="008D283D">
        <w:rPr>
          <w:rFonts w:ascii="Times New Roman" w:eastAsiaTheme="minorHAnsi" w:hAnsi="Times New Roman"/>
          <w:color w:val="808080" w:themeColor="background1" w:themeShade="80"/>
          <w:sz w:val="28"/>
          <w:szCs w:val="28"/>
          <w:lang w:val="ru-RU" w:bidi="ar-SA"/>
        </w:rPr>
        <w:t>моторвагонный</w:t>
      </w:r>
      <w:proofErr w:type="spellEnd"/>
      <w:r w:rsidRPr="008D283D">
        <w:rPr>
          <w:rFonts w:ascii="Times New Roman" w:eastAsiaTheme="minorHAnsi" w:hAnsi="Times New Roman"/>
          <w:color w:val="808080" w:themeColor="background1" w:themeShade="80"/>
          <w:sz w:val="28"/>
          <w:szCs w:val="28"/>
          <w:lang w:val="ru-RU" w:bidi="ar-SA"/>
        </w:rPr>
        <w:t xml:space="preserve"> и специальный самоходный подвижной состав железных дорог. Кресло </w:t>
      </w:r>
      <w:r w:rsidRPr="008D283D">
        <w:rPr>
          <w:rFonts w:ascii="Times New Roman" w:eastAsiaTheme="minorHAnsi" w:hAnsi="Times New Roman"/>
          <w:color w:val="808080" w:themeColor="background1" w:themeShade="80"/>
          <w:sz w:val="28"/>
          <w:szCs w:val="28"/>
          <w:lang w:val="ru-RU" w:bidi="ar-SA"/>
        </w:rPr>
        <w:lastRenderedPageBreak/>
        <w:t>машиниста (Изменение (приложение № 1 к приказу Минтранса России от 26.03.2009 г. № 47).</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11.01.2011 г.). Тепловозы. (Изменение (приложение № 1 к приказу Минтранса России от 2.11.2010 г. № 238).</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11.01.2011г.). Дизель-поезда. (Изменение (приложение № 1 к приказу Минтранса России от 16.03.2010 г. № 62).</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11.01.2011г.). Оборудование пневматическое тормозное для подвижного состава железных дорог. Изменение (приложение № 9 к приказу Минтранса России от 11.02.2009 г. № 22).</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Методика расчета концентраций в атмосферном воздухе вредных веществ, содержащихся в выбросах предприятий, ОНД-86.</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Межотраслевые правила по охране труда (правила безопасности) при эксплуатации электроустановок. М.: НЦ ЭНАС, 2001.</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ПБ 03-576-03. Правила устройства и безопасной эксплуатации сосудов под давлением.</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Р 2.2.2006-05. Гигиенические критерии оценки условий труда по показателям вредности и опасности факторов производственной среды, тяжести и напряженности трудового процесса.</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Р 2.2/2.6.1.1195-03. Гигиенические критерии оценки условий труда и классификации рабочих мест при работе с источниками ионизирующих излучений.</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Р 2.2.1766-03. </w:t>
      </w:r>
      <w:proofErr w:type="gramStart"/>
      <w:r w:rsidRPr="008D283D">
        <w:rPr>
          <w:rFonts w:ascii="Times New Roman" w:eastAsiaTheme="minorHAnsi" w:hAnsi="Times New Roman"/>
          <w:color w:val="808080" w:themeColor="background1" w:themeShade="80"/>
          <w:sz w:val="28"/>
          <w:szCs w:val="28"/>
          <w:lang w:val="ru-RU" w:bidi="ar-SA"/>
        </w:rPr>
        <w:t>Руководство</w:t>
      </w:r>
      <w:proofErr w:type="gramEnd"/>
      <w:r w:rsidRPr="008D283D">
        <w:rPr>
          <w:rFonts w:ascii="Times New Roman" w:eastAsiaTheme="minorHAnsi" w:hAnsi="Times New Roman"/>
          <w:color w:val="808080" w:themeColor="background1" w:themeShade="80"/>
          <w:sz w:val="28"/>
          <w:szCs w:val="28"/>
          <w:lang w:val="ru-RU" w:bidi="ar-SA"/>
        </w:rPr>
        <w:t xml:space="preserve"> по оценке профессионального риска для здоровья работников. Организационно-методические основы, принципы и критерии оценки.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СанПиН 2.2.4.1191</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 Электромагнитные поля в производственных условиях.</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СанПиН 2.2.4.1294</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 Гигиенические требования к аэроионному составу воздуха производственных и общественных помещений.</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СанПиН 2.2.4.548</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96. Гигиенические требования к микроклимату производственных помещений.</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СанПиН 2.2.4.1329</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03. Требования по защите персонала от воздействия импульсных электромагнитных полей.</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СанПиН 5802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91. Электромагнитные поля токов промышленной частоты.</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СН 2.2.4/2.1.8.562</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96. Шум на рабочих местах, в помещениях жилых, общественных зданий и на территории жилой застройки.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СН 2.2.4/2.1.8.566</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96. Производственная вибрация, вибрация в помещениях жилых и общественных зданий.</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lastRenderedPageBreak/>
        <w:t>СН 2.2.4/2.1.8.583</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96. Инфразвук на рабочих местах, в жилых и общественных помещениях и на территории жилой застройки.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Распоряжение ОАО «РЖД» от 26.12.2005 г. № 2191р «Об утверждении положения об организации проверки знаний требований безопасности движения поездов работниками открытого акционерного общества «Российские железные дороги».</w:t>
      </w:r>
    </w:p>
    <w:p w:rsidR="009123D2" w:rsidRPr="008D283D" w:rsidRDefault="009123D2" w:rsidP="009123D2">
      <w:pPr>
        <w:pStyle w:val="a3"/>
        <w:numPr>
          <w:ilvl w:val="0"/>
          <w:numId w:val="2"/>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iCs/>
          <w:color w:val="808080" w:themeColor="background1" w:themeShade="80"/>
          <w:sz w:val="28"/>
          <w:szCs w:val="28"/>
          <w:lang w:val="ru-RU" w:bidi="ar-SA"/>
        </w:rPr>
        <w:t>Катин В.Д., Тесленко И.М</w:t>
      </w:r>
      <w:r w:rsidRPr="008D283D">
        <w:rPr>
          <w:rFonts w:ascii="Times New Roman" w:eastAsiaTheme="minorHAnsi" w:hAnsi="Times New Roman"/>
          <w:color w:val="808080" w:themeColor="background1" w:themeShade="80"/>
          <w:sz w:val="28"/>
          <w:szCs w:val="28"/>
          <w:lang w:val="ru-RU" w:bidi="ar-SA"/>
        </w:rPr>
        <w:t>. Расследование и учет несчастных случаев и профессиональных заболеваний на производстве. М.: ГОУ «УМЦ ЖДТ», 20</w:t>
      </w:r>
      <w:r w:rsidR="00170183" w:rsidRPr="008D283D">
        <w:rPr>
          <w:rFonts w:ascii="Times New Roman" w:eastAsiaTheme="minorHAnsi" w:hAnsi="Times New Roman"/>
          <w:color w:val="808080" w:themeColor="background1" w:themeShade="80"/>
          <w:sz w:val="28"/>
          <w:szCs w:val="28"/>
          <w:lang w:val="ru-RU" w:bidi="ar-SA"/>
        </w:rPr>
        <w:t>14</w:t>
      </w:r>
      <w:r w:rsidRPr="008D283D">
        <w:rPr>
          <w:rFonts w:ascii="Times New Roman" w:eastAsiaTheme="minorHAnsi" w:hAnsi="Times New Roman"/>
          <w:color w:val="808080" w:themeColor="background1" w:themeShade="80"/>
          <w:sz w:val="28"/>
          <w:szCs w:val="28"/>
          <w:lang w:val="ru-RU" w:bidi="ar-SA"/>
        </w:rPr>
        <w:t>.</w:t>
      </w: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Дополнительные источники</w:t>
      </w:r>
    </w:p>
    <w:p w:rsidR="009123D2" w:rsidRPr="008D283D" w:rsidRDefault="009123D2" w:rsidP="009123D2">
      <w:pPr>
        <w:pStyle w:val="a3"/>
        <w:numPr>
          <w:ilvl w:val="0"/>
          <w:numId w:val="3"/>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iCs/>
          <w:color w:val="808080" w:themeColor="background1" w:themeShade="80"/>
          <w:sz w:val="28"/>
          <w:szCs w:val="28"/>
          <w:lang w:val="ru-RU" w:bidi="ar-SA"/>
        </w:rPr>
        <w:t xml:space="preserve">Аксютин В.П. </w:t>
      </w:r>
      <w:r w:rsidRPr="008D283D">
        <w:rPr>
          <w:rFonts w:ascii="Times New Roman" w:eastAsiaTheme="minorHAnsi" w:hAnsi="Times New Roman"/>
          <w:color w:val="808080" w:themeColor="background1" w:themeShade="80"/>
          <w:sz w:val="28"/>
          <w:szCs w:val="28"/>
          <w:lang w:val="ru-RU" w:bidi="ar-SA"/>
        </w:rPr>
        <w:t xml:space="preserve">Пожарная безопасность на железнодорожном </w:t>
      </w:r>
      <w:proofErr w:type="spellStart"/>
      <w:proofErr w:type="gramStart"/>
      <w:r w:rsidRPr="008D283D">
        <w:rPr>
          <w:rFonts w:ascii="Times New Roman" w:eastAsiaTheme="minorHAnsi" w:hAnsi="Times New Roman"/>
          <w:color w:val="808080" w:themeColor="background1" w:themeShade="80"/>
          <w:sz w:val="28"/>
          <w:szCs w:val="28"/>
          <w:lang w:val="ru-RU" w:bidi="ar-SA"/>
        </w:rPr>
        <w:t>транспорте:Учебное</w:t>
      </w:r>
      <w:proofErr w:type="spellEnd"/>
      <w:proofErr w:type="gramEnd"/>
      <w:r w:rsidRPr="008D283D">
        <w:rPr>
          <w:rFonts w:ascii="Times New Roman" w:eastAsiaTheme="minorHAnsi" w:hAnsi="Times New Roman"/>
          <w:color w:val="808080" w:themeColor="background1" w:themeShade="80"/>
          <w:sz w:val="28"/>
          <w:szCs w:val="28"/>
          <w:lang w:val="ru-RU" w:bidi="ar-SA"/>
        </w:rPr>
        <w:t xml:space="preserve"> иллюстрированное пособие </w:t>
      </w:r>
      <w:r w:rsidR="00170183" w:rsidRPr="008D283D">
        <w:rPr>
          <w:rFonts w:ascii="Times New Roman" w:eastAsiaTheme="minorHAnsi" w:hAnsi="Times New Roman"/>
          <w:color w:val="808080" w:themeColor="background1" w:themeShade="80"/>
          <w:sz w:val="28"/>
          <w:szCs w:val="28"/>
          <w:lang w:val="ru-RU" w:bidi="ar-SA"/>
        </w:rPr>
        <w:t>(альбом). М.: ГОУ «УМЦ ЖДТ», 2014</w:t>
      </w:r>
      <w:r w:rsidRPr="008D283D">
        <w:rPr>
          <w:rFonts w:ascii="Times New Roman" w:eastAsiaTheme="minorHAnsi" w:hAnsi="Times New Roman"/>
          <w:color w:val="808080" w:themeColor="background1" w:themeShade="80"/>
          <w:sz w:val="28"/>
          <w:szCs w:val="28"/>
          <w:lang w:val="ru-RU" w:bidi="ar-SA"/>
        </w:rPr>
        <w:t>.</w:t>
      </w:r>
    </w:p>
    <w:p w:rsidR="009123D2" w:rsidRPr="008D283D" w:rsidRDefault="009123D2" w:rsidP="009123D2">
      <w:pPr>
        <w:pStyle w:val="a3"/>
        <w:numPr>
          <w:ilvl w:val="0"/>
          <w:numId w:val="3"/>
        </w:numPr>
        <w:autoSpaceDE w:val="0"/>
        <w:autoSpaceDN w:val="0"/>
        <w:adjustRightInd w:val="0"/>
        <w:jc w:val="both"/>
        <w:rPr>
          <w:rFonts w:ascii="Times New Roman" w:eastAsiaTheme="minorHAnsi" w:hAnsi="Times New Roman"/>
          <w:color w:val="808080" w:themeColor="background1" w:themeShade="80"/>
          <w:sz w:val="28"/>
          <w:szCs w:val="28"/>
          <w:lang w:val="ru-RU" w:bidi="ar-SA"/>
        </w:rPr>
      </w:pPr>
      <w:proofErr w:type="spellStart"/>
      <w:r w:rsidRPr="008D283D">
        <w:rPr>
          <w:rFonts w:ascii="Times New Roman" w:eastAsiaTheme="minorHAnsi" w:hAnsi="Times New Roman"/>
          <w:iCs/>
          <w:color w:val="808080" w:themeColor="background1" w:themeShade="80"/>
          <w:sz w:val="28"/>
          <w:szCs w:val="28"/>
          <w:lang w:val="ru-RU" w:bidi="ar-SA"/>
        </w:rPr>
        <w:t>Бобкова</w:t>
      </w:r>
      <w:proofErr w:type="spellEnd"/>
      <w:r w:rsidRPr="008D283D">
        <w:rPr>
          <w:rFonts w:ascii="Times New Roman" w:eastAsiaTheme="minorHAnsi" w:hAnsi="Times New Roman"/>
          <w:iCs/>
          <w:color w:val="808080" w:themeColor="background1" w:themeShade="80"/>
          <w:sz w:val="28"/>
          <w:szCs w:val="28"/>
          <w:lang w:val="ru-RU" w:bidi="ar-SA"/>
        </w:rPr>
        <w:t xml:space="preserve"> О.В</w:t>
      </w:r>
      <w:r w:rsidRPr="008D283D">
        <w:rPr>
          <w:rFonts w:ascii="Times New Roman" w:eastAsiaTheme="minorHAnsi" w:hAnsi="Times New Roman"/>
          <w:color w:val="808080" w:themeColor="background1" w:themeShade="80"/>
          <w:sz w:val="28"/>
          <w:szCs w:val="28"/>
          <w:lang w:val="ru-RU" w:bidi="ar-SA"/>
        </w:rPr>
        <w:t>. Охрана труда и техника безопасности. Обеспечение прав работника: Учебное пособие.</w:t>
      </w:r>
      <w:r w:rsidR="00170183" w:rsidRPr="008D283D">
        <w:rPr>
          <w:rFonts w:ascii="Times New Roman" w:eastAsiaTheme="minorHAnsi" w:hAnsi="Times New Roman"/>
          <w:color w:val="808080" w:themeColor="background1" w:themeShade="80"/>
          <w:sz w:val="28"/>
          <w:szCs w:val="28"/>
          <w:lang w:val="ru-RU" w:bidi="ar-SA"/>
        </w:rPr>
        <w:t xml:space="preserve"> М.: Омега-Л, 2015</w:t>
      </w:r>
      <w:r w:rsidRPr="008D283D">
        <w:rPr>
          <w:rFonts w:ascii="Times New Roman" w:eastAsiaTheme="minorHAnsi" w:hAnsi="Times New Roman"/>
          <w:color w:val="808080" w:themeColor="background1" w:themeShade="80"/>
          <w:sz w:val="28"/>
          <w:szCs w:val="28"/>
          <w:lang w:val="ru-RU" w:bidi="ar-SA"/>
        </w:rPr>
        <w:t>.</w:t>
      </w:r>
    </w:p>
    <w:p w:rsidR="009123D2" w:rsidRPr="008D283D" w:rsidRDefault="009123D2" w:rsidP="009123D2">
      <w:pPr>
        <w:pStyle w:val="a3"/>
        <w:numPr>
          <w:ilvl w:val="0"/>
          <w:numId w:val="3"/>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iCs/>
          <w:color w:val="808080" w:themeColor="background1" w:themeShade="80"/>
          <w:sz w:val="28"/>
          <w:szCs w:val="28"/>
          <w:lang w:val="ru-RU" w:bidi="ar-SA"/>
        </w:rPr>
        <w:t xml:space="preserve">Губанов В.М., Михайлов Л.А., Соломин В.П. </w:t>
      </w:r>
      <w:r w:rsidRPr="008D283D">
        <w:rPr>
          <w:rFonts w:ascii="Times New Roman" w:eastAsiaTheme="minorHAnsi" w:hAnsi="Times New Roman"/>
          <w:color w:val="808080" w:themeColor="background1" w:themeShade="80"/>
          <w:sz w:val="28"/>
          <w:szCs w:val="28"/>
          <w:lang w:val="ru-RU" w:bidi="ar-SA"/>
        </w:rPr>
        <w:t xml:space="preserve">Чрезвычайные ситуации социального характера и защита от них: </w:t>
      </w:r>
      <w:r w:rsidR="00170183" w:rsidRPr="008D283D">
        <w:rPr>
          <w:rFonts w:ascii="Times New Roman" w:eastAsiaTheme="minorHAnsi" w:hAnsi="Times New Roman"/>
          <w:color w:val="808080" w:themeColor="background1" w:themeShade="80"/>
          <w:sz w:val="28"/>
          <w:szCs w:val="28"/>
          <w:lang w:val="ru-RU" w:bidi="ar-SA"/>
        </w:rPr>
        <w:t>Учебное пособие. М.: Дрофа, 2015</w:t>
      </w:r>
      <w:r w:rsidRPr="008D283D">
        <w:rPr>
          <w:rFonts w:ascii="Times New Roman" w:eastAsiaTheme="minorHAnsi" w:hAnsi="Times New Roman"/>
          <w:color w:val="808080" w:themeColor="background1" w:themeShade="80"/>
          <w:sz w:val="28"/>
          <w:szCs w:val="28"/>
          <w:lang w:val="ru-RU" w:bidi="ar-SA"/>
        </w:rPr>
        <w:t>.</w:t>
      </w:r>
    </w:p>
    <w:p w:rsidR="009123D2" w:rsidRPr="008D283D" w:rsidRDefault="009123D2" w:rsidP="009123D2">
      <w:pPr>
        <w:pStyle w:val="a3"/>
        <w:numPr>
          <w:ilvl w:val="0"/>
          <w:numId w:val="3"/>
        </w:numPr>
        <w:autoSpaceDE w:val="0"/>
        <w:autoSpaceDN w:val="0"/>
        <w:adjustRightInd w:val="0"/>
        <w:jc w:val="both"/>
        <w:rPr>
          <w:rFonts w:ascii="Times New Roman" w:eastAsiaTheme="minorHAnsi" w:hAnsi="Times New Roman"/>
          <w:color w:val="808080" w:themeColor="background1" w:themeShade="80"/>
          <w:sz w:val="28"/>
          <w:szCs w:val="28"/>
          <w:lang w:val="ru-RU" w:bidi="ar-SA"/>
        </w:rPr>
      </w:pPr>
      <w:proofErr w:type="spellStart"/>
      <w:r w:rsidRPr="008D283D">
        <w:rPr>
          <w:rFonts w:ascii="Times New Roman" w:eastAsiaTheme="minorHAnsi" w:hAnsi="Times New Roman"/>
          <w:iCs/>
          <w:color w:val="808080" w:themeColor="background1" w:themeShade="80"/>
          <w:sz w:val="28"/>
          <w:szCs w:val="28"/>
          <w:lang w:val="ru-RU" w:bidi="ar-SA"/>
        </w:rPr>
        <w:t>Девисилов</w:t>
      </w:r>
      <w:proofErr w:type="spellEnd"/>
      <w:r w:rsidRPr="008D283D">
        <w:rPr>
          <w:rFonts w:ascii="Times New Roman" w:eastAsiaTheme="minorHAnsi" w:hAnsi="Times New Roman"/>
          <w:iCs/>
          <w:color w:val="808080" w:themeColor="background1" w:themeShade="80"/>
          <w:sz w:val="28"/>
          <w:szCs w:val="28"/>
          <w:lang w:val="ru-RU" w:bidi="ar-SA"/>
        </w:rPr>
        <w:t xml:space="preserve"> В.А. </w:t>
      </w:r>
      <w:r w:rsidRPr="008D283D">
        <w:rPr>
          <w:rFonts w:ascii="Times New Roman" w:eastAsiaTheme="minorHAnsi" w:hAnsi="Times New Roman"/>
          <w:color w:val="808080" w:themeColor="background1" w:themeShade="80"/>
          <w:sz w:val="28"/>
          <w:szCs w:val="28"/>
          <w:lang w:val="ru-RU" w:bidi="ar-SA"/>
        </w:rPr>
        <w:t>Охрана труда: Учебник для среднего профессионально образования</w:t>
      </w:r>
      <w:r w:rsidRPr="008D283D">
        <w:rPr>
          <w:rFonts w:ascii="Times New Roman" w:eastAsiaTheme="minorHAnsi" w:hAnsi="Times New Roman"/>
          <w:iCs/>
          <w:color w:val="808080" w:themeColor="background1" w:themeShade="80"/>
          <w:sz w:val="28"/>
          <w:szCs w:val="28"/>
          <w:lang w:val="ru-RU" w:bidi="ar-SA"/>
        </w:rPr>
        <w:t xml:space="preserve">. </w:t>
      </w:r>
      <w:r w:rsidRPr="008D283D">
        <w:rPr>
          <w:rFonts w:ascii="Times New Roman" w:eastAsia="SymbolMT" w:hAnsi="Times New Roman"/>
          <w:color w:val="808080" w:themeColor="background1" w:themeShade="80"/>
          <w:sz w:val="28"/>
          <w:szCs w:val="28"/>
          <w:lang w:val="ru-RU" w:bidi="ar-SA"/>
        </w:rPr>
        <w:t>-</w:t>
      </w:r>
      <w:r w:rsidRPr="008D283D">
        <w:rPr>
          <w:rFonts w:ascii="Times New Roman" w:eastAsiaTheme="minorHAnsi" w:hAnsi="Times New Roman"/>
          <w:color w:val="808080" w:themeColor="background1" w:themeShade="80"/>
          <w:sz w:val="28"/>
          <w:szCs w:val="28"/>
          <w:lang w:val="ru-RU" w:bidi="ar-SA"/>
        </w:rPr>
        <w:t xml:space="preserve">2-е изд., </w:t>
      </w:r>
      <w:proofErr w:type="spellStart"/>
      <w:r w:rsidRPr="008D283D">
        <w:rPr>
          <w:rFonts w:ascii="Times New Roman" w:eastAsiaTheme="minorHAnsi" w:hAnsi="Times New Roman"/>
          <w:color w:val="808080" w:themeColor="background1" w:themeShade="80"/>
          <w:sz w:val="28"/>
          <w:szCs w:val="28"/>
          <w:lang w:val="ru-RU" w:bidi="ar-SA"/>
        </w:rPr>
        <w:t>испр</w:t>
      </w:r>
      <w:proofErr w:type="spellEnd"/>
      <w:proofErr w:type="gramStart"/>
      <w:r w:rsidRPr="008D283D">
        <w:rPr>
          <w:rFonts w:ascii="Times New Roman" w:eastAsiaTheme="minorHAnsi" w:hAnsi="Times New Roman"/>
          <w:color w:val="808080" w:themeColor="background1" w:themeShade="80"/>
          <w:sz w:val="28"/>
          <w:szCs w:val="28"/>
          <w:lang w:val="ru-RU" w:bidi="ar-SA"/>
        </w:rPr>
        <w:t>.</w:t>
      </w:r>
      <w:proofErr w:type="gramEnd"/>
      <w:r w:rsidRPr="008D283D">
        <w:rPr>
          <w:rFonts w:ascii="Times New Roman" w:eastAsiaTheme="minorHAnsi" w:hAnsi="Times New Roman"/>
          <w:color w:val="808080" w:themeColor="background1" w:themeShade="80"/>
          <w:sz w:val="28"/>
          <w:szCs w:val="28"/>
          <w:lang w:val="ru-RU" w:bidi="ar-SA"/>
        </w:rPr>
        <w:t xml:space="preserve"> и д</w:t>
      </w:r>
      <w:r w:rsidR="00170183" w:rsidRPr="008D283D">
        <w:rPr>
          <w:rFonts w:ascii="Times New Roman" w:eastAsiaTheme="minorHAnsi" w:hAnsi="Times New Roman"/>
          <w:color w:val="808080" w:themeColor="background1" w:themeShade="80"/>
          <w:sz w:val="28"/>
          <w:szCs w:val="28"/>
          <w:lang w:val="ru-RU" w:bidi="ar-SA"/>
        </w:rPr>
        <w:t>оп. М.: Форум: Инфра-М, 201</w:t>
      </w:r>
      <w:r w:rsidRPr="008D283D">
        <w:rPr>
          <w:rFonts w:ascii="Times New Roman" w:eastAsiaTheme="minorHAnsi" w:hAnsi="Times New Roman"/>
          <w:color w:val="808080" w:themeColor="background1" w:themeShade="80"/>
          <w:sz w:val="28"/>
          <w:szCs w:val="28"/>
          <w:lang w:val="ru-RU" w:bidi="ar-SA"/>
        </w:rPr>
        <w:t>6.</w:t>
      </w:r>
    </w:p>
    <w:p w:rsidR="009123D2" w:rsidRPr="008D283D" w:rsidRDefault="009123D2" w:rsidP="009123D2">
      <w:pPr>
        <w:pStyle w:val="a3"/>
        <w:numPr>
          <w:ilvl w:val="0"/>
          <w:numId w:val="3"/>
        </w:numPr>
        <w:autoSpaceDE w:val="0"/>
        <w:autoSpaceDN w:val="0"/>
        <w:adjustRightInd w:val="0"/>
        <w:jc w:val="both"/>
        <w:rPr>
          <w:rFonts w:ascii="Times New Roman" w:eastAsiaTheme="minorHAnsi" w:hAnsi="Times New Roman"/>
          <w:color w:val="808080" w:themeColor="background1" w:themeShade="80"/>
          <w:sz w:val="28"/>
          <w:szCs w:val="28"/>
          <w:lang w:val="ru-RU" w:bidi="ar-SA"/>
        </w:rPr>
      </w:pPr>
      <w:proofErr w:type="spellStart"/>
      <w:r w:rsidRPr="008D283D">
        <w:rPr>
          <w:rFonts w:ascii="Times New Roman" w:eastAsiaTheme="minorHAnsi" w:hAnsi="Times New Roman"/>
          <w:iCs/>
          <w:color w:val="808080" w:themeColor="background1" w:themeShade="80"/>
          <w:sz w:val="28"/>
          <w:szCs w:val="28"/>
          <w:lang w:val="ru-RU" w:bidi="ar-SA"/>
        </w:rPr>
        <w:t>Клочкова</w:t>
      </w:r>
      <w:proofErr w:type="spellEnd"/>
      <w:r w:rsidRPr="008D283D">
        <w:rPr>
          <w:rFonts w:ascii="Times New Roman" w:eastAsiaTheme="minorHAnsi" w:hAnsi="Times New Roman"/>
          <w:iCs/>
          <w:color w:val="808080" w:themeColor="background1" w:themeShade="80"/>
          <w:sz w:val="28"/>
          <w:szCs w:val="28"/>
          <w:lang w:val="ru-RU" w:bidi="ar-SA"/>
        </w:rPr>
        <w:t xml:space="preserve"> Е.А. </w:t>
      </w:r>
      <w:r w:rsidRPr="008D283D">
        <w:rPr>
          <w:rFonts w:ascii="Times New Roman" w:eastAsiaTheme="minorHAnsi" w:hAnsi="Times New Roman"/>
          <w:color w:val="808080" w:themeColor="background1" w:themeShade="80"/>
          <w:sz w:val="28"/>
          <w:szCs w:val="28"/>
          <w:lang w:val="ru-RU" w:bidi="ar-SA"/>
        </w:rPr>
        <w:t>Охрана труда на железнодорожном транспо</w:t>
      </w:r>
      <w:r w:rsidR="00170183" w:rsidRPr="008D283D">
        <w:rPr>
          <w:rFonts w:ascii="Times New Roman" w:eastAsiaTheme="minorHAnsi" w:hAnsi="Times New Roman"/>
          <w:color w:val="808080" w:themeColor="background1" w:themeShade="80"/>
          <w:sz w:val="28"/>
          <w:szCs w:val="28"/>
          <w:lang w:val="ru-RU" w:bidi="ar-SA"/>
        </w:rPr>
        <w:t>рте: Учебник. ГОУ «УМЦ ЖДТ», 201</w:t>
      </w:r>
      <w:r w:rsidRPr="008D283D">
        <w:rPr>
          <w:rFonts w:ascii="Times New Roman" w:eastAsiaTheme="minorHAnsi" w:hAnsi="Times New Roman"/>
          <w:color w:val="808080" w:themeColor="background1" w:themeShade="80"/>
          <w:sz w:val="28"/>
          <w:szCs w:val="28"/>
          <w:lang w:val="ru-RU" w:bidi="ar-SA"/>
        </w:rPr>
        <w:t>4.</w:t>
      </w:r>
    </w:p>
    <w:p w:rsidR="009123D2" w:rsidRPr="008D283D" w:rsidRDefault="009123D2" w:rsidP="009123D2">
      <w:pPr>
        <w:pStyle w:val="a3"/>
        <w:numPr>
          <w:ilvl w:val="0"/>
          <w:numId w:val="3"/>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iCs/>
          <w:color w:val="808080" w:themeColor="background1" w:themeShade="80"/>
          <w:sz w:val="28"/>
          <w:szCs w:val="28"/>
          <w:lang w:val="ru-RU" w:bidi="ar-SA"/>
        </w:rPr>
        <w:t xml:space="preserve">Петров С.В., Вольхин С.Н., Петрова М.С. </w:t>
      </w:r>
      <w:r w:rsidRPr="008D283D">
        <w:rPr>
          <w:rFonts w:ascii="Times New Roman" w:eastAsiaTheme="minorHAnsi" w:hAnsi="Times New Roman"/>
          <w:color w:val="808080" w:themeColor="background1" w:themeShade="80"/>
          <w:sz w:val="28"/>
          <w:szCs w:val="28"/>
          <w:lang w:val="ru-RU" w:bidi="ar-SA"/>
        </w:rPr>
        <w:t>Охрана труда на производстве и в учебном процессе: Учебное пособие. М.</w:t>
      </w:r>
      <w:r w:rsidRPr="008D283D">
        <w:rPr>
          <w:rFonts w:ascii="Times New Roman" w:eastAsiaTheme="minorHAnsi" w:hAnsi="Times New Roman"/>
          <w:iCs/>
          <w:color w:val="808080" w:themeColor="background1" w:themeShade="80"/>
          <w:sz w:val="28"/>
          <w:szCs w:val="28"/>
          <w:lang w:val="ru-RU" w:bidi="ar-SA"/>
        </w:rPr>
        <w:t xml:space="preserve">: </w:t>
      </w:r>
      <w:r w:rsidR="00170183" w:rsidRPr="008D283D">
        <w:rPr>
          <w:rFonts w:ascii="Times New Roman" w:eastAsiaTheme="minorHAnsi" w:hAnsi="Times New Roman"/>
          <w:color w:val="808080" w:themeColor="background1" w:themeShade="80"/>
          <w:sz w:val="28"/>
          <w:szCs w:val="28"/>
          <w:lang w:val="ru-RU" w:bidi="ar-SA"/>
        </w:rPr>
        <w:t>ЭНАС, 201</w:t>
      </w:r>
      <w:r w:rsidRPr="008D283D">
        <w:rPr>
          <w:rFonts w:ascii="Times New Roman" w:eastAsiaTheme="minorHAnsi" w:hAnsi="Times New Roman"/>
          <w:color w:val="808080" w:themeColor="background1" w:themeShade="80"/>
          <w:sz w:val="28"/>
          <w:szCs w:val="28"/>
          <w:lang w:val="ru-RU" w:bidi="ar-SA"/>
        </w:rPr>
        <w:t>6.</w:t>
      </w:r>
    </w:p>
    <w:p w:rsidR="009123D2" w:rsidRPr="008D283D" w:rsidRDefault="009123D2" w:rsidP="009123D2">
      <w:pPr>
        <w:pStyle w:val="a3"/>
        <w:numPr>
          <w:ilvl w:val="0"/>
          <w:numId w:val="3"/>
        </w:numPr>
        <w:autoSpaceDE w:val="0"/>
        <w:autoSpaceDN w:val="0"/>
        <w:adjustRightInd w:val="0"/>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 xml:space="preserve">Охрана труда. Справочник. Сост. Э.А. </w:t>
      </w:r>
      <w:proofErr w:type="spellStart"/>
      <w:r w:rsidRPr="008D283D">
        <w:rPr>
          <w:rFonts w:ascii="Times New Roman" w:eastAsiaTheme="minorHAnsi" w:hAnsi="Times New Roman"/>
          <w:color w:val="808080" w:themeColor="background1" w:themeShade="80"/>
          <w:sz w:val="28"/>
          <w:szCs w:val="28"/>
          <w:lang w:val="ru-RU" w:bidi="ar-SA"/>
        </w:rPr>
        <w:t>Арустамов</w:t>
      </w:r>
      <w:proofErr w:type="spellEnd"/>
      <w:r w:rsidRPr="008D283D">
        <w:rPr>
          <w:rFonts w:ascii="Times New Roman" w:eastAsiaTheme="minorHAnsi" w:hAnsi="Times New Roman"/>
          <w:color w:val="808080" w:themeColor="background1" w:themeShade="80"/>
          <w:sz w:val="28"/>
          <w:szCs w:val="28"/>
          <w:lang w:val="ru-RU" w:bidi="ar-SA"/>
        </w:rPr>
        <w:t xml:space="preserve">. М.: Дашков и К, </w:t>
      </w:r>
      <w:r w:rsidR="00170183" w:rsidRPr="008D283D">
        <w:rPr>
          <w:rFonts w:ascii="Times New Roman" w:eastAsiaTheme="minorHAnsi" w:hAnsi="Times New Roman"/>
          <w:color w:val="808080" w:themeColor="background1" w:themeShade="80"/>
          <w:sz w:val="28"/>
          <w:szCs w:val="28"/>
          <w:lang w:val="ru-RU" w:bidi="ar-SA"/>
        </w:rPr>
        <w:t>2015</w:t>
      </w:r>
      <w:r w:rsidRPr="008D283D">
        <w:rPr>
          <w:rFonts w:ascii="Times New Roman" w:eastAsiaTheme="minorHAnsi" w:hAnsi="Times New Roman"/>
          <w:color w:val="808080" w:themeColor="background1" w:themeShade="80"/>
          <w:sz w:val="28"/>
          <w:szCs w:val="28"/>
          <w:lang w:val="ru-RU" w:bidi="ar-SA"/>
        </w:rPr>
        <w:t>.</w:t>
      </w:r>
    </w:p>
    <w:p w:rsidR="009123D2" w:rsidRPr="008D283D" w:rsidRDefault="009123D2"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Интернет-ресурсы:</w:t>
      </w:r>
    </w:p>
    <w:p w:rsidR="009123D2" w:rsidRPr="008D283D" w:rsidRDefault="009123D2"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1. Справочно-правовая система «</w:t>
      </w:r>
      <w:proofErr w:type="spellStart"/>
      <w:r w:rsidRPr="008D283D">
        <w:rPr>
          <w:rFonts w:ascii="Times New Roman" w:eastAsiaTheme="minorHAnsi" w:hAnsi="Times New Roman"/>
          <w:color w:val="808080" w:themeColor="background1" w:themeShade="80"/>
          <w:sz w:val="28"/>
          <w:szCs w:val="28"/>
          <w:lang w:val="ru-RU" w:bidi="ar-SA"/>
        </w:rPr>
        <w:t>КонсультантПлюс</w:t>
      </w:r>
      <w:proofErr w:type="spellEnd"/>
      <w:r w:rsidRPr="008D283D">
        <w:rPr>
          <w:rFonts w:ascii="Times New Roman" w:eastAsiaTheme="minorHAnsi" w:hAnsi="Times New Roman"/>
          <w:color w:val="808080" w:themeColor="background1" w:themeShade="80"/>
          <w:sz w:val="28"/>
          <w:szCs w:val="28"/>
          <w:lang w:val="ru-RU" w:bidi="ar-SA"/>
        </w:rPr>
        <w:t>».</w:t>
      </w:r>
    </w:p>
    <w:p w:rsidR="009123D2" w:rsidRPr="008D283D" w:rsidRDefault="009123D2"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color w:val="808080" w:themeColor="background1" w:themeShade="80"/>
          <w:sz w:val="28"/>
          <w:szCs w:val="28"/>
          <w:lang w:val="ru-RU" w:bidi="ar-SA"/>
        </w:rPr>
        <w:t>2. Справочно-правовая система «Гарант»</w:t>
      </w:r>
    </w:p>
    <w:p w:rsidR="009123D2" w:rsidRPr="008D283D" w:rsidRDefault="009123D2"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p>
    <w:p w:rsidR="009123D2" w:rsidRPr="008D283D" w:rsidRDefault="009123D2"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401D82" w:rsidRPr="008D283D" w:rsidRDefault="00401D8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p w:rsidR="0041445F" w:rsidRPr="008D283D" w:rsidRDefault="0041445F" w:rsidP="009123D2">
      <w:pPr>
        <w:autoSpaceDE w:val="0"/>
        <w:autoSpaceDN w:val="0"/>
        <w:adjustRightInd w:val="0"/>
        <w:jc w:val="center"/>
        <w:rPr>
          <w:rFonts w:ascii="Times New Roman" w:eastAsiaTheme="minorHAnsi" w:hAnsi="Times New Roman"/>
          <w:b/>
          <w:bCs/>
          <w:color w:val="808080" w:themeColor="background1" w:themeShade="80"/>
          <w:sz w:val="28"/>
          <w:szCs w:val="28"/>
          <w:lang w:val="ru-RU" w:bidi="ar-SA"/>
        </w:rPr>
      </w:pPr>
    </w:p>
    <w:p w:rsidR="009123D2" w:rsidRPr="008D283D" w:rsidRDefault="009123D2" w:rsidP="009123D2">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lastRenderedPageBreak/>
        <w:t>4. КОНТРОЛЬ И ОЦЕНКА РЕЗУЛЬТАТОВ ОСВОЕНИЯ</w:t>
      </w:r>
    </w:p>
    <w:p w:rsidR="009123D2" w:rsidRPr="008D283D" w:rsidRDefault="009123D2" w:rsidP="009123D2">
      <w:pPr>
        <w:autoSpaceDE w:val="0"/>
        <w:autoSpaceDN w:val="0"/>
        <w:adjustRightInd w:val="0"/>
        <w:jc w:val="center"/>
        <w:rPr>
          <w:rFonts w:ascii="Times New Roman" w:eastAsiaTheme="minorHAnsi" w:hAnsi="Times New Roman"/>
          <w:b/>
          <w:bCs/>
          <w:color w:val="808080" w:themeColor="background1" w:themeShade="80"/>
          <w:lang w:val="ru-RU" w:bidi="ar-SA"/>
        </w:rPr>
      </w:pPr>
      <w:r w:rsidRPr="008D283D">
        <w:rPr>
          <w:rFonts w:ascii="Times New Roman" w:eastAsiaTheme="minorHAnsi" w:hAnsi="Times New Roman"/>
          <w:b/>
          <w:bCs/>
          <w:color w:val="808080" w:themeColor="background1" w:themeShade="80"/>
          <w:lang w:val="ru-RU" w:bidi="ar-SA"/>
        </w:rPr>
        <w:t>ДИСЦИПЛИНЫ</w:t>
      </w:r>
    </w:p>
    <w:p w:rsidR="0041445F" w:rsidRPr="008D283D" w:rsidRDefault="0041445F" w:rsidP="009123D2">
      <w:pPr>
        <w:autoSpaceDE w:val="0"/>
        <w:autoSpaceDN w:val="0"/>
        <w:adjustRightInd w:val="0"/>
        <w:jc w:val="center"/>
        <w:rPr>
          <w:rFonts w:ascii="Times New Roman" w:eastAsiaTheme="minorHAnsi" w:hAnsi="Times New Roman"/>
          <w:b/>
          <w:bCs/>
          <w:color w:val="808080" w:themeColor="background1" w:themeShade="80"/>
          <w:sz w:val="28"/>
          <w:szCs w:val="28"/>
          <w:lang w:val="ru-RU" w:bidi="ar-SA"/>
        </w:rPr>
      </w:pPr>
    </w:p>
    <w:p w:rsidR="009123D2" w:rsidRPr="008D283D" w:rsidRDefault="00170183" w:rsidP="00170183">
      <w:pPr>
        <w:autoSpaceDE w:val="0"/>
        <w:autoSpaceDN w:val="0"/>
        <w:adjustRightInd w:val="0"/>
        <w:ind w:firstLine="709"/>
        <w:jc w:val="both"/>
        <w:rPr>
          <w:rFonts w:ascii="Times New Roman" w:eastAsiaTheme="minorHAnsi" w:hAnsi="Times New Roman"/>
          <w:color w:val="808080" w:themeColor="background1" w:themeShade="80"/>
          <w:sz w:val="28"/>
          <w:szCs w:val="28"/>
          <w:lang w:val="ru-RU" w:bidi="ar-SA"/>
        </w:rPr>
      </w:pPr>
      <w:r w:rsidRPr="008D283D">
        <w:rPr>
          <w:rFonts w:ascii="Times New Roman" w:eastAsiaTheme="minorHAnsi" w:hAnsi="Times New Roman"/>
          <w:bCs/>
          <w:color w:val="808080" w:themeColor="background1" w:themeShade="80"/>
          <w:sz w:val="28"/>
          <w:szCs w:val="28"/>
          <w:lang w:val="ru-RU" w:bidi="ar-SA"/>
        </w:rPr>
        <w:t xml:space="preserve"> </w:t>
      </w:r>
      <w:r w:rsidR="009123D2" w:rsidRPr="008D283D">
        <w:rPr>
          <w:rFonts w:ascii="Times New Roman" w:eastAsiaTheme="minorHAnsi" w:hAnsi="Times New Roman"/>
          <w:bCs/>
          <w:color w:val="808080" w:themeColor="background1" w:themeShade="80"/>
          <w:sz w:val="28"/>
          <w:szCs w:val="28"/>
          <w:lang w:val="ru-RU" w:bidi="ar-SA"/>
        </w:rPr>
        <w:t xml:space="preserve">Контроль и оценка </w:t>
      </w:r>
      <w:r w:rsidR="009123D2" w:rsidRPr="008D283D">
        <w:rPr>
          <w:rFonts w:ascii="Times New Roman" w:eastAsiaTheme="minorHAnsi" w:hAnsi="Times New Roman"/>
          <w:color w:val="808080" w:themeColor="background1" w:themeShade="80"/>
          <w:sz w:val="28"/>
          <w:szCs w:val="28"/>
          <w:lang w:val="ru-RU" w:bidi="ar-SA"/>
        </w:rPr>
        <w:t>результатов освоения учебной дисциплины осуществляется преподавателем в процессе проведения практических занятий, а также выполнения обучающимися индивидуальных заданий.</w:t>
      </w: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8"/>
          <w:szCs w:val="28"/>
          <w:lang w:val="ru-RU" w:bidi="ar-SA"/>
        </w:rPr>
      </w:pPr>
    </w:p>
    <w:tbl>
      <w:tblPr>
        <w:tblStyle w:val="a4"/>
        <w:tblW w:w="0" w:type="auto"/>
        <w:tblLook w:val="04A0" w:firstRow="1" w:lastRow="0" w:firstColumn="1" w:lastColumn="0" w:noHBand="0" w:noVBand="1"/>
      </w:tblPr>
      <w:tblGrid>
        <w:gridCol w:w="4785"/>
        <w:gridCol w:w="4785"/>
      </w:tblGrid>
      <w:tr w:rsidR="008D283D" w:rsidRPr="008D283D" w:rsidTr="009123D2">
        <w:tc>
          <w:tcPr>
            <w:tcW w:w="4785" w:type="dxa"/>
          </w:tcPr>
          <w:p w:rsidR="009123D2" w:rsidRPr="008D283D" w:rsidRDefault="009123D2" w:rsidP="009123D2">
            <w:pPr>
              <w:autoSpaceDE w:val="0"/>
              <w:autoSpaceDN w:val="0"/>
              <w:adjustRightInd w:val="0"/>
              <w:jc w:val="center"/>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Результаты обучения</w:t>
            </w:r>
          </w:p>
          <w:p w:rsidR="009123D2" w:rsidRPr="008D283D" w:rsidRDefault="009123D2" w:rsidP="009123D2">
            <w:pPr>
              <w:autoSpaceDE w:val="0"/>
              <w:autoSpaceDN w:val="0"/>
              <w:adjustRightInd w:val="0"/>
              <w:jc w:val="center"/>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(освоенные умения, усвоенные знания)</w:t>
            </w:r>
          </w:p>
        </w:tc>
        <w:tc>
          <w:tcPr>
            <w:tcW w:w="4785" w:type="dxa"/>
          </w:tcPr>
          <w:p w:rsidR="009123D2" w:rsidRPr="008D283D" w:rsidRDefault="009123D2" w:rsidP="0041445F">
            <w:pPr>
              <w:autoSpaceDE w:val="0"/>
              <w:autoSpaceDN w:val="0"/>
              <w:adjustRightInd w:val="0"/>
              <w:jc w:val="center"/>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Формы и методы контроля и оценки</w:t>
            </w:r>
            <w:r w:rsidR="0041445F" w:rsidRPr="008D283D">
              <w:rPr>
                <w:rFonts w:ascii="Times New Roman" w:eastAsiaTheme="minorHAnsi" w:hAnsi="Times New Roman"/>
                <w:bCs/>
                <w:color w:val="808080" w:themeColor="background1" w:themeShade="80"/>
                <w:sz w:val="24"/>
                <w:szCs w:val="24"/>
                <w:lang w:val="ru-RU" w:bidi="ar-SA"/>
              </w:rPr>
              <w:t xml:space="preserve"> </w:t>
            </w:r>
            <w:r w:rsidRPr="008D283D">
              <w:rPr>
                <w:rFonts w:ascii="Times New Roman" w:eastAsiaTheme="minorHAnsi" w:hAnsi="Times New Roman"/>
                <w:bCs/>
                <w:color w:val="808080" w:themeColor="background1" w:themeShade="80"/>
                <w:sz w:val="24"/>
                <w:szCs w:val="24"/>
                <w:lang w:val="ru-RU" w:bidi="ar-SA"/>
              </w:rPr>
              <w:t>результатов обучения</w:t>
            </w:r>
          </w:p>
        </w:tc>
      </w:tr>
      <w:tr w:rsidR="008D283D" w:rsidRPr="008D283D" w:rsidTr="009123D2">
        <w:tc>
          <w:tcPr>
            <w:tcW w:w="4785" w:type="dxa"/>
          </w:tcPr>
          <w:p w:rsidR="009123D2" w:rsidRPr="008D283D" w:rsidRDefault="009123D2" w:rsidP="009123D2">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умения:</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осуществлять выполнение требований</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охраны труда, промышленной и пожарной</w:t>
            </w:r>
          </w:p>
          <w:p w:rsidR="009123D2" w:rsidRPr="008D283D" w:rsidRDefault="009123D2" w:rsidP="00087251">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безопасности при управлении</w:t>
            </w:r>
            <w:r w:rsidR="00087251" w:rsidRPr="008D283D">
              <w:rPr>
                <w:rFonts w:ascii="Times New Roman" w:eastAsiaTheme="minorHAnsi" w:hAnsi="Times New Roman"/>
                <w:color w:val="808080" w:themeColor="background1" w:themeShade="80"/>
                <w:sz w:val="24"/>
                <w:szCs w:val="24"/>
                <w:lang w:val="ru-RU" w:bidi="ar-SA"/>
              </w:rPr>
              <w:t xml:space="preserve">, </w:t>
            </w:r>
            <w:r w:rsidRPr="008D283D">
              <w:rPr>
                <w:rFonts w:ascii="Times New Roman" w:eastAsiaTheme="minorHAnsi" w:hAnsi="Times New Roman"/>
                <w:color w:val="808080" w:themeColor="background1" w:themeShade="80"/>
                <w:sz w:val="24"/>
                <w:szCs w:val="24"/>
                <w:lang w:val="ru-RU" w:bidi="ar-SA"/>
              </w:rPr>
              <w:t>эксплуатации и ремонте локомотивов (по видам)</w:t>
            </w:r>
            <w:r w:rsidR="00087251" w:rsidRPr="008D283D">
              <w:rPr>
                <w:rFonts w:ascii="Times New Roman" w:eastAsiaTheme="minorHAnsi" w:hAnsi="Times New Roman"/>
                <w:color w:val="808080" w:themeColor="background1" w:themeShade="80"/>
                <w:sz w:val="24"/>
                <w:szCs w:val="24"/>
                <w:lang w:val="ru-RU" w:bidi="ar-SA"/>
              </w:rPr>
              <w:t xml:space="preserve"> </w:t>
            </w:r>
            <w:r w:rsidRPr="008D283D">
              <w:rPr>
                <w:rFonts w:ascii="Times New Roman" w:eastAsiaTheme="minorHAnsi" w:hAnsi="Times New Roman"/>
                <w:color w:val="808080" w:themeColor="background1" w:themeShade="80"/>
                <w:sz w:val="24"/>
                <w:szCs w:val="24"/>
                <w:lang w:val="ru-RU" w:bidi="ar-SA"/>
              </w:rPr>
              <w:t>подвижного состава</w:t>
            </w:r>
          </w:p>
        </w:tc>
        <w:tc>
          <w:tcPr>
            <w:tcW w:w="4785" w:type="dxa"/>
          </w:tcPr>
          <w:p w:rsidR="009123D2" w:rsidRPr="008D283D" w:rsidRDefault="009123D2" w:rsidP="00087251">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экспертное наблюдение и оценка на</w:t>
            </w:r>
            <w:r w:rsidR="00087251" w:rsidRPr="008D283D">
              <w:rPr>
                <w:rFonts w:ascii="Times New Roman" w:eastAsiaTheme="minorHAnsi" w:hAnsi="Times New Roman"/>
                <w:color w:val="808080" w:themeColor="background1" w:themeShade="80"/>
                <w:sz w:val="24"/>
                <w:szCs w:val="24"/>
                <w:lang w:val="ru-RU" w:bidi="ar-SA"/>
              </w:rPr>
              <w:t xml:space="preserve"> </w:t>
            </w:r>
            <w:r w:rsidRPr="008D283D">
              <w:rPr>
                <w:rFonts w:ascii="Times New Roman" w:eastAsiaTheme="minorHAnsi" w:hAnsi="Times New Roman"/>
                <w:color w:val="808080" w:themeColor="background1" w:themeShade="80"/>
                <w:sz w:val="24"/>
                <w:szCs w:val="24"/>
                <w:lang w:val="ru-RU" w:bidi="ar-SA"/>
              </w:rPr>
              <w:t>практическом занятии</w:t>
            </w:r>
          </w:p>
        </w:tc>
      </w:tr>
      <w:tr w:rsidR="008D283D" w:rsidRPr="008D283D" w:rsidTr="009123D2">
        <w:tc>
          <w:tcPr>
            <w:tcW w:w="4785" w:type="dxa"/>
          </w:tcPr>
          <w:p w:rsidR="009123D2" w:rsidRPr="008D283D" w:rsidRDefault="009123D2" w:rsidP="009123D2">
            <w:pPr>
              <w:autoSpaceDE w:val="0"/>
              <w:autoSpaceDN w:val="0"/>
              <w:adjustRightInd w:val="0"/>
              <w:rPr>
                <w:rFonts w:ascii="Times New Roman" w:eastAsiaTheme="minorHAnsi" w:hAnsi="Times New Roman"/>
                <w:bCs/>
                <w:color w:val="808080" w:themeColor="background1" w:themeShade="80"/>
                <w:sz w:val="24"/>
                <w:szCs w:val="24"/>
                <w:lang w:val="ru-RU" w:bidi="ar-SA"/>
              </w:rPr>
            </w:pPr>
            <w:r w:rsidRPr="008D283D">
              <w:rPr>
                <w:rFonts w:ascii="Times New Roman" w:eastAsiaTheme="minorHAnsi" w:hAnsi="Times New Roman"/>
                <w:bCs/>
                <w:color w:val="808080" w:themeColor="background1" w:themeShade="80"/>
                <w:sz w:val="24"/>
                <w:szCs w:val="24"/>
                <w:lang w:val="ru-RU" w:bidi="ar-SA"/>
              </w:rPr>
              <w:t>знания:</w:t>
            </w: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законодательства в области охраны труда</w:t>
            </w:r>
          </w:p>
        </w:tc>
        <w:tc>
          <w:tcPr>
            <w:tcW w:w="4785" w:type="dxa"/>
          </w:tcPr>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экспертное наблюдение и оценка на</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практическом занятии, оценка выполнения</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домашнего задания (сообщения или</w:t>
            </w: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презентации)</w:t>
            </w:r>
          </w:p>
        </w:tc>
      </w:tr>
      <w:tr w:rsidR="008D283D" w:rsidRPr="008D283D" w:rsidTr="009123D2">
        <w:tc>
          <w:tcPr>
            <w:tcW w:w="4785" w:type="dxa"/>
          </w:tcPr>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возможных опасных и вредных факторов,</w:t>
            </w: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средств защиты</w:t>
            </w:r>
          </w:p>
        </w:tc>
        <w:tc>
          <w:tcPr>
            <w:tcW w:w="4785" w:type="dxa"/>
          </w:tcPr>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экспертное наблюдение и оценка на</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практическом занятии, оценка выполнения</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домашнего задания (сообщения или</w:t>
            </w: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презентации)</w:t>
            </w:r>
          </w:p>
        </w:tc>
      </w:tr>
      <w:tr w:rsidR="008D283D" w:rsidRPr="008D283D" w:rsidTr="009123D2">
        <w:tc>
          <w:tcPr>
            <w:tcW w:w="4785" w:type="dxa"/>
          </w:tcPr>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правил и норм охраны труда, промышленной санитарии, противопожарной и экологической безопасности</w:t>
            </w:r>
          </w:p>
        </w:tc>
        <w:tc>
          <w:tcPr>
            <w:tcW w:w="4785" w:type="dxa"/>
          </w:tcPr>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экспертное наблюдение и оценка на</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практическом занятии, оценка выполнения</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домашнего задания (сообщения или</w:t>
            </w:r>
          </w:p>
          <w:p w:rsidR="009123D2" w:rsidRPr="008D283D" w:rsidRDefault="009123D2" w:rsidP="009123D2">
            <w:pPr>
              <w:autoSpaceDE w:val="0"/>
              <w:autoSpaceDN w:val="0"/>
              <w:adjustRightInd w:val="0"/>
              <w:rPr>
                <w:rFonts w:ascii="Times New Roman" w:eastAsiaTheme="minorHAnsi" w:hAnsi="Times New Roman"/>
                <w:color w:val="808080" w:themeColor="background1" w:themeShade="80"/>
                <w:sz w:val="24"/>
                <w:szCs w:val="24"/>
                <w:lang w:val="ru-RU" w:bidi="ar-SA"/>
              </w:rPr>
            </w:pPr>
            <w:r w:rsidRPr="008D283D">
              <w:rPr>
                <w:rFonts w:ascii="Times New Roman" w:eastAsiaTheme="minorHAnsi" w:hAnsi="Times New Roman"/>
                <w:color w:val="808080" w:themeColor="background1" w:themeShade="80"/>
                <w:sz w:val="24"/>
                <w:szCs w:val="24"/>
                <w:lang w:val="ru-RU" w:bidi="ar-SA"/>
              </w:rPr>
              <w:t>презентации)</w:t>
            </w:r>
          </w:p>
        </w:tc>
      </w:tr>
    </w:tbl>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lang w:val="ru-RU" w:bidi="ar-SA"/>
        </w:rPr>
      </w:pPr>
    </w:p>
    <w:p w:rsidR="009123D2" w:rsidRPr="008D283D" w:rsidRDefault="009123D2" w:rsidP="009123D2">
      <w:pPr>
        <w:autoSpaceDE w:val="0"/>
        <w:autoSpaceDN w:val="0"/>
        <w:adjustRightInd w:val="0"/>
        <w:jc w:val="both"/>
        <w:rPr>
          <w:rFonts w:ascii="Times New Roman" w:eastAsiaTheme="minorHAnsi" w:hAnsi="Times New Roman"/>
          <w:color w:val="808080" w:themeColor="background1" w:themeShade="80"/>
          <w:lang w:val="ru-RU" w:bidi="ar-SA"/>
        </w:rPr>
      </w:pPr>
    </w:p>
    <w:sectPr w:rsidR="009123D2" w:rsidRPr="008D283D" w:rsidSect="00970EA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ymbolMT">
    <w:altName w:val="Arial Unicode MS"/>
    <w:panose1 w:val="00000000000000000000"/>
    <w:charset w:val="88"/>
    <w:family w:val="auto"/>
    <w:notTrueType/>
    <w:pitch w:val="default"/>
    <w:sig w:usb0="00000001" w:usb1="0808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C4B79"/>
    <w:multiLevelType w:val="hybridMultilevel"/>
    <w:tmpl w:val="C734B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D67B9A"/>
    <w:multiLevelType w:val="hybridMultilevel"/>
    <w:tmpl w:val="8A78B502"/>
    <w:lvl w:ilvl="0" w:tplc="DD12B92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E26308"/>
    <w:multiLevelType w:val="hybridMultilevel"/>
    <w:tmpl w:val="F516D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56348"/>
    <w:rsid w:val="00087251"/>
    <w:rsid w:val="000B217E"/>
    <w:rsid w:val="00140D75"/>
    <w:rsid w:val="00160E90"/>
    <w:rsid w:val="00170183"/>
    <w:rsid w:val="001A0317"/>
    <w:rsid w:val="001F23D7"/>
    <w:rsid w:val="00222866"/>
    <w:rsid w:val="00223FA5"/>
    <w:rsid w:val="002D4329"/>
    <w:rsid w:val="002D59B5"/>
    <w:rsid w:val="00351344"/>
    <w:rsid w:val="0037048F"/>
    <w:rsid w:val="00401D82"/>
    <w:rsid w:val="0041445F"/>
    <w:rsid w:val="0058495A"/>
    <w:rsid w:val="005A6C60"/>
    <w:rsid w:val="00633D75"/>
    <w:rsid w:val="006C6DD0"/>
    <w:rsid w:val="00802DCE"/>
    <w:rsid w:val="00847AE6"/>
    <w:rsid w:val="008954F8"/>
    <w:rsid w:val="008D283D"/>
    <w:rsid w:val="008E55ED"/>
    <w:rsid w:val="009123D2"/>
    <w:rsid w:val="00934A04"/>
    <w:rsid w:val="00970EAE"/>
    <w:rsid w:val="009E3B27"/>
    <w:rsid w:val="009F32A9"/>
    <w:rsid w:val="00B4700C"/>
    <w:rsid w:val="00BD06D1"/>
    <w:rsid w:val="00C64976"/>
    <w:rsid w:val="00C9212C"/>
    <w:rsid w:val="00CF71FB"/>
    <w:rsid w:val="00D94AED"/>
    <w:rsid w:val="00E56348"/>
    <w:rsid w:val="00EA3C06"/>
    <w:rsid w:val="00ED58EE"/>
    <w:rsid w:val="00F27A44"/>
    <w:rsid w:val="00F304F5"/>
    <w:rsid w:val="00F75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3F16C9-DC5D-452C-9707-BB62F7D1F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348"/>
    <w:pPr>
      <w:spacing w:after="0" w:line="240" w:lineRule="auto"/>
    </w:pPr>
    <w:rPr>
      <w:rFonts w:eastAsiaTheme="minorEastAsia" w:cs="Times New Roman"/>
      <w:sz w:val="24"/>
      <w:szCs w:val="24"/>
      <w:lang w:val="en-US" w:bidi="en-US"/>
    </w:rPr>
  </w:style>
  <w:style w:type="paragraph" w:styleId="1">
    <w:name w:val="heading 1"/>
    <w:basedOn w:val="a"/>
    <w:next w:val="a"/>
    <w:link w:val="10"/>
    <w:uiPriority w:val="99"/>
    <w:qFormat/>
    <w:rsid w:val="002D59B5"/>
    <w:pPr>
      <w:keepNext/>
      <w:spacing w:before="240" w:after="60"/>
      <w:outlineLvl w:val="0"/>
    </w:pPr>
    <w:rPr>
      <w:rFonts w:ascii="Cambria" w:eastAsia="Times New Roman" w:hAnsi="Cambria"/>
      <w:b/>
      <w:bCs/>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348"/>
    <w:pPr>
      <w:ind w:left="720"/>
      <w:contextualSpacing/>
    </w:pPr>
  </w:style>
  <w:style w:type="table" w:styleId="a4">
    <w:name w:val="Table Grid"/>
    <w:basedOn w:val="a1"/>
    <w:uiPriority w:val="59"/>
    <w:rsid w:val="00E56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F71FB"/>
    <w:rPr>
      <w:rFonts w:ascii="Segoe UI" w:hAnsi="Segoe UI" w:cs="Segoe UI"/>
      <w:sz w:val="18"/>
      <w:szCs w:val="18"/>
    </w:rPr>
  </w:style>
  <w:style w:type="character" w:customStyle="1" w:styleId="a6">
    <w:name w:val="Текст выноски Знак"/>
    <w:basedOn w:val="a0"/>
    <w:link w:val="a5"/>
    <w:uiPriority w:val="99"/>
    <w:semiHidden/>
    <w:rsid w:val="00CF71FB"/>
    <w:rPr>
      <w:rFonts w:ascii="Segoe UI" w:eastAsiaTheme="minorEastAsia" w:hAnsi="Segoe UI" w:cs="Segoe UI"/>
      <w:sz w:val="18"/>
      <w:szCs w:val="18"/>
      <w:lang w:val="en-US" w:bidi="en-US"/>
    </w:rPr>
  </w:style>
  <w:style w:type="paragraph" w:styleId="a7">
    <w:name w:val="No Spacing"/>
    <w:basedOn w:val="a"/>
    <w:uiPriority w:val="1"/>
    <w:qFormat/>
    <w:rsid w:val="002D59B5"/>
    <w:rPr>
      <w:rFonts w:ascii="Calibri" w:eastAsia="Times New Roman" w:hAnsi="Calibri"/>
      <w:szCs w:val="32"/>
      <w:lang w:bidi="ar-SA"/>
    </w:rPr>
  </w:style>
  <w:style w:type="character" w:customStyle="1" w:styleId="10">
    <w:name w:val="Заголовок 1 Знак"/>
    <w:basedOn w:val="a0"/>
    <w:link w:val="1"/>
    <w:uiPriority w:val="99"/>
    <w:rsid w:val="002D59B5"/>
    <w:rPr>
      <w:rFonts w:ascii="Cambria" w:eastAsia="Times New Roman" w:hAnsi="Cambria" w:cs="Times New Roman"/>
      <w:b/>
      <w:bCs/>
      <w:kern w:val="32"/>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A8A8BC-A0D4-489B-85CC-FEAAC55E3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5712</Words>
  <Characters>32562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29</cp:revision>
  <cp:lastPrinted>2021-11-10T03:11:00Z</cp:lastPrinted>
  <dcterms:created xsi:type="dcterms:W3CDTF">2013-02-08T08:25:00Z</dcterms:created>
  <dcterms:modified xsi:type="dcterms:W3CDTF">2021-11-10T03:55:00Z</dcterms:modified>
</cp:coreProperties>
</file>