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E8F" w:rsidRPr="001E50B6" w:rsidRDefault="004347D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1E50B6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8B6E8F" w:rsidRPr="001E50B6" w:rsidRDefault="004347D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E50B6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8B6E8F" w:rsidRPr="001E50B6" w:rsidRDefault="004347D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E50B6">
        <w:rPr>
          <w:rFonts w:ascii="Times New Roman" w:hAnsi="Times New Roman"/>
          <w:sz w:val="24"/>
          <w:szCs w:val="24"/>
        </w:rPr>
        <w:t>ПРОФЕССИОНАЛЬНОЕ ОБРАЗОВАТЕЛЬНОЕ УЧРЕЖДЕНИЕ   «ХАБАРОВСКИЙ ТЕХНИКУМ ТРАНСПОРТНЫХ ТЕХНОЛОГИЙ</w:t>
      </w:r>
    </w:p>
    <w:p w:rsidR="008B6E8F" w:rsidRPr="001E50B6" w:rsidRDefault="004347DB">
      <w:pPr>
        <w:jc w:val="center"/>
        <w:rPr>
          <w:rFonts w:ascii="Times New Roman" w:hAnsi="Times New Roman"/>
          <w:b/>
          <w:sz w:val="28"/>
          <w:szCs w:val="28"/>
        </w:rPr>
      </w:pPr>
      <w:r w:rsidRPr="001E50B6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50B6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8B6E8F" w:rsidRPr="001E50B6" w:rsidRDefault="008B6E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50B6">
        <w:rPr>
          <w:rFonts w:ascii="Times New Roman" w:hAnsi="Times New Roman"/>
          <w:b/>
          <w:sz w:val="24"/>
          <w:szCs w:val="24"/>
        </w:rPr>
        <w:t>ОУД.09 ХИМИЯ</w:t>
      </w:r>
      <w:r w:rsidRPr="001E50B6">
        <w:rPr>
          <w:rFonts w:ascii="Times New Roman" w:hAnsi="Times New Roman"/>
          <w:b/>
          <w:sz w:val="28"/>
          <w:szCs w:val="28"/>
        </w:rPr>
        <w:t xml:space="preserve"> </w:t>
      </w: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50B6">
        <w:rPr>
          <w:rFonts w:ascii="Times New Roman" w:hAnsi="Times New Roman"/>
          <w:sz w:val="28"/>
          <w:szCs w:val="28"/>
        </w:rPr>
        <w:t xml:space="preserve">Основная </w:t>
      </w:r>
      <w:r w:rsidR="001E7986" w:rsidRPr="001E50B6">
        <w:rPr>
          <w:rFonts w:ascii="Times New Roman" w:hAnsi="Times New Roman"/>
          <w:sz w:val="28"/>
          <w:szCs w:val="28"/>
        </w:rPr>
        <w:t xml:space="preserve">профессиональная </w:t>
      </w:r>
      <w:r w:rsidRPr="001E50B6">
        <w:rPr>
          <w:rFonts w:ascii="Times New Roman" w:hAnsi="Times New Roman"/>
          <w:sz w:val="28"/>
          <w:szCs w:val="28"/>
        </w:rPr>
        <w:t xml:space="preserve">образовательная программа </w:t>
      </w: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50B6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  <w:r w:rsidR="00914085" w:rsidRPr="001E50B6">
        <w:rPr>
          <w:rFonts w:ascii="Times New Roman" w:hAnsi="Times New Roman"/>
          <w:sz w:val="28"/>
          <w:szCs w:val="28"/>
        </w:rPr>
        <w:t xml:space="preserve">программы </w:t>
      </w:r>
      <w:r w:rsidRPr="001E50B6">
        <w:rPr>
          <w:rFonts w:ascii="Times New Roman" w:hAnsi="Times New Roman"/>
          <w:sz w:val="28"/>
          <w:szCs w:val="28"/>
        </w:rPr>
        <w:t xml:space="preserve">подготовки </w:t>
      </w:r>
    </w:p>
    <w:p w:rsidR="008B6E8F" w:rsidRPr="001E50B6" w:rsidRDefault="004347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E50B6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по профессии </w:t>
      </w:r>
    </w:p>
    <w:p w:rsidR="008B6E8F" w:rsidRPr="001E50B6" w:rsidRDefault="004347D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50B6">
        <w:rPr>
          <w:rFonts w:ascii="Times New Roman" w:hAnsi="Times New Roman" w:cs="Times New Roman"/>
          <w:b w:val="0"/>
          <w:sz w:val="28"/>
          <w:szCs w:val="28"/>
        </w:rPr>
        <w:t>08.01.23 Бригадир-путеец</w:t>
      </w: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 Технологический профиль</w:t>
      </w: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Хабаровск, 2021 г.</w:t>
      </w:r>
    </w:p>
    <w:tbl>
      <w:tblPr>
        <w:tblStyle w:val="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6E8F" w:rsidRPr="001E50B6">
        <w:tc>
          <w:tcPr>
            <w:tcW w:w="4785" w:type="dxa"/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</w:t>
            </w:r>
            <w:r w:rsidR="00DF5E53" w:rsidRPr="001E50B6">
              <w:rPr>
                <w:rFonts w:ascii="Times New Roman" w:hAnsi="Times New Roman"/>
                <w:sz w:val="28"/>
                <w:szCs w:val="28"/>
              </w:rPr>
              <w:t>С</w:t>
            </w:r>
            <w:r w:rsidRPr="001E50B6">
              <w:rPr>
                <w:rFonts w:ascii="Times New Roman" w:hAnsi="Times New Roman"/>
                <w:sz w:val="28"/>
                <w:szCs w:val="28"/>
              </w:rPr>
              <w:t>.</w:t>
            </w:r>
            <w:r w:rsidR="00DF5E53" w:rsidRPr="001E50B6">
              <w:rPr>
                <w:rFonts w:ascii="Times New Roman" w:hAnsi="Times New Roman"/>
                <w:sz w:val="28"/>
                <w:szCs w:val="28"/>
              </w:rPr>
              <w:t>В</w:t>
            </w:r>
            <w:r w:rsidRPr="001E50B6">
              <w:rPr>
                <w:rFonts w:ascii="Times New Roman" w:hAnsi="Times New Roman"/>
                <w:sz w:val="28"/>
                <w:szCs w:val="28"/>
              </w:rPr>
              <w:t>. Литвинова                   Протокол №_____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от «___» __________2021 г.</w:t>
            </w:r>
          </w:p>
          <w:p w:rsidR="008B6E8F" w:rsidRPr="001E50B6" w:rsidRDefault="008B6E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8B6E8F" w:rsidRPr="001E50B6" w:rsidRDefault="004347DB" w:rsidP="004347DB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8B6E8F" w:rsidRPr="001E50B6" w:rsidRDefault="004347DB" w:rsidP="004347DB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8B6E8F" w:rsidRPr="001E50B6" w:rsidRDefault="004347DB" w:rsidP="004347DB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8B6E8F" w:rsidRPr="001E50B6" w:rsidRDefault="004347DB" w:rsidP="004347DB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«____»______________2021 г.</w:t>
            </w:r>
          </w:p>
        </w:tc>
      </w:tr>
      <w:tr w:rsidR="004347DB" w:rsidRPr="001E50B6">
        <w:tc>
          <w:tcPr>
            <w:tcW w:w="4785" w:type="dxa"/>
          </w:tcPr>
          <w:p w:rsidR="004347DB" w:rsidRPr="001E50B6" w:rsidRDefault="004347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4347DB" w:rsidRPr="001E50B6" w:rsidRDefault="004347DB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B6E8F" w:rsidRPr="001E50B6" w:rsidRDefault="00434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8B6E8F" w:rsidRPr="001E50B6" w:rsidRDefault="00434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8B6E8F" w:rsidRPr="001E50B6" w:rsidRDefault="008B6E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E8F" w:rsidRPr="001E50B6" w:rsidRDefault="008B6E8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E8F" w:rsidRPr="001E50B6" w:rsidRDefault="00434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E8F" w:rsidRPr="001E50B6" w:rsidRDefault="00434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С.В. Литвинова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(подпись)</w:t>
      </w:r>
    </w:p>
    <w:p w:rsidR="008B6E8F" w:rsidRPr="001E50B6" w:rsidRDefault="00434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1E50B6">
        <w:rPr>
          <w:rFonts w:ascii="Times New Roman" w:hAnsi="Times New Roman" w:cs="Times New Roman"/>
          <w:sz w:val="28"/>
          <w:szCs w:val="28"/>
        </w:rPr>
        <w:t>И.В. Шипелкина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(подпись)</w:t>
      </w:r>
    </w:p>
    <w:p w:rsidR="008B6E8F" w:rsidRPr="001E50B6" w:rsidRDefault="008B6E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Согласовано</w:t>
      </w:r>
    </w:p>
    <w:p w:rsidR="008B6E8F" w:rsidRPr="001E50B6" w:rsidRDefault="0043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Методист КГБ ПОУ ХТТТ ____________________ Н.И. Коршунова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(подпись)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8B6E8F" w:rsidRPr="001E50B6" w:rsidRDefault="008B6E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E50B6">
        <w:rPr>
          <w:rFonts w:ascii="Times New Roman" w:hAnsi="Times New Roman" w:cs="Times New Roman"/>
          <w:b/>
          <w:sz w:val="24"/>
          <w:szCs w:val="28"/>
        </w:rPr>
        <w:t>СОДЕРЖАНИЕ</w:t>
      </w:r>
    </w:p>
    <w:p w:rsidR="008B6E8F" w:rsidRPr="001E50B6" w:rsidRDefault="008B6E8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B6E8F" w:rsidRPr="001E50B6" w:rsidRDefault="0025548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fldChar w:fldCharType="begin"/>
      </w:r>
      <w:r w:rsidR="004347DB" w:rsidRPr="001E50B6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1E50B6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 w:history="1">
        <w:r w:rsidRPr="001E50B6">
          <w:rPr>
            <w:rFonts w:ascii="Times New Roman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4. Результаты освоения учебной дисциплины </w:t>
      </w:r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 w:history="1">
        <w:r w:rsidRPr="001E50B6">
          <w:rPr>
            <w:rFonts w:ascii="Times New Roman" w:hAnsi="Times New Roman" w:cs="Times New Roman"/>
            <w:sz w:val="28"/>
            <w:szCs w:val="28"/>
          </w:rPr>
          <w:t>Содержание учебной дисциплины</w:t>
        </w:r>
        <w:r w:rsidRPr="001E50B6">
          <w:rPr>
            <w:rFonts w:ascii="Times New Roman" w:hAnsi="Times New Roman" w:cs="Times New Roman"/>
            <w:sz w:val="28"/>
            <w:szCs w:val="28"/>
          </w:rPr>
          <w:tab/>
        </w:r>
      </w:hyperlink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 w:history="1">
        <w:r w:rsidRPr="001E50B6">
          <w:rPr>
            <w:rFonts w:ascii="Times New Roman" w:hAnsi="Times New Roman" w:cs="Times New Roman"/>
            <w:sz w:val="28"/>
            <w:szCs w:val="28"/>
          </w:rPr>
          <w:t>Тематическое планирование</w:t>
        </w:r>
        <w:r w:rsidRPr="001E50B6">
          <w:rPr>
            <w:rFonts w:ascii="Times New Roman" w:hAnsi="Times New Roman" w:cs="Times New Roman"/>
            <w:sz w:val="28"/>
            <w:szCs w:val="28"/>
          </w:rPr>
          <w:tab/>
        </w:r>
      </w:hyperlink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 w:history="1">
        <w:r w:rsidRPr="001E50B6">
          <w:rPr>
            <w:rFonts w:ascii="Times New Roman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:rsidR="008B6E8F" w:rsidRPr="001E50B6" w:rsidRDefault="0043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      12. Литература</w:t>
      </w:r>
      <w:r w:rsidRPr="001E50B6">
        <w:rPr>
          <w:rFonts w:ascii="Times New Roman" w:hAnsi="Times New Roman" w:cs="Times New Roman"/>
          <w:sz w:val="28"/>
          <w:szCs w:val="28"/>
        </w:rPr>
        <w:tab/>
      </w:r>
      <w:r w:rsidR="00255481" w:rsidRPr="001E50B6">
        <w:rPr>
          <w:rFonts w:ascii="Times New Roman" w:hAnsi="Times New Roman" w:cs="Times New Roman"/>
          <w:sz w:val="28"/>
          <w:szCs w:val="28"/>
        </w:rPr>
        <w:fldChar w:fldCharType="end"/>
      </w:r>
    </w:p>
    <w:p w:rsidR="008B6E8F" w:rsidRPr="001E50B6" w:rsidRDefault="004347DB">
      <w:pPr>
        <w:tabs>
          <w:tab w:val="left" w:leader="dot" w:pos="296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8B6E8F" w:rsidRPr="001E50B6" w:rsidRDefault="008B6E8F">
      <w:pPr>
        <w:tabs>
          <w:tab w:val="left" w:leader="dot" w:pos="296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 w:rsidP="0043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7DB" w:rsidRPr="001E50B6" w:rsidRDefault="004347DB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B6E8F" w:rsidRPr="001E50B6" w:rsidRDefault="004347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СПО.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№06-259).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</w:t>
      </w:r>
      <w:r w:rsidR="00914085" w:rsidRPr="001E50B6">
        <w:rPr>
          <w:rFonts w:ascii="Times New Roman" w:hAnsi="Times New Roman" w:cs="Times New Roman"/>
          <w:sz w:val="28"/>
          <w:szCs w:val="28"/>
        </w:rPr>
        <w:t xml:space="preserve">амопознания; ключевых навыков, </w:t>
      </w:r>
      <w:r w:rsidRPr="001E50B6">
        <w:rPr>
          <w:rFonts w:ascii="Times New Roman" w:hAnsi="Times New Roman" w:cs="Times New Roman"/>
          <w:sz w:val="28"/>
          <w:szCs w:val="28"/>
        </w:rPr>
        <w:t>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образования; программы подготовки квалифицированных рабочих, служащих.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E50B6">
        <w:rPr>
          <w:rFonts w:ascii="Times New Roman" w:hAnsi="Times New Roman" w:cs="Times New Roman"/>
          <w:sz w:val="28"/>
          <w:szCs w:val="28"/>
          <w:lang w:eastAsia="ru-RU"/>
        </w:rPr>
        <w:t>Формируемые компетенции:</w:t>
      </w:r>
    </w:p>
    <w:p w:rsidR="008B6E8F" w:rsidRPr="001E50B6" w:rsidRDefault="004347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8B6E8F" w:rsidRPr="001E50B6" w:rsidRDefault="004347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8B6E8F" w:rsidRPr="001E50B6" w:rsidRDefault="004347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B6E8F" w:rsidRPr="001E50B6" w:rsidRDefault="004347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8B6E8F" w:rsidRPr="001E50B6" w:rsidRDefault="004347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8B6E8F" w:rsidRPr="001E50B6" w:rsidRDefault="004347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8B6E8F" w:rsidRPr="001E50B6" w:rsidRDefault="004347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8B6E8F" w:rsidRPr="001E50B6" w:rsidRDefault="004347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4347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Химия —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Содержание общеобразовательной учебной дисциплины «Химия»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8B6E8F" w:rsidRPr="001E50B6" w:rsidRDefault="004347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:rsidR="008B6E8F" w:rsidRPr="001E50B6" w:rsidRDefault="0043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 ППКРС на базе основного общего образования, учитывалась объективная реальность —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 ППКРС 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При освоении профессий СПО технического профиля профессионального образования химия изучается более углубленно как профильная учебная дисциплина.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Специфика изучения химии при овладении профессиями и специальностями технического профиля отражена в каждой теме раздела </w:t>
      </w:r>
      <w:r w:rsidRPr="001E50B6">
        <w:rPr>
          <w:rFonts w:ascii="Times New Roman" w:hAnsi="Times New Roman" w:cs="Times New Roman"/>
          <w:sz w:val="28"/>
          <w:szCs w:val="28"/>
        </w:rPr>
        <w:lastRenderedPageBreak/>
        <w:t>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</w:t>
      </w:r>
    </w:p>
    <w:p w:rsidR="008B6E8F" w:rsidRPr="001E50B6" w:rsidRDefault="0043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учебной деятельности под руководством преподавателя (выполнении химического эксперимента — лабораторных опытов и практических работ, решении практико-ориентированных расчетных задач и т. д.).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 процессе изучения химии важно формировать информационную компетентность обучающихся. Поэтому при организации самостоятельной работы необходимо акцентировать внимание обучающихся на поиске информации в средствах массмедиа, Интернете, учебной и специальной литературе с соответствующим оформлением и представлением результатов.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«Химия» завершается подведением итогов в форме зачета или в рамках промежуточной аттестации обучающихся.  </w:t>
      </w: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E53" w:rsidRPr="001E50B6" w:rsidRDefault="00DF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Учебная дисциплина «Химия» является учебным предметом по выбору из обязательных предметной области «Естественные науки» ФГОС среднего общего образования.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образования, учебная дисциплина «Химия» изучается в общеобразовательном цикле учебного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(ППКРС).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 учебных планах ППКРС ОУД.09 «Химия» –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технологического профиля профессионального образования.</w:t>
      </w: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4085" w:rsidRPr="001E50B6" w:rsidRDefault="00914085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B6E8F" w:rsidRPr="001E50B6" w:rsidRDefault="004347DB">
      <w:pPr>
        <w:pStyle w:val="a8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УЧЕБНОЙ ДИСЦИПЛИНЫ</w:t>
      </w: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«Химия», обеспечивает достижение обучающимися следующих результатов: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личностных: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метапредметных: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предметных: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владение основополагающими химическими понятиями, теориями, законами закономерностями; уверенное пользование химической терминологией и символикой;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сформированность умения давать количественные оценки и производить расчеты по химическим формулам и уравнениям;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</w:t>
      </w: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E50B6">
        <w:rPr>
          <w:rFonts w:ascii="Times New Roman" w:hAnsi="Times New Roman" w:cs="Times New Roman"/>
          <w:b/>
          <w:sz w:val="24"/>
          <w:szCs w:val="28"/>
        </w:rPr>
        <w:lastRenderedPageBreak/>
        <w:t>5. СОДЕРЖАНИЕ УЧЕБНОЙ ДИСЦИПЛИНЫ</w:t>
      </w:r>
    </w:p>
    <w:p w:rsidR="008B6E8F" w:rsidRPr="001E50B6" w:rsidRDefault="008B6E8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 xml:space="preserve">    Введение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Раздел 1. Общая и неорганическая химия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1.1. Основные понятия и законы химии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Модели атомов химических элементов.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Модели молекул простых и сложных веществ (шаростержневые и Стюарта – Бриглеба)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Коллекции простых и сложных веществ.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Модель молярного объема газов.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Аллотропия фосфора, кислорода, олова.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Практическая работа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Правила техники безопасности в кабинете химии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1.2. Периодический закон и Периодическая система химических элементов Д.И. Менделеева и строение атома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lastRenderedPageBreak/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орбиталях, </w:t>
      </w:r>
      <w:r w:rsidRPr="001E50B6">
        <w:rPr>
          <w:rFonts w:ascii="Times New Roman" w:hAnsi="Times New Roman" w:cs="Times New Roman"/>
          <w:i/>
          <w:sz w:val="28"/>
          <w:szCs w:val="28"/>
        </w:rPr>
        <w:t>s-, p-, d-</w:t>
      </w:r>
      <w:r w:rsidRPr="001E50B6">
        <w:rPr>
          <w:rFonts w:ascii="Times New Roman" w:hAnsi="Times New Roman" w:cs="Times New Roman"/>
          <w:sz w:val="28"/>
          <w:szCs w:val="28"/>
        </w:rPr>
        <w:t>орбитали.  Электронные конфигурации атомов химических элементов.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Электризация тел и их взаимодействие.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Лабораторный опыт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1.3. Строение вещества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lastRenderedPageBreak/>
        <w:t>Демонстрации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Модель кристаллической решетки хлорида натрия.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Образцы минералов с ионной кристаллической решеткой: кальцита, галита.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Модели кристаллических решеток «сухого льда» (или йода), алмаза, графита (или кварца).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Приборы на жидких кристаллах.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Коагуляция.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Синерезис.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Эффект Тиндаля.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Приготовление  суспензии карбоната кальция в воде.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Получение эмульсии моторного масла.</w:t>
      </w:r>
      <w:r w:rsidRPr="001E50B6">
        <w:rPr>
          <w:rFonts w:ascii="Times New Roman" w:hAnsi="Times New Roman" w:cs="Times New Roman"/>
          <w:sz w:val="28"/>
          <w:szCs w:val="28"/>
        </w:rPr>
        <w:tab/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Ознакомление со свойствами дисперсных систем.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Синерезис.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1.4. Вода. Растворы. Электролитическая диссоциация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Массовая доля растворенного вещества.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Электролитическая диссоциация. Электролиты и неэлектролиты. Электролитическая диссоциация. Механизмы электролитической диссоциации для веществ с различными типами химической связи. Гидратированные и негидратированные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Растворимость веществ в воде.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Собирание газов методом вытеснения воды.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Растворение в воде серной кислоты и солей аммония.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Образцы кристаллогидратов.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Изготовление гипсовой повязки.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Испытание растворов электролитов и неэлектролитов на предмет диссоциации.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lastRenderedPageBreak/>
        <w:t>Движение окрашенных ионов в электролитическом поле.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Иониты.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Практическое занятие.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Растворение как физико-химический процесс. Тепловые эффекты при 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1.5. Классификация неорганических соединений и их свойства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Гидролиз солей.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Демонстрации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Получение и свойства амфотерного гидроксида.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Необратимый гидролиз карбида кальция.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Обратимый гидролиз солей различного типа.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Испытание растворов кислот индикаторами.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кислот с основаниями.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кислот с солями.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Испытание растворов щелочей индикаторами.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щелочей с солями.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lastRenderedPageBreak/>
        <w:t>Разложение нерастворимых оснований.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солей с металлами.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солей друг с другом.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Гидролиз солей различного типа.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1.6. Химические реакции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Окислительно-восстановительные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Модель кипящего слоя.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Модель электролизера.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Модель колонны синтеза аммиака.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lastRenderedPageBreak/>
        <w:t>Зависимость скорости взаимодействия цинка с соляной кислотой от ее концентрации.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Катализ. Гомогенные и гетерогенные катализаторы. Промоторы. Каталитические яды. Ингибиторы.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1.7. Металлы и неметаллы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электроотрицательности.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Коллекция металлов.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Горение металлов.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Алюминотермия.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Закалка и отпуск стали.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Распознавание руд железа.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Практическая работа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Решение экспериментальных задач.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1E50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50B6">
        <w:rPr>
          <w:rFonts w:ascii="Times New Roman" w:hAnsi="Times New Roman" w:cs="Times New Roman"/>
          <w:sz w:val="28"/>
          <w:szCs w:val="28"/>
        </w:rPr>
        <w:t xml:space="preserve">Коррозия металлов: химическая и электрохимическая. Зависимость скорости </w:t>
      </w:r>
      <w:r w:rsidRPr="001E50B6">
        <w:rPr>
          <w:rFonts w:ascii="Times New Roman" w:hAnsi="Times New Roman" w:cs="Times New Roman"/>
          <w:sz w:val="28"/>
          <w:szCs w:val="28"/>
        </w:rPr>
        <w:lastRenderedPageBreak/>
        <w:t>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Производство чугуна и стали.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Получение неметаллов фракционной перегонкой жидкого воздуха и электролизом растворов или расплавов электролитов.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Раздел 2. Органическая химия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2.1. Основные понятия органической химии и теория строения органических соединений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Классификация реакций в органической химии. Реакции присоединения (гидрирования, галогенирования, гидрогалогенирования, гидратации). Реакции  отщепления (дегидрирования, дегидрогалогенирования, дегидратации). Реакции замещения. Реакции изомеризации.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Лабораторный опыт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1E50B6">
        <w:rPr>
          <w:rFonts w:ascii="Times New Roman" w:hAnsi="Times New Roman" w:cs="Times New Roman"/>
          <w:sz w:val="28"/>
          <w:szCs w:val="28"/>
        </w:rPr>
        <w:tab/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2.2. Углеводороды и их природные источники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Алканы. Алканы: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Алкены. Этилен, его получение (дегидрированием этана, деполимеризацией полиэтилена). Гомологический ряд, изомерия, </w:t>
      </w:r>
      <w:r w:rsidRPr="001E50B6">
        <w:rPr>
          <w:rFonts w:ascii="Times New Roman" w:hAnsi="Times New Roman" w:cs="Times New Roman"/>
          <w:sz w:val="28"/>
          <w:szCs w:val="28"/>
        </w:rPr>
        <w:lastRenderedPageBreak/>
        <w:t>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Диены и каучуки.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синтетический каучуки. Резина.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Алкины. Ацетилен. Химические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Горение метана, этилена, ацетилена.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Получение этилена реакцией дегидратиции этанола, ацетилена – гидролизом карбида кальция.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Разложение каучука при нагревании, испытание продуктов разложения на непредельность.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Получение ацетилена пиролизом метана и карбидным способом. Реакция полимеризации винилхлорида. Поливинилхлорид и его применение. Тримеризация ацетилена в бензол.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Понятие об экстракции. Восстановление нитробензола в анилин. Гомологический ряд аренов. Толуол. Нитрование толуола. Тротил.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Процессы промышленной переработки нефти: крекинг, риформинг. Октановое число бензинов и цетановое число дизельного топлива.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Коксохимическое производство и его продукция.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lastRenderedPageBreak/>
        <w:t>Тема 2.3. Кислородсодержащие органические соединения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Глюкоза – вещество с двойственной структурой –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Окисление спирта в альдегид.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Качественные реакции на многоатомные спирты.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Качественные реакции на фенол.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lastRenderedPageBreak/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Свойства уксусной кислоты, общие со свойствами минеральных кислот.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Проведение реакции «серебряного зеркала»</w:t>
      </w:r>
      <w:r w:rsidRPr="001E50B6">
        <w:rPr>
          <w:rFonts w:ascii="Times New Roman" w:hAnsi="Times New Roman" w:cs="Times New Roman"/>
          <w:sz w:val="28"/>
          <w:szCs w:val="28"/>
        </w:rPr>
        <w:tab/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Качественная реакция на крахмал.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Тема 2.4 Азотсодержащие органические соединения. Полимеры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Аминокислоты. Аминокислоты как амфотерные дифункциональные органические соединения. Химические свойства аминокислот: взаимодействие с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lastRenderedPageBreak/>
        <w:t>Полимеры. Белки и полисахариды как биополимеры.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Волокна, их классификация.с миентэ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С.</w:t>
      </w:r>
      <w:r w:rsidRPr="001E50B6">
        <w:rPr>
          <w:rFonts w:ascii="Times New Roman" w:hAnsi="Times New Roman" w:cs="Times New Roman"/>
          <w:sz w:val="28"/>
          <w:szCs w:val="28"/>
          <w:u w:val="single"/>
        </w:rPr>
        <w:t>ЕН</w:t>
      </w:r>
      <w:r w:rsidRPr="001E50B6">
        <w:rPr>
          <w:rFonts w:ascii="Times New Roman" w:hAnsi="Times New Roman" w:cs="Times New Roman"/>
          <w:sz w:val="28"/>
          <w:szCs w:val="28"/>
        </w:rPr>
        <w:t xml:space="preserve"> Получение волокон. Отдельные представители химических волокон.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Реакция анилина с бромной водой.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Доказательства наличия функциональных групп в растворах аминокислот.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Растворение и осаждение белков.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Цветные реакции белков.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Горение птичьего пера и шерстяной нити.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Растворение белков в воде.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Обнаружение белков в молоке и мясном бульоне.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Распознавание пластмасс 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Распознавание волокон.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Фенолформальдегидные пластмассы. Целлулоид. Промышленное производство химических волокон.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Биотехнология и генная инженерия – технологии XXI века.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Современные методы обеззараживания воды.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Аллотропия металлов.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Жизнь и деятельность Д.И. Менделеева.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«Периодическому закону будущее не грозит разрушением…»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Синтез 114-го элемента – триумф российских физиков-ядерщиков.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Изотопы водорода.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Плазма – четвертое состояние вещества.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Аморфные вещества в природе, технике, быту.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Применение твердого и газообразного оксида углерода (IV).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Защита озонового экрана от химического загрязнения.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Косметические гели.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Минералы и горные породы как основа литосферы.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Растворы вокруг нас. Типы растворов.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Жизнь и деятельность С. Аррениуса.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Вклад отечественных ученых в развитии теории электролитической диссоциации.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Серная кислота – «хлеб химической промышленности».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Использование минеральных кислот на предприятиях различного профиля.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Оксиды и соли как строительные материалы.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История гипса.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Поваренная соль как химическое сырье.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Реакция горения на производстве и в быту.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Электролиз растворов электролитов.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Электролиз расплавов электролитов.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История получения и производство алюминия.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Электролитическое получение и рафинирование меди.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lastRenderedPageBreak/>
        <w:t>Жизнь и деятельность Г. Дэви.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Коррозия металлов и способы защиты от коррозии.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Инертные или благородные газы.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Рождающие соли – галогены.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История шведской спички.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Жизнь и деятельность А.М. Бутлерова.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Витализм и его крах.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Современные представления и теории химического строения.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Химия углеводородного сырья и моя будущая профессия.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Углеводородное топливо, его виды и назначение.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8B6E8F" w:rsidRPr="001E50B6" w:rsidRDefault="004347DB">
      <w:pPr>
        <w:pStyle w:val="a8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8B6E8F" w:rsidRPr="001E50B6" w:rsidRDefault="008B6E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«Химия» в пределах освоения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учебная нагрузка обучающихся по профессии СПО технологического профиля профессионального образования </w:t>
      </w:r>
      <w:hyperlink r:id="rId8" w:tooltip="http://08.01.23" w:history="1">
        <w:r w:rsidRPr="001E50B6">
          <w:rPr>
            <w:rStyle w:val="afd"/>
            <w:rFonts w:ascii="Times New Roman" w:hAnsi="Times New Roman" w:cs="Times New Roman"/>
            <w:color w:val="auto"/>
            <w:sz w:val="28"/>
            <w:szCs w:val="28"/>
            <w:u w:val="none"/>
          </w:rPr>
          <w:t>08.01.23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Бригадир-путеец составляет: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-максимальная учебная нагрузка - 171 час, из них:</w:t>
      </w:r>
    </w:p>
    <w:p w:rsidR="008B6E8F" w:rsidRPr="001E50B6" w:rsidRDefault="004347D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аудиторная (обязательная) нагрузка обучающихся – 114 часов</w:t>
      </w:r>
    </w:p>
    <w:p w:rsidR="008B6E8F" w:rsidRPr="001E50B6" w:rsidRDefault="004347D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практические занятия - 57 часов, 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- 52 часов</w:t>
      </w:r>
    </w:p>
    <w:p w:rsidR="008B6E8F" w:rsidRPr="001E50B6" w:rsidRDefault="0043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Работа над индивидуальными проектами -5 часов</w:t>
      </w: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Объем учебной дисциплины и виды учебной работы </w:t>
      </w:r>
    </w:p>
    <w:p w:rsidR="008B6E8F" w:rsidRPr="001E50B6" w:rsidRDefault="008B6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8B6E8F" w:rsidRPr="001E50B6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iCs/>
                <w:sz w:val="24"/>
                <w:szCs w:val="28"/>
              </w:rPr>
              <w:t>Объем часов</w:t>
            </w:r>
          </w:p>
        </w:tc>
      </w:tr>
      <w:tr w:rsidR="008B6E8F" w:rsidRPr="001E50B6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iCs/>
                <w:sz w:val="24"/>
                <w:szCs w:val="28"/>
              </w:rPr>
              <w:t>171</w:t>
            </w:r>
          </w:p>
        </w:tc>
      </w:tr>
      <w:tr w:rsidR="008B6E8F" w:rsidRPr="001E50B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  <w:lang w:eastAsia="zh-CN"/>
              </w:rPr>
              <w:t>114</w:t>
            </w:r>
          </w:p>
        </w:tc>
      </w:tr>
      <w:tr w:rsidR="008B6E8F" w:rsidRPr="001E50B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iCs/>
                <w:sz w:val="24"/>
                <w:szCs w:val="28"/>
                <w:lang w:eastAsia="zh-CN"/>
              </w:rPr>
            </w:pPr>
          </w:p>
        </w:tc>
      </w:tr>
      <w:tr w:rsidR="008B6E8F" w:rsidRPr="001E50B6">
        <w:trPr>
          <w:trHeight w:val="282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iCs/>
                <w:sz w:val="24"/>
                <w:szCs w:val="28"/>
              </w:rPr>
              <w:t>57</w:t>
            </w:r>
          </w:p>
        </w:tc>
      </w:tr>
      <w:tr w:rsidR="008B6E8F" w:rsidRPr="001E50B6">
        <w:trPr>
          <w:trHeight w:val="223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1E50B6">
              <w:rPr>
                <w:rFonts w:ascii="Times New Roman" w:hAnsi="Times New Roman" w:cs="Times New Roman"/>
                <w:iCs/>
                <w:sz w:val="24"/>
                <w:szCs w:val="28"/>
              </w:rPr>
              <w:t>57</w:t>
            </w:r>
          </w:p>
        </w:tc>
      </w:tr>
      <w:tr w:rsidR="008B6E8F" w:rsidRPr="001E50B6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</w:rPr>
              <w:t>внеаудиторная самостоятельная работа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1E50B6">
              <w:rPr>
                <w:rFonts w:ascii="Times New Roman" w:hAnsi="Times New Roman" w:cs="Times New Roman"/>
                <w:iCs/>
                <w:sz w:val="24"/>
                <w:szCs w:val="28"/>
              </w:rPr>
              <w:t>52</w:t>
            </w:r>
          </w:p>
        </w:tc>
      </w:tr>
      <w:tr w:rsidR="008B6E8F" w:rsidRPr="001E50B6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</w:rPr>
              <w:t xml:space="preserve">Работа над индивидуальными проектами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1E50B6">
              <w:rPr>
                <w:rFonts w:ascii="Times New Roman" w:hAnsi="Times New Roman" w:cs="Times New Roman"/>
                <w:iCs/>
                <w:sz w:val="24"/>
                <w:szCs w:val="28"/>
              </w:rPr>
              <w:t>5</w:t>
            </w:r>
          </w:p>
        </w:tc>
      </w:tr>
      <w:tr w:rsidR="008B6E8F" w:rsidRPr="001E50B6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E50B6">
              <w:rPr>
                <w:rFonts w:ascii="Times New Roman" w:hAnsi="Times New Roman" w:cs="Times New Roman"/>
                <w:sz w:val="24"/>
                <w:szCs w:val="28"/>
              </w:rPr>
              <w:t>Консультации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1E50B6">
              <w:rPr>
                <w:rFonts w:ascii="Times New Roman" w:hAnsi="Times New Roman" w:cs="Times New Roman"/>
                <w:iCs/>
                <w:sz w:val="24"/>
                <w:szCs w:val="28"/>
              </w:rPr>
              <w:t>9</w:t>
            </w:r>
          </w:p>
        </w:tc>
      </w:tr>
      <w:tr w:rsidR="008B6E8F" w:rsidRPr="001E50B6">
        <w:trPr>
          <w:trHeight w:val="256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E8F" w:rsidRPr="001E50B6" w:rsidRDefault="004347DB" w:rsidP="00DF5E5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1E50B6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Итоговая аттестация в форме </w:t>
            </w:r>
            <w:r w:rsidR="00DF5E53" w:rsidRPr="001E50B6">
              <w:rPr>
                <w:rFonts w:ascii="Times New Roman" w:hAnsi="Times New Roman" w:cs="Times New Roman"/>
                <w:iCs/>
                <w:sz w:val="24"/>
                <w:szCs w:val="28"/>
              </w:rPr>
              <w:t>экзамена</w:t>
            </w:r>
          </w:p>
        </w:tc>
      </w:tr>
    </w:tbl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4347DB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124"/>
        <w:gridCol w:w="1134"/>
        <w:gridCol w:w="1134"/>
        <w:gridCol w:w="1134"/>
        <w:gridCol w:w="1276"/>
        <w:gridCol w:w="1134"/>
      </w:tblGrid>
      <w:tr w:rsidR="008B6E8F" w:rsidRPr="001E50B6">
        <w:trPr>
          <w:trHeight w:val="505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8B6E8F" w:rsidRPr="001E50B6">
        <w:trPr>
          <w:trHeight w:val="628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Теорети-ческие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</w:p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8F" w:rsidRPr="001E50B6">
        <w:trPr>
          <w:trHeight w:val="37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6E8F" w:rsidRPr="001E50B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8B6E8F" w:rsidRPr="001E50B6">
        <w:tc>
          <w:tcPr>
            <w:tcW w:w="9640" w:type="dxa"/>
            <w:gridSpan w:val="7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Д.И.Менделеева и строение атома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Вода. Растворы. Электролитическая диссоциация. 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1134" w:type="dxa"/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6E8F" w:rsidRPr="001E50B6">
        <w:tc>
          <w:tcPr>
            <w:tcW w:w="9640" w:type="dxa"/>
            <w:gridSpan w:val="7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DF5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 w:rsidP="00DF5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E53" w:rsidRPr="001E5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Основные понятия органической химии и теории строения органических соединений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 w:rsidP="00DF5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E53"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 w:rsidP="00DF5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E53"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 w:rsidP="00DF5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E53"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 w:rsidP="00DF5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E53"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8F" w:rsidRPr="001E50B6">
        <w:tc>
          <w:tcPr>
            <w:tcW w:w="704" w:type="dxa"/>
          </w:tcPr>
          <w:p w:rsidR="008B6E8F" w:rsidRPr="001E50B6" w:rsidRDefault="004347DB" w:rsidP="00DF5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E53"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4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4347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4394"/>
        <w:gridCol w:w="850"/>
      </w:tblGrid>
      <w:tr w:rsidR="008B6E8F" w:rsidRPr="001E50B6" w:rsidTr="0029109C">
        <w:trPr>
          <w:trHeight w:val="675"/>
        </w:trPr>
        <w:tc>
          <w:tcPr>
            <w:tcW w:w="675" w:type="dxa"/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94" w:type="dxa"/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Тема практической  работы</w:t>
            </w:r>
          </w:p>
        </w:tc>
        <w:tc>
          <w:tcPr>
            <w:tcW w:w="850" w:type="dxa"/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B6E8F" w:rsidRPr="001E50B6" w:rsidTr="0029109C">
        <w:trPr>
          <w:trHeight w:val="142"/>
        </w:trPr>
        <w:tc>
          <w:tcPr>
            <w:tcW w:w="9180" w:type="dxa"/>
            <w:gridSpan w:val="4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8B6E8F" w:rsidRPr="001E50B6" w:rsidTr="0029109C">
        <w:trPr>
          <w:trHeight w:val="2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6E8F" w:rsidRPr="001E50B6" w:rsidTr="0029109C">
        <w:trPr>
          <w:trHeight w:val="42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rPr>
          <w:trHeight w:val="80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8F" w:rsidRPr="001E50B6" w:rsidTr="0029109C">
        <w:trPr>
          <w:trHeight w:val="2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rPr>
          <w:trHeight w:val="94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rPr>
          <w:trHeight w:val="28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вещества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6E8F" w:rsidRPr="001E50B6" w:rsidTr="0029109C">
        <w:trPr>
          <w:trHeight w:val="99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2.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3.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Получение эмульсии моторного масла.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rPr>
          <w:trHeight w:val="2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Вода. Растворы. Электролитическая диссоциация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6E8F" w:rsidRPr="001E50B6" w:rsidTr="0029109C">
        <w:trPr>
          <w:trHeight w:val="5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Диссоциация кислот, оснований, солей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rPr>
          <w:trHeight w:val="28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6E8F" w:rsidRPr="001E50B6" w:rsidTr="0029109C">
        <w:trPr>
          <w:trHeight w:val="71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4 Испытание растворов кислот индикаторами. Взаимодействие металлов с кислотами.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5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кислот с оксидами металлов, солями, с основаниями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6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Испытание растворов щелочей индикаторами.</w:t>
            </w: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щелочей с солями.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7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солей друг с другом, с металлами.</w:t>
            </w: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Гидролиз солей различного типа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rPr>
          <w:trHeight w:val="14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6E8F" w:rsidRPr="001E50B6" w:rsidTr="0029109C">
        <w:trPr>
          <w:trHeight w:val="15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8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 w:rsidP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Решение задач по термохимическим уравнениям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8C3B5A" w:rsidP="00D3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 электронного баланса. Химическое равновесие. Решение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D30759" w:rsidP="008C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9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 w:rsidP="008C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rPr>
          <w:trHeight w:val="26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8C3B5A" w:rsidP="008C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6E8F" w:rsidRPr="001E50B6" w:rsidTr="0029109C">
        <w:trPr>
          <w:trHeight w:val="7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10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Закалка и отпуск стали.</w:t>
            </w: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0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Распознавание руд железа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8C3B5A" w:rsidP="008C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11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Ознакомление со структурами серого и белого чугуна.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 w:rsidP="008C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12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Распознавание руд железа.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8C3B5A" w:rsidP="008C3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Раздел 2. Органическая химия</w:t>
            </w:r>
          </w:p>
        </w:tc>
      </w:tr>
      <w:tr w:rsidR="008B6E8F" w:rsidRPr="001E50B6" w:rsidTr="0029109C"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6E8F" w:rsidRPr="001E50B6" w:rsidTr="0029109C">
        <w:trPr>
          <w:trHeight w:val="56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Изготовление моделей молекул органических веществ.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rPr>
          <w:trHeight w:val="87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Обнаружение углерода и водорода в органическом соединении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№14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Обнаружение углеводородов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rPr>
          <w:trHeight w:val="16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29109C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6E8F" w:rsidRPr="001E50B6" w:rsidTr="0029109C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алканов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29109C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29109C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14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rPr>
          <w:trHeight w:val="111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15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Сравнение пламени этилена с пламенем предельных углеводородов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Зачет Углеводороды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rPr>
          <w:trHeight w:val="2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29109C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6E8F" w:rsidRPr="001E50B6" w:rsidTr="0029109C">
        <w:trPr>
          <w:trHeight w:val="7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16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Изучение растворимости спиртов в воде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29109C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17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29109C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18</w:t>
            </w:r>
          </w:p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7035CD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19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Зачет Кислородосодержащие органические соединения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rPr>
          <w:trHeight w:val="18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Азотсодержащие органические соединения. Полимеры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7035CD" w:rsidP="00703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6E8F" w:rsidRPr="001E50B6" w:rsidTr="0029109C">
        <w:trPr>
          <w:trHeight w:val="159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20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E8F" w:rsidRPr="001E50B6" w:rsidRDefault="007035CD" w:rsidP="00703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21        Обнаружение лактозы в молоке. Действие йода на крахмал.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22         Образование солей анилина. Бромирование анилина. Денатурация белка. Цветные реакции белков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 w:rsidP="00703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 w:rsidP="00703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6E8F" w:rsidRPr="001E50B6" w:rsidTr="002910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8B6E8F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 w:rsidP="00703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35CD" w:rsidRPr="001E50B6" w:rsidTr="002910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D" w:rsidRPr="001E50B6" w:rsidRDefault="00703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D" w:rsidRPr="001E50B6" w:rsidRDefault="00703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D" w:rsidRPr="001E50B6" w:rsidRDefault="007035CD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CD" w:rsidRPr="001E50B6" w:rsidRDefault="007035CD" w:rsidP="00703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 w:rsidP="00232D9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232D96" w:rsidRPr="001E50B6" w:rsidRDefault="00232D96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8"/>
        </w:rPr>
      </w:pPr>
      <w:r w:rsidRPr="001E50B6"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E50B6">
        <w:rPr>
          <w:rFonts w:ascii="Times New Roman" w:hAnsi="Times New Roman" w:cs="Times New Roman"/>
          <w:b/>
          <w:sz w:val="24"/>
          <w:szCs w:val="28"/>
        </w:rPr>
        <w:lastRenderedPageBreak/>
        <w:t>9. ВНЕАУДИТОРНАЯ САМОСТОЯТЕЛЬНАЯ РАБОТА</w:t>
      </w: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2128"/>
        <w:gridCol w:w="3851"/>
        <w:gridCol w:w="846"/>
        <w:gridCol w:w="31"/>
        <w:gridCol w:w="1948"/>
      </w:tblGrid>
      <w:tr w:rsidR="003D2983" w:rsidRPr="001E50B6">
        <w:trPr>
          <w:cantSplit/>
          <w:trHeight w:val="156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Ко-во часов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3D2983" w:rsidRPr="001E50B6" w:rsidTr="00826AF4">
        <w:trPr>
          <w:cantSplit/>
          <w:trHeight w:val="281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F4" w:rsidRPr="001E50B6" w:rsidRDefault="00FB4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F4" w:rsidRPr="001E50B6" w:rsidRDefault="00826AF4" w:rsidP="00826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826AF4" w:rsidRPr="001E50B6" w:rsidRDefault="0082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F4" w:rsidRPr="001E50B6" w:rsidRDefault="0082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F4" w:rsidRPr="001E50B6" w:rsidRDefault="0082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F4" w:rsidRPr="001E50B6" w:rsidRDefault="0082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3D2983" w:rsidRPr="001E50B6">
        <w:trPr>
          <w:cantSplit/>
          <w:trHeight w:val="1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7B240D" w:rsidRPr="001E50B6" w:rsidTr="007B240D">
        <w:trPr>
          <w:trHeight w:val="577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7B240D">
            <w:pPr>
              <w:pStyle w:val="a8"/>
              <w:tabs>
                <w:tab w:val="left" w:pos="22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070FEB" w:rsidRPr="001E50B6">
        <w:trPr>
          <w:trHeight w:val="538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 w:rsidP="007B240D">
            <w:pPr>
              <w:pStyle w:val="a8"/>
              <w:tabs>
                <w:tab w:val="left" w:pos="22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 молекулярной структуры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070FEB" w:rsidRPr="001E50B6">
        <w:trPr>
          <w:trHeight w:val="53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Закон Авогадро и следствия из него.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070FEB" w:rsidRPr="001E50B6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070FEB" w:rsidRPr="001E50B6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электронных оболочек атомов элементов больших периодов (переходных элементов). Понятие об орбиталях, </w:t>
            </w:r>
            <w:r w:rsidRPr="001E50B6">
              <w:rPr>
                <w:rFonts w:ascii="Times New Roman" w:hAnsi="Times New Roman" w:cs="Times New Roman"/>
                <w:i/>
                <w:sz w:val="24"/>
                <w:szCs w:val="24"/>
              </w:rPr>
              <w:t>s-, p-, d-</w:t>
            </w: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орбитали. 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 w:rsidP="00826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Запись орбиталей элементов</w:t>
            </w:r>
          </w:p>
        </w:tc>
      </w:tr>
      <w:tr w:rsidR="007B240D" w:rsidRPr="001E50B6" w:rsidTr="001E7986">
        <w:trPr>
          <w:trHeight w:val="1012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FB42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50B6">
              <w:rPr>
                <w:rFonts w:ascii="Times New Roman" w:hAnsi="Times New Roman" w:cs="Times New Roman"/>
              </w:rPr>
              <w:t>Периодическая таблица химических элементов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50B6">
              <w:rPr>
                <w:rFonts w:ascii="Times New Roman" w:hAnsi="Times New Roman" w:cs="Times New Roman"/>
              </w:rPr>
              <w:t>графическое отображение периодического закона</w:t>
            </w:r>
          </w:p>
        </w:tc>
      </w:tr>
      <w:tr w:rsidR="00070FEB" w:rsidRPr="001E50B6" w:rsidTr="001E7986">
        <w:trPr>
          <w:trHeight w:val="33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070FEB" w:rsidRPr="001E50B6" w:rsidTr="001E7986">
        <w:trPr>
          <w:trHeight w:val="33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Особенности строения электронных оболочек атомов элементов больших периодов (переходных элементов).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7B240D" w:rsidRPr="001E50B6" w:rsidTr="007B240D">
        <w:trPr>
          <w:trHeight w:val="527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Химические свойства и превращения веществ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  <w:tr w:rsidR="00070FEB" w:rsidRPr="001E50B6" w:rsidTr="001E7986">
        <w:trPr>
          <w:trHeight w:val="118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Аллотропные </w:t>
            </w:r>
          </w:p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модификации углерода, кислорода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</w:tc>
      </w:tr>
      <w:tr w:rsidR="00070FEB" w:rsidRPr="001E50B6" w:rsidTr="001E7986">
        <w:trPr>
          <w:trHeight w:val="118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7B240D" w:rsidRPr="001E50B6" w:rsidTr="007B240D">
        <w:trPr>
          <w:trHeight w:val="701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Вода. Растворы. Электролитическая диссоциация</w:t>
            </w:r>
          </w:p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240D" w:rsidRPr="001E50B6" w:rsidRDefault="007B240D" w:rsidP="001E7986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lastRenderedPageBreak/>
              <w:t>Массовая доля растворенного вещества.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070FEB" w:rsidRPr="001E50B6" w:rsidTr="001E7986">
        <w:trPr>
          <w:trHeight w:val="534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Модель электролизной ванны для получения алюминия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070FEB" w:rsidRPr="001E50B6" w:rsidTr="001E7986">
        <w:trPr>
          <w:trHeight w:val="534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Электролиз расплавов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070FEB" w:rsidRPr="001E50B6" w:rsidTr="001E7986">
        <w:trPr>
          <w:trHeight w:val="534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FEB" w:rsidRPr="001E50B6" w:rsidRDefault="00070FEB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Электролиз растворов.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070FEB" w:rsidRPr="001E50B6">
        <w:trPr>
          <w:trHeight w:val="534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EB" w:rsidRPr="001E50B6" w:rsidRDefault="00070FEB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электролиза.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EB" w:rsidRPr="001E50B6" w:rsidRDefault="00070FEB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B240D" w:rsidRPr="001E50B6" w:rsidTr="007B240D">
        <w:trPr>
          <w:trHeight w:val="758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Зависимость характера оксида от степени окисления образующего его металла.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843B99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9" w:rsidRPr="001E50B6" w:rsidRDefault="00A95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Разложение нерастворимых в воде оснований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99" w:rsidRPr="001E50B6" w:rsidRDefault="00843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9" w:rsidRPr="001E50B6" w:rsidRDefault="00A95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843B99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9" w:rsidRPr="001E50B6" w:rsidRDefault="00843B99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Особенности взаимодействия концентрированной серной и азотной кислот с металлами.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99" w:rsidRPr="001E50B6" w:rsidRDefault="00843B99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99" w:rsidRPr="001E50B6" w:rsidRDefault="00843B99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43B99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9" w:rsidRPr="001E50B6" w:rsidRDefault="00843B99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Способы получения солей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99" w:rsidRPr="001E50B6" w:rsidRDefault="00843B99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99" w:rsidRPr="001E50B6" w:rsidRDefault="00843B99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A95364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364" w:rsidRPr="001E50B6" w:rsidRDefault="00A95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364" w:rsidRPr="001E50B6" w:rsidRDefault="00A95364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64" w:rsidRPr="001E50B6" w:rsidRDefault="00A95364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Использование серной кислоты  в промышленности.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64" w:rsidRPr="001E50B6" w:rsidRDefault="00A95364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64" w:rsidRPr="001E50B6" w:rsidRDefault="00A95364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43B99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9" w:rsidRPr="001E50B6" w:rsidRDefault="00A95364" w:rsidP="00A95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 xml:space="preserve">Оксиды и соли как материалы, используемые на жд транспорте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99" w:rsidRPr="001E50B6" w:rsidRDefault="00843B99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99" w:rsidRPr="001E50B6" w:rsidRDefault="00A95364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43B99" w:rsidRPr="001E50B6" w:rsidTr="001E7986"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9" w:rsidRPr="001E50B6" w:rsidRDefault="00843B99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9" w:rsidRPr="001E50B6" w:rsidRDefault="00A95364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Использование минеральных кислот на предприятиях различного профиля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99" w:rsidRPr="001E50B6" w:rsidRDefault="00843B99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99" w:rsidRPr="001E50B6" w:rsidRDefault="00A95364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B240D" w:rsidRPr="001E50B6" w:rsidTr="001E7986">
        <w:trPr>
          <w:trHeight w:val="562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Каталитические реакции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687EA8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 w:rsidP="001E7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Обратимые и необратимые реакции.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687EA8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 w:rsidP="001E7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Гомогенные и гетерогенные реакции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687EA8" w:rsidRPr="001E50B6" w:rsidTr="001E7986"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 w:rsidP="001E7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Экзотермические и эндотермические реакции.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7B240D" w:rsidRPr="001E50B6" w:rsidTr="007B240D">
        <w:trPr>
          <w:trHeight w:val="670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Классификация металлов по различным признакам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687EA8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87EA8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Производство чугуна и стали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687EA8" w:rsidRPr="001E50B6" w:rsidTr="001E7986"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Неметаллы – простые вещества.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87EA8" w:rsidRPr="001E50B6" w:rsidTr="00A95364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 w:rsidP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687EA8" w:rsidRPr="001E50B6" w:rsidTr="00A71F3B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B240D" w:rsidRPr="001E50B6" w:rsidTr="001E7986">
        <w:trPr>
          <w:trHeight w:val="539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A71F3B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  <w:p w:rsidR="007B240D" w:rsidRPr="001E50B6" w:rsidRDefault="007B240D" w:rsidP="00A71F3B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Жизнь и деятельность А.М.Бутлерова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687EA8" w:rsidRPr="001E50B6" w:rsidTr="00A71F3B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 xml:space="preserve">Начала номенклатуры </w:t>
            </w:r>
            <w:r w:rsidRPr="001E50B6">
              <w:rPr>
                <w:rFonts w:ascii="Times New Roman" w:hAnsi="Times New Roman" w:cs="Times New Roman"/>
                <w:lang w:val="en-US"/>
              </w:rPr>
              <w:t>IUPAC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687EA8" w:rsidRPr="001E50B6" w:rsidTr="00A71F3B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Природные, искусственные и синтетические органические вещества.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87EA8" w:rsidRPr="001E50B6" w:rsidTr="00A71F3B"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Сравнение органических веществ с неорганическими.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A8" w:rsidRPr="001E50B6" w:rsidRDefault="006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A8" w:rsidRPr="001E50B6" w:rsidRDefault="0068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  <w:p w:rsidR="00687EA8" w:rsidRPr="001E50B6" w:rsidRDefault="00687E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0D" w:rsidRPr="001E50B6" w:rsidTr="001E7986">
        <w:trPr>
          <w:trHeight w:val="1380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Химические свойства алканов (метана, этана):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A71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3B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Натуральный и синтетические каучуки. Резина.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3B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A71F3B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B" w:rsidRPr="001E50B6" w:rsidRDefault="00A71F3B" w:rsidP="00A71F3B">
            <w:pPr>
              <w:jc w:val="both"/>
              <w:rPr>
                <w:rFonts w:ascii="Times New Roman" w:hAnsi="Times New Roman" w:cs="Times New Roman"/>
              </w:rPr>
            </w:pPr>
            <w:r w:rsidRPr="001E50B6">
              <w:rPr>
                <w:rFonts w:ascii="Times New Roman" w:hAnsi="Times New Roman" w:cs="Times New Roman"/>
              </w:rPr>
              <w:t>Природный газ: состав, применение в качестве топлива.</w:t>
            </w:r>
          </w:p>
          <w:p w:rsidR="00A71F3B" w:rsidRPr="001E50B6" w:rsidRDefault="00A71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3B" w:rsidRPr="001E50B6" w:rsidRDefault="00A71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A71F3B" w:rsidRPr="001E50B6" w:rsidTr="001E7986"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Нефть и способы ее переработки 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3B" w:rsidRPr="001E50B6" w:rsidRDefault="00A71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B" w:rsidRPr="001E50B6" w:rsidRDefault="00A71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  <w:tr w:rsidR="007B240D" w:rsidRPr="001E50B6" w:rsidTr="001E7986">
        <w:trPr>
          <w:trHeight w:val="1390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Одноатомные и многоатомные спирты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7B240D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Применение уксусной кислоты на основе свойств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7B240D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Высшие жирные кислоты на примере пальмитиновой и стеариновой.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7B240D" w:rsidRPr="001E50B6" w:rsidTr="001E7986"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Значение углеводов в живой природе и жизни человека.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7B240D" w:rsidRPr="001E50B6" w:rsidTr="001E7986">
        <w:trPr>
          <w:trHeight w:val="562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Азотсодержащие органические соединения. Полимеры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Применение пластмасс на ЖД транспорте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7B240D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Первичная, вторичная, третичная структура белков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7B240D" w:rsidRPr="001E50B6" w:rsidTr="001E7986"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Пироксилин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 w:rsidP="001E7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 w:rsidP="001E7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  <w:tr w:rsidR="007B240D" w:rsidRPr="001E50B6" w:rsidTr="001E7986"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</w:rPr>
              <w:t>Белковая основа иммунитета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7B240D" w:rsidRPr="001E50B6" w:rsidTr="00A71F3B">
        <w:trPr>
          <w:trHeight w:val="17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>
            <w:pPr>
              <w:pStyle w:val="2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индивидуальными проектами 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>
            <w:pPr>
              <w:pStyle w:val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0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40D" w:rsidRPr="001E50B6" w:rsidRDefault="007B2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7B240D" w:rsidRPr="001E50B6">
        <w:trPr>
          <w:trHeight w:val="1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0D" w:rsidRPr="001E50B6" w:rsidRDefault="007B2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Итого                                                                    57</w:t>
            </w:r>
          </w:p>
        </w:tc>
      </w:tr>
    </w:tbl>
    <w:p w:rsidR="008B6E8F" w:rsidRPr="001E50B6" w:rsidRDefault="008B6E8F">
      <w:pPr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FBD" w:rsidRPr="001E50B6" w:rsidRDefault="003D6FBD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Формулирование законов сохранения массы веществ и постоянства состава веществ.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Основные теории химии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соединений. Характеристика состава, строения, свойств, </w:t>
            </w:r>
            <w:r w:rsidRPr="001E5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 и применения важнейших классов углеводородов (алканов, циклоалканов, алкенов, алкинов, аренов) и их наиболее значимых в народнохозяйственном плане представителей.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Химический язык и символика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химического эксперимента в полном соответствии с правилами безопасности.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Наблюдение, фиксация и описание результатов проведенного эксперимента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8B6E8F" w:rsidRPr="001E50B6">
        <w:tc>
          <w:tcPr>
            <w:tcW w:w="2943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Объяснение химических явлений, происходящих в природе, быту и на производстве.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Определение возможностей протекания химических превращений в различных условиях.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Соблюдение правил экологически грамотного поведения в окружающей среде.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влияния химического загрязнения окружающей среды на организм человека и другие живые организмы.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Подготовка растворов заданной концентрации в быту и на производстве.</w:t>
            </w:r>
          </w:p>
          <w:p w:rsidR="008B6E8F" w:rsidRPr="001E50B6" w:rsidRDefault="00434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6">
              <w:rPr>
                <w:rFonts w:ascii="Times New Roman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11. УЧЕБНО-МЕТОДИЧЕСКОЕ И МАТЕРИАЛЬНО-ТЕХНИЧЕСКОЕ ОБЕСПЕЧЕНИЕ ПРОГРАММЫ УЧЕБНОЙ ДИСЦИПЛИНЫ  </w:t>
      </w: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 ППССЗ на базе основного общего образования, обеспечено учебным кабинетом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 типовым оборудованием, 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многофункциональный комплекс преподавателя;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средства новых информационных технологий;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реактивы;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вспомогательное оборудование и инструкции;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- библиотечный фонд.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1E7986" w:rsidRPr="001E50B6">
        <w:rPr>
          <w:rFonts w:ascii="Times New Roman" w:hAnsi="Times New Roman" w:cs="Times New Roman"/>
          <w:sz w:val="28"/>
          <w:szCs w:val="28"/>
        </w:rPr>
        <w:t>ОПОП</w:t>
      </w:r>
      <w:r w:rsidRPr="001E50B6">
        <w:rPr>
          <w:rFonts w:ascii="Times New Roman" w:hAnsi="Times New Roman" w:cs="Times New Roman"/>
          <w:sz w:val="28"/>
          <w:szCs w:val="28"/>
        </w:rPr>
        <w:t xml:space="preserve"> СПО ППКРС на базе основного общего образования.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В процессе освоения программы учебной дисциплины «Химия» обучающиеся имеют  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:rsidR="008B6E8F" w:rsidRPr="001E50B6" w:rsidRDefault="008B6E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>12. ЛИТЕРАТУРА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8B6E8F" w:rsidRPr="001E50B6" w:rsidRDefault="008B6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1. 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2. Габриелян О.С., Остроумов И.Г. Химия для профессий и специальностей естественно-научного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3. Габриелян О.С. и др. Химия. Практикум: учеб. пособие для студентов профессиональных образовательных организаций, осваивающих профессии и специальности СПО. –М., 2017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4. Габриелян О.С.и др. Химия: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5. Габриелян О.С., Лысова Г.Г. Химия. Тесты, задачи и упражнения: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6. Ерохин Ю.М., Ковалева И.Б. Химия для профессий и специальностей технического и естественно-научного профилей: учебник для студентов профессиональных образовательных организаций, осваивающих профессии и специальности СПО.– М., 2017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7. Титова И.М. Химия и искусство. – М., 2017.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>ФЗ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FBD" w:rsidRPr="001E50B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ab/>
        <w:t>Российской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ab/>
        <w:t>Федерации</w:t>
      </w:r>
      <w:r w:rsidR="003D6FBD" w:rsidRPr="001E50B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ab/>
        <w:t xml:space="preserve">от 29.12. 2012 № 273-ФЗ </w:t>
      </w:r>
      <w:r w:rsidR="003D6FBD" w:rsidRPr="001E50B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с изменениями от 31.07.2020 №304; о 05.04.2021 № 85; 02.07.2021 «322-ФЗ)</w:t>
      </w:r>
      <w:r w:rsidR="003D6FBD" w:rsidRPr="001E5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 xml:space="preserve">2. Приказ Министерства образования и науки РФ от 31 декабря 2015 г. N 1578 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3. Примерная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ab/>
        <w:t>образовательная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среднего общего образования,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одобренная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417D10" w:rsidRPr="001E5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0B6">
        <w:rPr>
          <w:rFonts w:ascii="Times New Roman" w:eastAsia="Times New Roman" w:hAnsi="Times New Roman" w:cs="Times New Roman"/>
          <w:sz w:val="28"/>
          <w:szCs w:val="28"/>
        </w:rPr>
        <w:t>учебно-методического объединения по общему образованию (протокол от 28 июня 2016 г. № 2/16-з).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4. Габриелян О.С. Химия для преподавателя: учебно-методическое пособие / О.С. Габриелян, Г.Г. Лысова – М., 2016.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5. Габриелян О.С. Настольная книга учителя химии: 10 класс / О.С. Габриелян, И.Г. Остроумов – М., 2015.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6. Габриелян О.С. Настольная книга учителя химии: 11 класс: в 2 ч. / О.С. Габриелян, Г.Г. Лысова, А.Г. Введенская – М., 2016.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lastRenderedPageBreak/>
        <w:t>8. Кузнецова Н.Е. Обучение химии на основе межпредметной интеграции / Н.Е. Кузнецова, М.А. Шаталов. – М., 2016.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9. Сладков и др. Химия для профессий и специальностей технического профиля (электронное приложение). – М.,2017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6">
        <w:rPr>
          <w:rFonts w:ascii="Times New Roman" w:eastAsia="Times New Roman" w:hAnsi="Times New Roman" w:cs="Times New Roman"/>
          <w:sz w:val="28"/>
          <w:szCs w:val="28"/>
        </w:rPr>
        <w:t>10. Чернобельская Г.М. Методика обучения химии в средней школе. – М., 2017.</w:t>
      </w:r>
    </w:p>
    <w:p w:rsidR="008B6E8F" w:rsidRPr="001E50B6" w:rsidRDefault="008B6E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E50B6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8B6E8F" w:rsidRPr="001E50B6" w:rsidRDefault="008B6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1. </w:t>
      </w:r>
      <w:hyperlink r:id="rId9" w:tooltip="http://www.pvg.mk.ru" w:history="1">
        <w:r w:rsidRPr="001E50B6">
          <w:rPr>
            <w:rFonts w:ascii="Times New Roman" w:hAnsi="Times New Roman" w:cs="Times New Roman"/>
            <w:sz w:val="28"/>
            <w:szCs w:val="28"/>
            <w:u w:val="single"/>
          </w:rPr>
          <w:t>www.pvg.mk.ru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>2.</w:t>
      </w:r>
      <w:hyperlink r:id="rId10" w:tooltip="http://www.hemi.wallst.ru" w:history="1">
        <w:r w:rsidRPr="001E50B6">
          <w:rPr>
            <w:rFonts w:ascii="Times New Roman" w:hAnsi="Times New Roman" w:cs="Times New Roman"/>
            <w:sz w:val="28"/>
            <w:szCs w:val="28"/>
            <w:u w:val="single"/>
          </w:rPr>
          <w:t>www.hemi.wallst.ru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3. </w:t>
      </w:r>
      <w:hyperlink r:id="rId11" w:tooltip="http://www.alhimikov.net" w:history="1">
        <w:r w:rsidRPr="001E50B6">
          <w:rPr>
            <w:rFonts w:ascii="Times New Roman" w:hAnsi="Times New Roman" w:cs="Times New Roman"/>
            <w:sz w:val="28"/>
            <w:szCs w:val="28"/>
            <w:u w:val="single"/>
          </w:rPr>
          <w:t>www.alhimikov.net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4. </w:t>
      </w:r>
      <w:hyperlink r:id="rId12" w:tooltip="http://www.chem.msu.su" w:history="1">
        <w:r w:rsidRPr="001E50B6">
          <w:rPr>
            <w:rFonts w:ascii="Times New Roman" w:hAnsi="Times New Roman" w:cs="Times New Roman"/>
            <w:sz w:val="28"/>
            <w:szCs w:val="28"/>
            <w:u w:val="single"/>
          </w:rPr>
          <w:t>www.chem.msu.su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(Электронная библиотека по химии)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5. </w:t>
      </w:r>
      <w:hyperlink r:id="rId13" w:tooltip="http://www.enauki.ru" w:history="1">
        <w:r w:rsidRPr="001E50B6">
          <w:rPr>
            <w:rFonts w:ascii="Times New Roman" w:hAnsi="Times New Roman" w:cs="Times New Roman"/>
            <w:sz w:val="28"/>
            <w:szCs w:val="28"/>
            <w:u w:val="single"/>
          </w:rPr>
          <w:t>www.enauki.ru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6. </w:t>
      </w:r>
      <w:hyperlink r:id="rId14" w:tooltip="http://www.1september.ru" w:history="1">
        <w:r w:rsidRPr="001E50B6">
          <w:rPr>
            <w:rFonts w:ascii="Times New Roman" w:hAnsi="Times New Roman" w:cs="Times New Roman"/>
            <w:sz w:val="28"/>
            <w:szCs w:val="28"/>
            <w:u w:val="single"/>
          </w:rPr>
          <w:t>www.1september.ru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7. </w:t>
      </w:r>
      <w:hyperlink r:id="rId15" w:tooltip="http://www.hvsh.ru" w:history="1">
        <w:r w:rsidRPr="001E50B6">
          <w:rPr>
            <w:rFonts w:ascii="Times New Roman" w:hAnsi="Times New Roman" w:cs="Times New Roman"/>
            <w:sz w:val="28"/>
            <w:szCs w:val="28"/>
            <w:u w:val="single"/>
          </w:rPr>
          <w:t>www.hvsh.ru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(журнал «Химия в школе»)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8. </w:t>
      </w:r>
      <w:hyperlink r:id="rId16" w:tooltip="http://www.hij.ru" w:history="1">
        <w:r w:rsidRPr="001E50B6">
          <w:rPr>
            <w:rFonts w:ascii="Times New Roman" w:hAnsi="Times New Roman" w:cs="Times New Roman"/>
            <w:sz w:val="28"/>
            <w:szCs w:val="28"/>
            <w:u w:val="single"/>
          </w:rPr>
          <w:t>www.hij.ru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(журнал «Химия и жизнь)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9. </w:t>
      </w:r>
      <w:hyperlink r:id="rId17" w:tooltip="http://www.chemistry-chemists.com" w:history="1">
        <w:r w:rsidRPr="001E50B6">
          <w:rPr>
            <w:rFonts w:ascii="Times New Roman" w:hAnsi="Times New Roman" w:cs="Times New Roman"/>
            <w:sz w:val="28"/>
            <w:szCs w:val="28"/>
            <w:u w:val="single"/>
          </w:rPr>
          <w:t>www.chemistry-chemists.com</w:t>
        </w:r>
      </w:hyperlink>
      <w:r w:rsidRPr="001E50B6">
        <w:rPr>
          <w:rFonts w:ascii="Times New Roman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8B6E8F" w:rsidRPr="001E50B6" w:rsidRDefault="00434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E8F" w:rsidRPr="001E50B6" w:rsidRDefault="008B6E8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8B6E8F">
      <w:pPr>
        <w:spacing w:after="0" w:line="240" w:lineRule="auto"/>
      </w:pPr>
    </w:p>
    <w:p w:rsidR="008B6E8F" w:rsidRPr="001E50B6" w:rsidRDefault="00434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B6">
        <w:rPr>
          <w:rFonts w:ascii="Times New Roman" w:hAnsi="Times New Roman" w:cs="Times New Roman"/>
          <w:b/>
          <w:sz w:val="24"/>
          <w:szCs w:val="24"/>
        </w:rPr>
        <w:lastRenderedPageBreak/>
        <w:t>13.ЛИСТ ИЗМЕНЕНИЙ И ДОПОЛНЕНИЙ, ВНЕСЕННЫХ В ПРОГРАММУ ДИСЦИПЛИНЫ</w:t>
      </w:r>
    </w:p>
    <w:p w:rsidR="00417D10" w:rsidRPr="001E50B6" w:rsidRDefault="00417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835"/>
        <w:gridCol w:w="2516"/>
      </w:tblGrid>
      <w:tr w:rsidR="008B6E8F" w:rsidRPr="001E50B6">
        <w:tc>
          <w:tcPr>
            <w:tcW w:w="817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 xml:space="preserve">Дата внесения изменения </w:t>
            </w:r>
          </w:p>
        </w:tc>
        <w:tc>
          <w:tcPr>
            <w:tcW w:w="1559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 xml:space="preserve">страницы </w:t>
            </w:r>
          </w:p>
        </w:tc>
        <w:tc>
          <w:tcPr>
            <w:tcW w:w="2835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 xml:space="preserve">До внесения изменения </w:t>
            </w:r>
          </w:p>
        </w:tc>
        <w:tc>
          <w:tcPr>
            <w:tcW w:w="2516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8B6E8F" w:rsidRPr="001E50B6">
        <w:tc>
          <w:tcPr>
            <w:tcW w:w="817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E8F" w:rsidRPr="001E50B6">
        <w:tc>
          <w:tcPr>
            <w:tcW w:w="817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E8F" w:rsidRPr="001E50B6">
        <w:tc>
          <w:tcPr>
            <w:tcW w:w="817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E8F" w:rsidRPr="001E50B6">
        <w:tc>
          <w:tcPr>
            <w:tcW w:w="817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E8F" w:rsidRPr="001E50B6">
        <w:tc>
          <w:tcPr>
            <w:tcW w:w="817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E8F" w:rsidRPr="001E50B6">
        <w:tc>
          <w:tcPr>
            <w:tcW w:w="817" w:type="dxa"/>
          </w:tcPr>
          <w:p w:rsidR="008B6E8F" w:rsidRPr="001E50B6" w:rsidRDefault="00434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0B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6E8F" w:rsidRPr="001E50B6" w:rsidRDefault="008B6E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8B6E8F" w:rsidRPr="001E50B6" w:rsidRDefault="008B6E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8B6E8F" w:rsidRPr="001E50B6" w:rsidRDefault="008B6E8F">
      <w:pPr>
        <w:spacing w:after="0" w:line="240" w:lineRule="auto"/>
      </w:pPr>
    </w:p>
    <w:sectPr w:rsidR="008B6E8F" w:rsidRPr="001E50B6" w:rsidSect="00255481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D76" w:rsidRDefault="00D51D76">
      <w:pPr>
        <w:spacing w:after="0" w:line="240" w:lineRule="auto"/>
      </w:pPr>
      <w:r>
        <w:separator/>
      </w:r>
    </w:p>
  </w:endnote>
  <w:endnote w:type="continuationSeparator" w:id="0">
    <w:p w:rsidR="00D51D76" w:rsidRDefault="00D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choolbookcsanpin-regular"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D76" w:rsidRDefault="00D51D76">
      <w:pPr>
        <w:spacing w:after="0" w:line="240" w:lineRule="auto"/>
      </w:pPr>
      <w:r>
        <w:separator/>
      </w:r>
    </w:p>
  </w:footnote>
  <w:footnote w:type="continuationSeparator" w:id="0">
    <w:p w:rsidR="00D51D76" w:rsidRDefault="00D51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21C"/>
    <w:multiLevelType w:val="hybridMultilevel"/>
    <w:tmpl w:val="01C2B8E0"/>
    <w:lvl w:ilvl="0" w:tplc="E05CA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92FED6">
      <w:start w:val="1"/>
      <w:numFmt w:val="lowerLetter"/>
      <w:lvlText w:val="%2."/>
      <w:lvlJc w:val="left"/>
      <w:pPr>
        <w:ind w:left="1440" w:hanging="360"/>
      </w:pPr>
    </w:lvl>
    <w:lvl w:ilvl="2" w:tplc="FB6AA9FA">
      <w:start w:val="1"/>
      <w:numFmt w:val="lowerRoman"/>
      <w:lvlText w:val="%3."/>
      <w:lvlJc w:val="right"/>
      <w:pPr>
        <w:ind w:left="2160" w:hanging="180"/>
      </w:pPr>
    </w:lvl>
    <w:lvl w:ilvl="3" w:tplc="8A0EA354">
      <w:start w:val="1"/>
      <w:numFmt w:val="decimal"/>
      <w:lvlText w:val="%4."/>
      <w:lvlJc w:val="left"/>
      <w:pPr>
        <w:ind w:left="2880" w:hanging="360"/>
      </w:pPr>
    </w:lvl>
    <w:lvl w:ilvl="4" w:tplc="5860E8AC">
      <w:start w:val="1"/>
      <w:numFmt w:val="lowerLetter"/>
      <w:lvlText w:val="%5."/>
      <w:lvlJc w:val="left"/>
      <w:pPr>
        <w:ind w:left="3600" w:hanging="360"/>
      </w:pPr>
    </w:lvl>
    <w:lvl w:ilvl="5" w:tplc="A99C2F02">
      <w:start w:val="1"/>
      <w:numFmt w:val="lowerRoman"/>
      <w:lvlText w:val="%6."/>
      <w:lvlJc w:val="right"/>
      <w:pPr>
        <w:ind w:left="4320" w:hanging="180"/>
      </w:pPr>
    </w:lvl>
    <w:lvl w:ilvl="6" w:tplc="B1D6ED7A">
      <w:start w:val="1"/>
      <w:numFmt w:val="decimal"/>
      <w:lvlText w:val="%7."/>
      <w:lvlJc w:val="left"/>
      <w:pPr>
        <w:ind w:left="5040" w:hanging="360"/>
      </w:pPr>
    </w:lvl>
    <w:lvl w:ilvl="7" w:tplc="21901AEA">
      <w:start w:val="1"/>
      <w:numFmt w:val="lowerLetter"/>
      <w:lvlText w:val="%8."/>
      <w:lvlJc w:val="left"/>
      <w:pPr>
        <w:ind w:left="5760" w:hanging="360"/>
      </w:pPr>
    </w:lvl>
    <w:lvl w:ilvl="8" w:tplc="D0F4AE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7DB6"/>
    <w:multiLevelType w:val="hybridMultilevel"/>
    <w:tmpl w:val="114251B8"/>
    <w:lvl w:ilvl="0" w:tplc="79542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1045F9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E4644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638A4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FBE68B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BC4D88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F22984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2AC756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A8C553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580629"/>
    <w:multiLevelType w:val="hybridMultilevel"/>
    <w:tmpl w:val="1480E920"/>
    <w:lvl w:ilvl="0" w:tplc="F176E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26ECF8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E4CF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7A6CA2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A5095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322832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0BEC10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DE8F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48C8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073D2F"/>
    <w:multiLevelType w:val="hybridMultilevel"/>
    <w:tmpl w:val="0C846080"/>
    <w:lvl w:ilvl="0" w:tplc="92D8D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CA935E">
      <w:start w:val="1"/>
      <w:numFmt w:val="lowerLetter"/>
      <w:lvlText w:val="%2."/>
      <w:lvlJc w:val="left"/>
      <w:pPr>
        <w:ind w:left="1440" w:hanging="360"/>
      </w:pPr>
    </w:lvl>
    <w:lvl w:ilvl="2" w:tplc="FD5C5698">
      <w:start w:val="1"/>
      <w:numFmt w:val="lowerRoman"/>
      <w:lvlText w:val="%3."/>
      <w:lvlJc w:val="right"/>
      <w:pPr>
        <w:ind w:left="2160" w:hanging="180"/>
      </w:pPr>
    </w:lvl>
    <w:lvl w:ilvl="3" w:tplc="8F543686">
      <w:start w:val="1"/>
      <w:numFmt w:val="decimal"/>
      <w:lvlText w:val="%4."/>
      <w:lvlJc w:val="left"/>
      <w:pPr>
        <w:ind w:left="2880" w:hanging="360"/>
      </w:pPr>
    </w:lvl>
    <w:lvl w:ilvl="4" w:tplc="26F27D00">
      <w:start w:val="1"/>
      <w:numFmt w:val="lowerLetter"/>
      <w:lvlText w:val="%5."/>
      <w:lvlJc w:val="left"/>
      <w:pPr>
        <w:ind w:left="3600" w:hanging="360"/>
      </w:pPr>
    </w:lvl>
    <w:lvl w:ilvl="5" w:tplc="E626D124">
      <w:start w:val="1"/>
      <w:numFmt w:val="lowerRoman"/>
      <w:lvlText w:val="%6."/>
      <w:lvlJc w:val="right"/>
      <w:pPr>
        <w:ind w:left="4320" w:hanging="180"/>
      </w:pPr>
    </w:lvl>
    <w:lvl w:ilvl="6" w:tplc="F06E6602">
      <w:start w:val="1"/>
      <w:numFmt w:val="decimal"/>
      <w:lvlText w:val="%7."/>
      <w:lvlJc w:val="left"/>
      <w:pPr>
        <w:ind w:left="5040" w:hanging="360"/>
      </w:pPr>
    </w:lvl>
    <w:lvl w:ilvl="7" w:tplc="B45A91E0">
      <w:start w:val="1"/>
      <w:numFmt w:val="lowerLetter"/>
      <w:lvlText w:val="%8."/>
      <w:lvlJc w:val="left"/>
      <w:pPr>
        <w:ind w:left="5760" w:hanging="360"/>
      </w:pPr>
    </w:lvl>
    <w:lvl w:ilvl="8" w:tplc="AD80BA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E747D"/>
    <w:multiLevelType w:val="hybridMultilevel"/>
    <w:tmpl w:val="84B0C244"/>
    <w:lvl w:ilvl="0" w:tplc="2A3C9A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9C27070">
      <w:start w:val="1"/>
      <w:numFmt w:val="lowerLetter"/>
      <w:lvlText w:val="%2."/>
      <w:lvlJc w:val="left"/>
      <w:pPr>
        <w:ind w:left="1789" w:hanging="360"/>
      </w:pPr>
    </w:lvl>
    <w:lvl w:ilvl="2" w:tplc="EEDE5E30">
      <w:start w:val="1"/>
      <w:numFmt w:val="lowerRoman"/>
      <w:lvlText w:val="%3."/>
      <w:lvlJc w:val="right"/>
      <w:pPr>
        <w:ind w:left="2509" w:hanging="180"/>
      </w:pPr>
    </w:lvl>
    <w:lvl w:ilvl="3" w:tplc="E6B43962">
      <w:start w:val="1"/>
      <w:numFmt w:val="decimal"/>
      <w:lvlText w:val="%4."/>
      <w:lvlJc w:val="left"/>
      <w:pPr>
        <w:ind w:left="3229" w:hanging="360"/>
      </w:pPr>
    </w:lvl>
    <w:lvl w:ilvl="4" w:tplc="B10CA7CA">
      <w:start w:val="1"/>
      <w:numFmt w:val="lowerLetter"/>
      <w:lvlText w:val="%5."/>
      <w:lvlJc w:val="left"/>
      <w:pPr>
        <w:ind w:left="3949" w:hanging="360"/>
      </w:pPr>
    </w:lvl>
    <w:lvl w:ilvl="5" w:tplc="889E92A0">
      <w:start w:val="1"/>
      <w:numFmt w:val="lowerRoman"/>
      <w:lvlText w:val="%6."/>
      <w:lvlJc w:val="right"/>
      <w:pPr>
        <w:ind w:left="4669" w:hanging="180"/>
      </w:pPr>
    </w:lvl>
    <w:lvl w:ilvl="6" w:tplc="B0089C3C">
      <w:start w:val="1"/>
      <w:numFmt w:val="decimal"/>
      <w:lvlText w:val="%7."/>
      <w:lvlJc w:val="left"/>
      <w:pPr>
        <w:ind w:left="5389" w:hanging="360"/>
      </w:pPr>
    </w:lvl>
    <w:lvl w:ilvl="7" w:tplc="44F2431E">
      <w:start w:val="1"/>
      <w:numFmt w:val="lowerLetter"/>
      <w:lvlText w:val="%8."/>
      <w:lvlJc w:val="left"/>
      <w:pPr>
        <w:ind w:left="6109" w:hanging="360"/>
      </w:pPr>
    </w:lvl>
    <w:lvl w:ilvl="8" w:tplc="27FA206E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C3099C"/>
    <w:multiLevelType w:val="hybridMultilevel"/>
    <w:tmpl w:val="BC8CFAAC"/>
    <w:lvl w:ilvl="0" w:tplc="63A070A0">
      <w:start w:val="1"/>
      <w:numFmt w:val="bullet"/>
      <w:lvlText w:val="*"/>
      <w:lvlJc w:val="left"/>
      <w:pPr>
        <w:ind w:left="0" w:firstLine="0"/>
      </w:pPr>
    </w:lvl>
    <w:lvl w:ilvl="1" w:tplc="4202B1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3E40A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6A71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0A74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E5470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D41E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E8DE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0E43D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61724FE"/>
    <w:multiLevelType w:val="hybridMultilevel"/>
    <w:tmpl w:val="E0BE5328"/>
    <w:lvl w:ilvl="0" w:tplc="9DA06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E58327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B9037B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70A549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CB8B19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EC2EA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3A8EC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436C1B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B48640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6F56A0"/>
    <w:multiLevelType w:val="hybridMultilevel"/>
    <w:tmpl w:val="E82A14DC"/>
    <w:lvl w:ilvl="0" w:tplc="BF1C0D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E5ACF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5D4E40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938A45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1FC176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B7802F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3205AC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68038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02687C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284E73"/>
    <w:multiLevelType w:val="hybridMultilevel"/>
    <w:tmpl w:val="BC34A8E0"/>
    <w:lvl w:ilvl="0" w:tplc="232C9272">
      <w:start w:val="1"/>
      <w:numFmt w:val="decimal"/>
      <w:lvlText w:val="%1."/>
      <w:lvlJc w:val="left"/>
      <w:pPr>
        <w:ind w:left="1429" w:hanging="360"/>
      </w:pPr>
    </w:lvl>
    <w:lvl w:ilvl="1" w:tplc="8D1630E8">
      <w:start w:val="1"/>
      <w:numFmt w:val="lowerLetter"/>
      <w:lvlText w:val="%2."/>
      <w:lvlJc w:val="left"/>
      <w:pPr>
        <w:ind w:left="2149" w:hanging="360"/>
      </w:pPr>
    </w:lvl>
    <w:lvl w:ilvl="2" w:tplc="A0B0F018">
      <w:start w:val="1"/>
      <w:numFmt w:val="lowerRoman"/>
      <w:lvlText w:val="%3."/>
      <w:lvlJc w:val="right"/>
      <w:pPr>
        <w:ind w:left="2869" w:hanging="180"/>
      </w:pPr>
    </w:lvl>
    <w:lvl w:ilvl="3" w:tplc="6B40CD24">
      <w:start w:val="1"/>
      <w:numFmt w:val="decimal"/>
      <w:lvlText w:val="%4."/>
      <w:lvlJc w:val="left"/>
      <w:pPr>
        <w:ind w:left="3589" w:hanging="360"/>
      </w:pPr>
    </w:lvl>
    <w:lvl w:ilvl="4" w:tplc="63B205A0">
      <w:start w:val="1"/>
      <w:numFmt w:val="lowerLetter"/>
      <w:lvlText w:val="%5."/>
      <w:lvlJc w:val="left"/>
      <w:pPr>
        <w:ind w:left="4309" w:hanging="360"/>
      </w:pPr>
    </w:lvl>
    <w:lvl w:ilvl="5" w:tplc="40323DCE">
      <w:start w:val="1"/>
      <w:numFmt w:val="lowerRoman"/>
      <w:lvlText w:val="%6."/>
      <w:lvlJc w:val="right"/>
      <w:pPr>
        <w:ind w:left="5029" w:hanging="180"/>
      </w:pPr>
    </w:lvl>
    <w:lvl w:ilvl="6" w:tplc="68FE69AE">
      <w:start w:val="1"/>
      <w:numFmt w:val="decimal"/>
      <w:lvlText w:val="%7."/>
      <w:lvlJc w:val="left"/>
      <w:pPr>
        <w:ind w:left="5749" w:hanging="360"/>
      </w:pPr>
    </w:lvl>
    <w:lvl w:ilvl="7" w:tplc="C298CE5C">
      <w:start w:val="1"/>
      <w:numFmt w:val="lowerLetter"/>
      <w:lvlText w:val="%8."/>
      <w:lvlJc w:val="left"/>
      <w:pPr>
        <w:ind w:left="6469" w:hanging="360"/>
      </w:pPr>
    </w:lvl>
    <w:lvl w:ilvl="8" w:tplc="181087DC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6A11BC"/>
    <w:multiLevelType w:val="hybridMultilevel"/>
    <w:tmpl w:val="170A374C"/>
    <w:lvl w:ilvl="0" w:tplc="C5E447B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B6E021F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FE6F80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F7E59E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30465A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9474B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D1E792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9EEEF9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912E24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51B51"/>
    <w:multiLevelType w:val="hybridMultilevel"/>
    <w:tmpl w:val="314A7270"/>
    <w:lvl w:ilvl="0" w:tplc="D2743040">
      <w:start w:val="1"/>
      <w:numFmt w:val="decimal"/>
      <w:lvlText w:val="%1."/>
      <w:lvlJc w:val="left"/>
      <w:pPr>
        <w:ind w:left="1429" w:hanging="360"/>
      </w:pPr>
    </w:lvl>
    <w:lvl w:ilvl="1" w:tplc="821C0262">
      <w:start w:val="1"/>
      <w:numFmt w:val="lowerLetter"/>
      <w:lvlText w:val="%2."/>
      <w:lvlJc w:val="left"/>
      <w:pPr>
        <w:ind w:left="2149" w:hanging="360"/>
      </w:pPr>
    </w:lvl>
    <w:lvl w:ilvl="2" w:tplc="E03844A4">
      <w:start w:val="1"/>
      <w:numFmt w:val="lowerRoman"/>
      <w:lvlText w:val="%3."/>
      <w:lvlJc w:val="right"/>
      <w:pPr>
        <w:ind w:left="2869" w:hanging="180"/>
      </w:pPr>
    </w:lvl>
    <w:lvl w:ilvl="3" w:tplc="94A62FDE">
      <w:start w:val="1"/>
      <w:numFmt w:val="decimal"/>
      <w:lvlText w:val="%4."/>
      <w:lvlJc w:val="left"/>
      <w:pPr>
        <w:ind w:left="3589" w:hanging="360"/>
      </w:pPr>
    </w:lvl>
    <w:lvl w:ilvl="4" w:tplc="A202B2B2">
      <w:start w:val="1"/>
      <w:numFmt w:val="lowerLetter"/>
      <w:lvlText w:val="%5."/>
      <w:lvlJc w:val="left"/>
      <w:pPr>
        <w:ind w:left="4309" w:hanging="360"/>
      </w:pPr>
    </w:lvl>
    <w:lvl w:ilvl="5" w:tplc="D3C0EDC2">
      <w:start w:val="1"/>
      <w:numFmt w:val="lowerRoman"/>
      <w:lvlText w:val="%6."/>
      <w:lvlJc w:val="right"/>
      <w:pPr>
        <w:ind w:left="5029" w:hanging="180"/>
      </w:pPr>
    </w:lvl>
    <w:lvl w:ilvl="6" w:tplc="B0ECD8F8">
      <w:start w:val="1"/>
      <w:numFmt w:val="decimal"/>
      <w:lvlText w:val="%7."/>
      <w:lvlJc w:val="left"/>
      <w:pPr>
        <w:ind w:left="5749" w:hanging="360"/>
      </w:pPr>
    </w:lvl>
    <w:lvl w:ilvl="7" w:tplc="5DA4EDF6">
      <w:start w:val="1"/>
      <w:numFmt w:val="lowerLetter"/>
      <w:lvlText w:val="%8."/>
      <w:lvlJc w:val="left"/>
      <w:pPr>
        <w:ind w:left="6469" w:hanging="360"/>
      </w:pPr>
    </w:lvl>
    <w:lvl w:ilvl="8" w:tplc="892AB94C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CC16645"/>
    <w:multiLevelType w:val="hybridMultilevel"/>
    <w:tmpl w:val="81E015E4"/>
    <w:lvl w:ilvl="0" w:tplc="336E6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14C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2A37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F6C5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A00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865E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B830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AA54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8CF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956648"/>
    <w:multiLevelType w:val="hybridMultilevel"/>
    <w:tmpl w:val="32DA47D0"/>
    <w:lvl w:ilvl="0" w:tplc="488A23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C8A767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770526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1620EE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9A2C50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7723A6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32AF6A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12EA75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FC7C7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5C149AD"/>
    <w:multiLevelType w:val="hybridMultilevel"/>
    <w:tmpl w:val="90AEFECA"/>
    <w:lvl w:ilvl="0" w:tplc="29C49BF6">
      <w:start w:val="1"/>
      <w:numFmt w:val="decimal"/>
      <w:lvlText w:val="%1."/>
      <w:lvlJc w:val="left"/>
      <w:pPr>
        <w:ind w:left="720" w:hanging="360"/>
      </w:pPr>
    </w:lvl>
    <w:lvl w:ilvl="1" w:tplc="D71CDB94">
      <w:start w:val="1"/>
      <w:numFmt w:val="lowerLetter"/>
      <w:lvlText w:val="%2."/>
      <w:lvlJc w:val="left"/>
      <w:pPr>
        <w:ind w:left="1440" w:hanging="360"/>
      </w:pPr>
    </w:lvl>
    <w:lvl w:ilvl="2" w:tplc="373EAD7A">
      <w:start w:val="1"/>
      <w:numFmt w:val="lowerRoman"/>
      <w:lvlText w:val="%3."/>
      <w:lvlJc w:val="right"/>
      <w:pPr>
        <w:ind w:left="2160" w:hanging="180"/>
      </w:pPr>
    </w:lvl>
    <w:lvl w:ilvl="3" w:tplc="D0AC1760">
      <w:start w:val="1"/>
      <w:numFmt w:val="decimal"/>
      <w:lvlText w:val="%4."/>
      <w:lvlJc w:val="left"/>
      <w:pPr>
        <w:ind w:left="2880" w:hanging="360"/>
      </w:pPr>
    </w:lvl>
    <w:lvl w:ilvl="4" w:tplc="00E6C202">
      <w:start w:val="1"/>
      <w:numFmt w:val="lowerLetter"/>
      <w:lvlText w:val="%5."/>
      <w:lvlJc w:val="left"/>
      <w:pPr>
        <w:ind w:left="3600" w:hanging="360"/>
      </w:pPr>
    </w:lvl>
    <w:lvl w:ilvl="5" w:tplc="5B78A1D0">
      <w:start w:val="1"/>
      <w:numFmt w:val="lowerRoman"/>
      <w:lvlText w:val="%6."/>
      <w:lvlJc w:val="right"/>
      <w:pPr>
        <w:ind w:left="4320" w:hanging="180"/>
      </w:pPr>
    </w:lvl>
    <w:lvl w:ilvl="6" w:tplc="49583708">
      <w:start w:val="1"/>
      <w:numFmt w:val="decimal"/>
      <w:lvlText w:val="%7."/>
      <w:lvlJc w:val="left"/>
      <w:pPr>
        <w:ind w:left="5040" w:hanging="360"/>
      </w:pPr>
    </w:lvl>
    <w:lvl w:ilvl="7" w:tplc="BF245170">
      <w:start w:val="1"/>
      <w:numFmt w:val="lowerLetter"/>
      <w:lvlText w:val="%8."/>
      <w:lvlJc w:val="left"/>
      <w:pPr>
        <w:ind w:left="5760" w:hanging="360"/>
      </w:pPr>
    </w:lvl>
    <w:lvl w:ilvl="8" w:tplc="927E699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56FF6"/>
    <w:multiLevelType w:val="hybridMultilevel"/>
    <w:tmpl w:val="0846BA70"/>
    <w:lvl w:ilvl="0" w:tplc="E47E475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99E22046">
      <w:start w:val="1"/>
      <w:numFmt w:val="lowerLetter"/>
      <w:lvlText w:val="%2."/>
      <w:lvlJc w:val="left"/>
      <w:pPr>
        <w:ind w:left="2215" w:hanging="360"/>
      </w:pPr>
    </w:lvl>
    <w:lvl w:ilvl="2" w:tplc="8B9EA24A">
      <w:start w:val="1"/>
      <w:numFmt w:val="lowerRoman"/>
      <w:lvlText w:val="%3."/>
      <w:lvlJc w:val="right"/>
      <w:pPr>
        <w:ind w:left="2935" w:hanging="180"/>
      </w:pPr>
    </w:lvl>
    <w:lvl w:ilvl="3" w:tplc="61183FE6">
      <w:start w:val="1"/>
      <w:numFmt w:val="decimal"/>
      <w:lvlText w:val="%4."/>
      <w:lvlJc w:val="left"/>
      <w:pPr>
        <w:ind w:left="3655" w:hanging="360"/>
      </w:pPr>
    </w:lvl>
    <w:lvl w:ilvl="4" w:tplc="C9463D34">
      <w:start w:val="1"/>
      <w:numFmt w:val="lowerLetter"/>
      <w:lvlText w:val="%5."/>
      <w:lvlJc w:val="left"/>
      <w:pPr>
        <w:ind w:left="4375" w:hanging="360"/>
      </w:pPr>
    </w:lvl>
    <w:lvl w:ilvl="5" w:tplc="4418C00C">
      <w:start w:val="1"/>
      <w:numFmt w:val="lowerRoman"/>
      <w:lvlText w:val="%6."/>
      <w:lvlJc w:val="right"/>
      <w:pPr>
        <w:ind w:left="5095" w:hanging="180"/>
      </w:pPr>
    </w:lvl>
    <w:lvl w:ilvl="6" w:tplc="308E31A6">
      <w:start w:val="1"/>
      <w:numFmt w:val="decimal"/>
      <w:lvlText w:val="%7."/>
      <w:lvlJc w:val="left"/>
      <w:pPr>
        <w:ind w:left="5815" w:hanging="360"/>
      </w:pPr>
    </w:lvl>
    <w:lvl w:ilvl="7" w:tplc="253A9760">
      <w:start w:val="1"/>
      <w:numFmt w:val="lowerLetter"/>
      <w:lvlText w:val="%8."/>
      <w:lvlJc w:val="left"/>
      <w:pPr>
        <w:ind w:left="6535" w:hanging="360"/>
      </w:pPr>
    </w:lvl>
    <w:lvl w:ilvl="8" w:tplc="BB5A1B04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85237F3"/>
    <w:multiLevelType w:val="hybridMultilevel"/>
    <w:tmpl w:val="6AF80978"/>
    <w:lvl w:ilvl="0" w:tplc="BA96BFCC">
      <w:start w:val="1"/>
      <w:numFmt w:val="decimal"/>
      <w:lvlText w:val="%1."/>
      <w:lvlJc w:val="left"/>
      <w:pPr>
        <w:ind w:left="1429" w:hanging="360"/>
      </w:pPr>
    </w:lvl>
    <w:lvl w:ilvl="1" w:tplc="8334CE42">
      <w:start w:val="1"/>
      <w:numFmt w:val="lowerLetter"/>
      <w:lvlText w:val="%2."/>
      <w:lvlJc w:val="left"/>
      <w:pPr>
        <w:ind w:left="2149" w:hanging="360"/>
      </w:pPr>
    </w:lvl>
    <w:lvl w:ilvl="2" w:tplc="63AC36A2">
      <w:start w:val="1"/>
      <w:numFmt w:val="lowerRoman"/>
      <w:lvlText w:val="%3."/>
      <w:lvlJc w:val="right"/>
      <w:pPr>
        <w:ind w:left="2869" w:hanging="180"/>
      </w:pPr>
    </w:lvl>
    <w:lvl w:ilvl="3" w:tplc="69CE7156">
      <w:start w:val="1"/>
      <w:numFmt w:val="decimal"/>
      <w:lvlText w:val="%4."/>
      <w:lvlJc w:val="left"/>
      <w:pPr>
        <w:ind w:left="3589" w:hanging="360"/>
      </w:pPr>
    </w:lvl>
    <w:lvl w:ilvl="4" w:tplc="916C75C6">
      <w:start w:val="1"/>
      <w:numFmt w:val="lowerLetter"/>
      <w:lvlText w:val="%5."/>
      <w:lvlJc w:val="left"/>
      <w:pPr>
        <w:ind w:left="4309" w:hanging="360"/>
      </w:pPr>
    </w:lvl>
    <w:lvl w:ilvl="5" w:tplc="BA084C80">
      <w:start w:val="1"/>
      <w:numFmt w:val="lowerRoman"/>
      <w:lvlText w:val="%6."/>
      <w:lvlJc w:val="right"/>
      <w:pPr>
        <w:ind w:left="5029" w:hanging="180"/>
      </w:pPr>
    </w:lvl>
    <w:lvl w:ilvl="6" w:tplc="54AA596C">
      <w:start w:val="1"/>
      <w:numFmt w:val="decimal"/>
      <w:lvlText w:val="%7."/>
      <w:lvlJc w:val="left"/>
      <w:pPr>
        <w:ind w:left="5749" w:hanging="360"/>
      </w:pPr>
    </w:lvl>
    <w:lvl w:ilvl="7" w:tplc="F8567EA4">
      <w:start w:val="1"/>
      <w:numFmt w:val="lowerLetter"/>
      <w:lvlText w:val="%8."/>
      <w:lvlJc w:val="left"/>
      <w:pPr>
        <w:ind w:left="6469" w:hanging="360"/>
      </w:pPr>
    </w:lvl>
    <w:lvl w:ilvl="8" w:tplc="D2D00A10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8EC4A2B"/>
    <w:multiLevelType w:val="hybridMultilevel"/>
    <w:tmpl w:val="28ACBC1E"/>
    <w:lvl w:ilvl="0" w:tplc="49406E2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78EC675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3E8121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00552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9A219C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1F6A2F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21C0B5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C08FF8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7C8D0D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102FF5"/>
    <w:multiLevelType w:val="hybridMultilevel"/>
    <w:tmpl w:val="F5EAAB64"/>
    <w:lvl w:ilvl="0" w:tplc="CC124A20">
      <w:start w:val="1"/>
      <w:numFmt w:val="decimal"/>
      <w:lvlText w:val="%1."/>
      <w:lvlJc w:val="left"/>
      <w:pPr>
        <w:ind w:left="1069" w:hanging="360"/>
      </w:pPr>
    </w:lvl>
    <w:lvl w:ilvl="1" w:tplc="26E0A6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302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509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E6E6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6446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8C5E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AC71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D2F0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AB2D6A"/>
    <w:multiLevelType w:val="hybridMultilevel"/>
    <w:tmpl w:val="CE0A14BC"/>
    <w:lvl w:ilvl="0" w:tplc="DB12EA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AE26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E01C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7296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CEC7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FCF4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81E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2418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CCA8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E55DDD"/>
    <w:multiLevelType w:val="hybridMultilevel"/>
    <w:tmpl w:val="58AE769E"/>
    <w:lvl w:ilvl="0" w:tplc="2DC078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2E23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B0C4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E8F7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968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B0E7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3AB7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D294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B072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665A26"/>
    <w:multiLevelType w:val="hybridMultilevel"/>
    <w:tmpl w:val="5EE61E6C"/>
    <w:lvl w:ilvl="0" w:tplc="58B23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27405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C1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888B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D050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A838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36F7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010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E4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60111"/>
    <w:multiLevelType w:val="hybridMultilevel"/>
    <w:tmpl w:val="3E2EC0E6"/>
    <w:lvl w:ilvl="0" w:tplc="AE92AFB2">
      <w:start w:val="1"/>
      <w:numFmt w:val="decimal"/>
      <w:lvlText w:val="%1."/>
      <w:lvlJc w:val="left"/>
      <w:pPr>
        <w:ind w:left="1495" w:hanging="360"/>
      </w:pPr>
      <w:rPr>
        <w:b/>
      </w:rPr>
    </w:lvl>
    <w:lvl w:ilvl="1" w:tplc="B2388D16">
      <w:start w:val="1"/>
      <w:numFmt w:val="lowerLetter"/>
      <w:lvlText w:val="%2."/>
      <w:lvlJc w:val="left"/>
      <w:pPr>
        <w:ind w:left="2215" w:hanging="360"/>
      </w:pPr>
    </w:lvl>
    <w:lvl w:ilvl="2" w:tplc="2C66ABD4">
      <w:start w:val="1"/>
      <w:numFmt w:val="lowerRoman"/>
      <w:lvlText w:val="%3."/>
      <w:lvlJc w:val="right"/>
      <w:pPr>
        <w:ind w:left="2935" w:hanging="180"/>
      </w:pPr>
    </w:lvl>
    <w:lvl w:ilvl="3" w:tplc="861EA4C8">
      <w:start w:val="1"/>
      <w:numFmt w:val="decimal"/>
      <w:lvlText w:val="%4."/>
      <w:lvlJc w:val="left"/>
      <w:pPr>
        <w:ind w:left="3655" w:hanging="360"/>
      </w:pPr>
    </w:lvl>
    <w:lvl w:ilvl="4" w:tplc="FA461418">
      <w:start w:val="1"/>
      <w:numFmt w:val="lowerLetter"/>
      <w:lvlText w:val="%5."/>
      <w:lvlJc w:val="left"/>
      <w:pPr>
        <w:ind w:left="4375" w:hanging="360"/>
      </w:pPr>
    </w:lvl>
    <w:lvl w:ilvl="5" w:tplc="5E3CACB4">
      <w:start w:val="1"/>
      <w:numFmt w:val="lowerRoman"/>
      <w:lvlText w:val="%6."/>
      <w:lvlJc w:val="right"/>
      <w:pPr>
        <w:ind w:left="5095" w:hanging="180"/>
      </w:pPr>
    </w:lvl>
    <w:lvl w:ilvl="6" w:tplc="E284723E">
      <w:start w:val="1"/>
      <w:numFmt w:val="decimal"/>
      <w:lvlText w:val="%7."/>
      <w:lvlJc w:val="left"/>
      <w:pPr>
        <w:ind w:left="5815" w:hanging="360"/>
      </w:pPr>
    </w:lvl>
    <w:lvl w:ilvl="7" w:tplc="42C4E4D8">
      <w:start w:val="1"/>
      <w:numFmt w:val="lowerLetter"/>
      <w:lvlText w:val="%8."/>
      <w:lvlJc w:val="left"/>
      <w:pPr>
        <w:ind w:left="6535" w:hanging="360"/>
      </w:pPr>
    </w:lvl>
    <w:lvl w:ilvl="8" w:tplc="DC5C4860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63B61379"/>
    <w:multiLevelType w:val="hybridMultilevel"/>
    <w:tmpl w:val="5C0C9C96"/>
    <w:lvl w:ilvl="0" w:tplc="BC581F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3D6CE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EE4B44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6C122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A78BDC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6CB0E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BA0CF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32007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54600B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857424"/>
    <w:multiLevelType w:val="hybridMultilevel"/>
    <w:tmpl w:val="B9F6829C"/>
    <w:lvl w:ilvl="0" w:tplc="0420A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12E8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2CC0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AC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30D8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F27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091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1428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E1C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00F17"/>
    <w:multiLevelType w:val="hybridMultilevel"/>
    <w:tmpl w:val="430EE316"/>
    <w:lvl w:ilvl="0" w:tplc="6E5C1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7B6E41E">
      <w:start w:val="1"/>
      <w:numFmt w:val="lowerLetter"/>
      <w:lvlText w:val="%2."/>
      <w:lvlJc w:val="left"/>
      <w:pPr>
        <w:ind w:left="1789" w:hanging="360"/>
      </w:pPr>
    </w:lvl>
    <w:lvl w:ilvl="2" w:tplc="14AA3546">
      <w:start w:val="1"/>
      <w:numFmt w:val="lowerRoman"/>
      <w:lvlText w:val="%3."/>
      <w:lvlJc w:val="right"/>
      <w:pPr>
        <w:ind w:left="2509" w:hanging="180"/>
      </w:pPr>
    </w:lvl>
    <w:lvl w:ilvl="3" w:tplc="4CA6CEEC">
      <w:start w:val="1"/>
      <w:numFmt w:val="decimal"/>
      <w:lvlText w:val="%4."/>
      <w:lvlJc w:val="left"/>
      <w:pPr>
        <w:ind w:left="3229" w:hanging="360"/>
      </w:pPr>
    </w:lvl>
    <w:lvl w:ilvl="4" w:tplc="E4343322">
      <w:start w:val="1"/>
      <w:numFmt w:val="lowerLetter"/>
      <w:lvlText w:val="%5."/>
      <w:lvlJc w:val="left"/>
      <w:pPr>
        <w:ind w:left="3949" w:hanging="360"/>
      </w:pPr>
    </w:lvl>
    <w:lvl w:ilvl="5" w:tplc="2A427F82">
      <w:start w:val="1"/>
      <w:numFmt w:val="lowerRoman"/>
      <w:lvlText w:val="%6."/>
      <w:lvlJc w:val="right"/>
      <w:pPr>
        <w:ind w:left="4669" w:hanging="180"/>
      </w:pPr>
    </w:lvl>
    <w:lvl w:ilvl="6" w:tplc="052CB248">
      <w:start w:val="1"/>
      <w:numFmt w:val="decimal"/>
      <w:lvlText w:val="%7."/>
      <w:lvlJc w:val="left"/>
      <w:pPr>
        <w:ind w:left="5389" w:hanging="360"/>
      </w:pPr>
    </w:lvl>
    <w:lvl w:ilvl="7" w:tplc="1DF6F1F6">
      <w:start w:val="1"/>
      <w:numFmt w:val="lowerLetter"/>
      <w:lvlText w:val="%8."/>
      <w:lvlJc w:val="left"/>
      <w:pPr>
        <w:ind w:left="6109" w:hanging="360"/>
      </w:pPr>
    </w:lvl>
    <w:lvl w:ilvl="8" w:tplc="29B42486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F1644CF"/>
    <w:multiLevelType w:val="hybridMultilevel"/>
    <w:tmpl w:val="1B6203B8"/>
    <w:lvl w:ilvl="0" w:tplc="E5A218D6">
      <w:start w:val="1"/>
      <w:numFmt w:val="decimal"/>
      <w:lvlText w:val="%1."/>
      <w:lvlJc w:val="left"/>
      <w:pPr>
        <w:ind w:left="720" w:hanging="360"/>
      </w:pPr>
    </w:lvl>
    <w:lvl w:ilvl="1" w:tplc="21204A78">
      <w:start w:val="1"/>
      <w:numFmt w:val="lowerLetter"/>
      <w:lvlText w:val="%2."/>
      <w:lvlJc w:val="left"/>
      <w:pPr>
        <w:ind w:left="1440" w:hanging="360"/>
      </w:pPr>
    </w:lvl>
    <w:lvl w:ilvl="2" w:tplc="6D5E1AA6">
      <w:start w:val="1"/>
      <w:numFmt w:val="lowerRoman"/>
      <w:lvlText w:val="%3."/>
      <w:lvlJc w:val="right"/>
      <w:pPr>
        <w:ind w:left="2160" w:hanging="180"/>
      </w:pPr>
    </w:lvl>
    <w:lvl w:ilvl="3" w:tplc="96C6D212">
      <w:start w:val="1"/>
      <w:numFmt w:val="decimal"/>
      <w:lvlText w:val="%4."/>
      <w:lvlJc w:val="left"/>
      <w:pPr>
        <w:ind w:left="2880" w:hanging="360"/>
      </w:pPr>
    </w:lvl>
    <w:lvl w:ilvl="4" w:tplc="A1442884">
      <w:start w:val="1"/>
      <w:numFmt w:val="lowerLetter"/>
      <w:lvlText w:val="%5."/>
      <w:lvlJc w:val="left"/>
      <w:pPr>
        <w:ind w:left="3600" w:hanging="360"/>
      </w:pPr>
    </w:lvl>
    <w:lvl w:ilvl="5" w:tplc="9732D9F0">
      <w:start w:val="1"/>
      <w:numFmt w:val="lowerRoman"/>
      <w:lvlText w:val="%6."/>
      <w:lvlJc w:val="right"/>
      <w:pPr>
        <w:ind w:left="4320" w:hanging="180"/>
      </w:pPr>
    </w:lvl>
    <w:lvl w:ilvl="6" w:tplc="569E8382">
      <w:start w:val="1"/>
      <w:numFmt w:val="decimal"/>
      <w:lvlText w:val="%7."/>
      <w:lvlJc w:val="left"/>
      <w:pPr>
        <w:ind w:left="5040" w:hanging="360"/>
      </w:pPr>
    </w:lvl>
    <w:lvl w:ilvl="7" w:tplc="8302614A">
      <w:start w:val="1"/>
      <w:numFmt w:val="lowerLetter"/>
      <w:lvlText w:val="%8."/>
      <w:lvlJc w:val="left"/>
      <w:pPr>
        <w:ind w:left="5760" w:hanging="360"/>
      </w:pPr>
    </w:lvl>
    <w:lvl w:ilvl="8" w:tplc="D148534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2"/>
  </w:num>
  <w:num w:numId="5">
    <w:abstractNumId w:val="6"/>
  </w:num>
  <w:num w:numId="6">
    <w:abstractNumId w:val="23"/>
  </w:num>
  <w:num w:numId="7">
    <w:abstractNumId w:val="22"/>
  </w:num>
  <w:num w:numId="8">
    <w:abstractNumId w:val="10"/>
  </w:num>
  <w:num w:numId="9">
    <w:abstractNumId w:val="8"/>
  </w:num>
  <w:num w:numId="10">
    <w:abstractNumId w:val="21"/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lvl w:ilvl="0" w:tplc="63A070A0">
        <w:start w:val="1"/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lvl w:ilvl="0" w:tplc="63A070A0">
        <w:start w:val="1"/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5"/>
    <w:lvlOverride w:ilvl="0">
      <w:lvl w:ilvl="0" w:tplc="63A070A0">
        <w:start w:val="1"/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5"/>
    <w:lvlOverride w:ilvl="0">
      <w:lvl w:ilvl="0" w:tplc="63A070A0">
        <w:start w:val="1"/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4"/>
  </w:num>
  <w:num w:numId="20">
    <w:abstractNumId w:val="11"/>
  </w:num>
  <w:num w:numId="21">
    <w:abstractNumId w:val="4"/>
  </w:num>
  <w:num w:numId="22">
    <w:abstractNumId w:val="3"/>
  </w:num>
  <w:num w:numId="23">
    <w:abstractNumId w:val="20"/>
  </w:num>
  <w:num w:numId="24">
    <w:abstractNumId w:val="16"/>
  </w:num>
  <w:num w:numId="25">
    <w:abstractNumId w:val="9"/>
  </w:num>
  <w:num w:numId="26">
    <w:abstractNumId w:val="13"/>
  </w:num>
  <w:num w:numId="27">
    <w:abstractNumId w:val="25"/>
  </w:num>
  <w:num w:numId="28">
    <w:abstractNumId w:val="1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E8F"/>
    <w:rsid w:val="00035864"/>
    <w:rsid w:val="00070FEB"/>
    <w:rsid w:val="00117E77"/>
    <w:rsid w:val="001E50B6"/>
    <w:rsid w:val="001E7986"/>
    <w:rsid w:val="00232D96"/>
    <w:rsid w:val="00255481"/>
    <w:rsid w:val="0029109C"/>
    <w:rsid w:val="003D2983"/>
    <w:rsid w:val="003D6FBD"/>
    <w:rsid w:val="00417D10"/>
    <w:rsid w:val="004347DB"/>
    <w:rsid w:val="005B616C"/>
    <w:rsid w:val="00687EA8"/>
    <w:rsid w:val="007035CD"/>
    <w:rsid w:val="007B240D"/>
    <w:rsid w:val="00826AF4"/>
    <w:rsid w:val="00843B99"/>
    <w:rsid w:val="00846356"/>
    <w:rsid w:val="00852FCF"/>
    <w:rsid w:val="0086337E"/>
    <w:rsid w:val="008B6E8F"/>
    <w:rsid w:val="008C3B5A"/>
    <w:rsid w:val="00914085"/>
    <w:rsid w:val="00A71F3B"/>
    <w:rsid w:val="00A95364"/>
    <w:rsid w:val="00D12040"/>
    <w:rsid w:val="00D30759"/>
    <w:rsid w:val="00D51D76"/>
    <w:rsid w:val="00DF5E53"/>
    <w:rsid w:val="00FB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3F31"/>
  <w15:docId w15:val="{FB40EB68-CDBC-4B65-B5B5-9006D332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481"/>
    <w:pPr>
      <w:spacing w:before="0" w:beforeAutospacing="0" w:after="200" w:afterAutospacing="0" w:line="276" w:lineRule="auto"/>
      <w:ind w:left="0" w:right="0"/>
    </w:pPr>
  </w:style>
  <w:style w:type="paragraph" w:styleId="1">
    <w:name w:val="heading 1"/>
    <w:basedOn w:val="a"/>
    <w:next w:val="a"/>
    <w:link w:val="10"/>
    <w:qFormat/>
    <w:rsid w:val="0025548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5548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5548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25548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25548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481"/>
    <w:pPr>
      <w:spacing w:before="240" w:after="60" w:line="240" w:lineRule="auto"/>
      <w:outlineLvl w:val="5"/>
    </w:pPr>
    <w:rPr>
      <w:rFonts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481"/>
    <w:pPr>
      <w:spacing w:before="240" w:after="60" w:line="240" w:lineRule="auto"/>
      <w:outlineLvl w:val="6"/>
    </w:pPr>
    <w:rPr>
      <w:rFonts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481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481"/>
    <w:pPr>
      <w:spacing w:before="240" w:after="60" w:line="240" w:lineRule="auto"/>
      <w:outlineLvl w:val="8"/>
    </w:pPr>
    <w:rPr>
      <w:rFonts w:ascii="Cambria" w:eastAsia="Cambria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5548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25548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25548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25548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25548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25548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25548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25548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25548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255481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255481"/>
    <w:rPr>
      <w:sz w:val="24"/>
      <w:szCs w:val="24"/>
    </w:rPr>
  </w:style>
  <w:style w:type="character" w:customStyle="1" w:styleId="QuoteChar">
    <w:name w:val="Quote Char"/>
    <w:uiPriority w:val="29"/>
    <w:rsid w:val="00255481"/>
    <w:rPr>
      <w:i/>
    </w:rPr>
  </w:style>
  <w:style w:type="character" w:customStyle="1" w:styleId="IntenseQuoteChar">
    <w:name w:val="Intense Quote Char"/>
    <w:uiPriority w:val="30"/>
    <w:rsid w:val="00255481"/>
    <w:rPr>
      <w:i/>
    </w:rPr>
  </w:style>
  <w:style w:type="character" w:customStyle="1" w:styleId="HeaderChar">
    <w:name w:val="Header Char"/>
    <w:basedOn w:val="a0"/>
    <w:uiPriority w:val="99"/>
    <w:rsid w:val="00255481"/>
  </w:style>
  <w:style w:type="character" w:customStyle="1" w:styleId="FooterChar">
    <w:name w:val="Footer Char"/>
    <w:basedOn w:val="a0"/>
    <w:uiPriority w:val="99"/>
    <w:rsid w:val="00255481"/>
  </w:style>
  <w:style w:type="paragraph" w:styleId="a3">
    <w:name w:val="caption"/>
    <w:basedOn w:val="a"/>
    <w:next w:val="a"/>
    <w:uiPriority w:val="35"/>
    <w:semiHidden/>
    <w:unhideWhenUsed/>
    <w:qFormat/>
    <w:rsid w:val="0025548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255481"/>
  </w:style>
  <w:style w:type="table" w:customStyle="1" w:styleId="TableGridLight">
    <w:name w:val="Table Grid Light"/>
    <w:basedOn w:val="a1"/>
    <w:uiPriority w:val="59"/>
    <w:rsid w:val="0025548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25548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21">
    <w:name w:val="Таблица простая 21"/>
    <w:basedOn w:val="a1"/>
    <w:uiPriority w:val="59"/>
    <w:rsid w:val="0025548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41">
    <w:name w:val="Таблица простая 4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51">
    <w:name w:val="Таблица простая 5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-11">
    <w:name w:val="Таблица-сетка 1 светлая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-31">
    <w:name w:val="Таблица-сетка 3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-41">
    <w:name w:val="Таблица-сетка 41"/>
    <w:basedOn w:val="a1"/>
    <w:uiPriority w:val="5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-51">
    <w:name w:val="Таблица-сетка 5 темная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-61">
    <w:name w:val="Таблица-сетка 6 цветная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-210">
    <w:name w:val="Список-таблица 2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-310">
    <w:name w:val="Список-таблица 3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-510">
    <w:name w:val="Список-таблица 5 темная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-610">
    <w:name w:val="Список-таблица 6 цветная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25548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5548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55481"/>
    <w:rPr>
      <w:sz w:val="18"/>
    </w:rPr>
  </w:style>
  <w:style w:type="paragraph" w:styleId="a4">
    <w:name w:val="endnote text"/>
    <w:basedOn w:val="a"/>
    <w:link w:val="a5"/>
    <w:uiPriority w:val="99"/>
    <w:semiHidden/>
    <w:unhideWhenUsed/>
    <w:rsid w:val="00255481"/>
    <w:pPr>
      <w:spacing w:after="0" w:line="240" w:lineRule="auto"/>
    </w:pPr>
    <w:rPr>
      <w:sz w:val="20"/>
    </w:rPr>
  </w:style>
  <w:style w:type="character" w:customStyle="1" w:styleId="a5">
    <w:name w:val="Текст концевой сноски Знак"/>
    <w:link w:val="a4"/>
    <w:uiPriority w:val="99"/>
    <w:rsid w:val="00255481"/>
    <w:rPr>
      <w:sz w:val="20"/>
    </w:rPr>
  </w:style>
  <w:style w:type="character" w:styleId="a6">
    <w:name w:val="endnote reference"/>
    <w:basedOn w:val="a0"/>
    <w:uiPriority w:val="99"/>
    <w:semiHidden/>
    <w:unhideWhenUsed/>
    <w:rsid w:val="0025548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255481"/>
    <w:pPr>
      <w:spacing w:after="57"/>
    </w:pPr>
  </w:style>
  <w:style w:type="paragraph" w:styleId="22">
    <w:name w:val="toc 2"/>
    <w:basedOn w:val="a"/>
    <w:next w:val="a"/>
    <w:uiPriority w:val="39"/>
    <w:unhideWhenUsed/>
    <w:rsid w:val="0025548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5548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5548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5548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5548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5548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5548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55481"/>
    <w:pPr>
      <w:spacing w:after="57"/>
      <w:ind w:left="2268"/>
    </w:pPr>
  </w:style>
  <w:style w:type="paragraph" w:styleId="a7">
    <w:name w:val="table of figures"/>
    <w:basedOn w:val="a"/>
    <w:next w:val="a"/>
    <w:uiPriority w:val="99"/>
    <w:unhideWhenUsed/>
    <w:rsid w:val="00255481"/>
    <w:pPr>
      <w:spacing w:after="0"/>
    </w:pPr>
  </w:style>
  <w:style w:type="character" w:customStyle="1" w:styleId="10">
    <w:name w:val="Заголовок 1 Знак"/>
    <w:basedOn w:val="a0"/>
    <w:link w:val="1"/>
    <w:rsid w:val="0025548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5548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5548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554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25548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255481"/>
    <w:rPr>
      <w:rFonts w:eastAsia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55481"/>
    <w:rPr>
      <w:rFonts w:eastAsia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55481"/>
    <w:rPr>
      <w:rFonts w:eastAsia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55481"/>
    <w:rPr>
      <w:rFonts w:ascii="Cambria" w:eastAsia="Cambria" w:hAnsi="Cambria" w:cs="Times New Roman"/>
      <w:lang w:val="en-US" w:bidi="en-US"/>
    </w:rPr>
  </w:style>
  <w:style w:type="paragraph" w:styleId="a8">
    <w:name w:val="List Paragraph"/>
    <w:basedOn w:val="a"/>
    <w:uiPriority w:val="34"/>
    <w:qFormat/>
    <w:rsid w:val="00255481"/>
    <w:pPr>
      <w:ind w:left="720"/>
      <w:contextualSpacing/>
    </w:pPr>
  </w:style>
  <w:style w:type="paragraph" w:styleId="a9">
    <w:name w:val="Normal (Web)"/>
    <w:basedOn w:val="a"/>
    <w:rsid w:val="002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+ Курсив"/>
    <w:basedOn w:val="a0"/>
    <w:rsid w:val="0025548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b">
    <w:name w:val="Основной текст + Полужирный"/>
    <w:basedOn w:val="a0"/>
    <w:rsid w:val="0025548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Основной текст + Полужирный;Курсив"/>
    <w:basedOn w:val="a0"/>
    <w:rsid w:val="00255481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3">
    <w:name w:val="Основной текст (4) + Не курсив"/>
    <w:basedOn w:val="a0"/>
    <w:rsid w:val="0025548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styleId="ad">
    <w:name w:val="footer"/>
    <w:basedOn w:val="a"/>
    <w:link w:val="ae"/>
    <w:unhideWhenUsed/>
    <w:rsid w:val="00255481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e">
    <w:name w:val="Нижний колонтитул Знак"/>
    <w:basedOn w:val="a0"/>
    <w:link w:val="ad"/>
    <w:rsid w:val="00255481"/>
    <w:rPr>
      <w:rFonts w:eastAsia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5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55481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255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55481"/>
  </w:style>
  <w:style w:type="table" w:styleId="af3">
    <w:name w:val="Table Grid"/>
    <w:basedOn w:val="a1"/>
    <w:uiPriority w:val="59"/>
    <w:rsid w:val="00255481"/>
    <w:pPr>
      <w:spacing w:before="0" w:beforeAutospacing="0" w:after="0" w:afterAutospacing="0" w:line="240" w:lineRule="auto"/>
      <w:ind w:left="0" w:right="0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No Spacing"/>
    <w:basedOn w:val="a"/>
    <w:uiPriority w:val="1"/>
    <w:qFormat/>
    <w:rsid w:val="00255481"/>
    <w:pPr>
      <w:spacing w:after="0" w:line="240" w:lineRule="auto"/>
    </w:pPr>
    <w:rPr>
      <w:rFonts w:eastAsia="Times New Roman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5548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5">
    <w:name w:val="page number"/>
    <w:basedOn w:val="a0"/>
    <w:unhideWhenUsed/>
    <w:rsid w:val="00255481"/>
  </w:style>
  <w:style w:type="character" w:customStyle="1" w:styleId="af6">
    <w:name w:val="Текст сноски Знак"/>
    <w:basedOn w:val="a0"/>
    <w:link w:val="af7"/>
    <w:rsid w:val="00255481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footnote text"/>
    <w:basedOn w:val="a"/>
    <w:link w:val="af6"/>
    <w:unhideWhenUsed/>
    <w:rsid w:val="002554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55481"/>
    <w:rPr>
      <w:sz w:val="20"/>
      <w:szCs w:val="20"/>
    </w:rPr>
  </w:style>
  <w:style w:type="character" w:customStyle="1" w:styleId="af8">
    <w:name w:val="Основной текст Знак"/>
    <w:basedOn w:val="a0"/>
    <w:link w:val="af9"/>
    <w:rsid w:val="00255481"/>
    <w:rPr>
      <w:rFonts w:ascii="Calibri" w:eastAsia="Calibri" w:hAnsi="Calibri" w:cs="Times New Roman"/>
    </w:rPr>
  </w:style>
  <w:style w:type="paragraph" w:styleId="af9">
    <w:name w:val="Body Text"/>
    <w:basedOn w:val="a"/>
    <w:link w:val="af8"/>
    <w:unhideWhenUsed/>
    <w:rsid w:val="00255481"/>
    <w:pPr>
      <w:spacing w:after="120"/>
    </w:pPr>
    <w:rPr>
      <w:rFonts w:cs="Times New Roman"/>
    </w:rPr>
  </w:style>
  <w:style w:type="character" w:customStyle="1" w:styleId="15">
    <w:name w:val="Основной текст Знак1"/>
    <w:basedOn w:val="a0"/>
    <w:uiPriority w:val="99"/>
    <w:rsid w:val="00255481"/>
  </w:style>
  <w:style w:type="character" w:styleId="afa">
    <w:name w:val="footnote reference"/>
    <w:uiPriority w:val="99"/>
    <w:unhideWhenUsed/>
    <w:rsid w:val="00255481"/>
    <w:rPr>
      <w:vertAlign w:val="superscript"/>
    </w:rPr>
  </w:style>
  <w:style w:type="character" w:customStyle="1" w:styleId="breadcrumbspathway">
    <w:name w:val="breadcrumbs pathway"/>
    <w:basedOn w:val="a0"/>
    <w:rsid w:val="00255481"/>
  </w:style>
  <w:style w:type="character" w:styleId="afb">
    <w:name w:val="Strong"/>
    <w:qFormat/>
    <w:rsid w:val="00255481"/>
    <w:rPr>
      <w:b/>
      <w:bCs/>
    </w:rPr>
  </w:style>
  <w:style w:type="character" w:styleId="afc">
    <w:name w:val="Emphasis"/>
    <w:uiPriority w:val="20"/>
    <w:qFormat/>
    <w:rsid w:val="00255481"/>
    <w:rPr>
      <w:i/>
      <w:iCs/>
    </w:rPr>
  </w:style>
  <w:style w:type="character" w:styleId="afd">
    <w:name w:val="Hyperlink"/>
    <w:basedOn w:val="a0"/>
    <w:uiPriority w:val="99"/>
    <w:unhideWhenUsed/>
    <w:rsid w:val="00255481"/>
    <w:rPr>
      <w:color w:val="0000FF"/>
      <w:u w:val="single"/>
    </w:rPr>
  </w:style>
  <w:style w:type="paragraph" w:styleId="23">
    <w:name w:val="Body Text Indent 2"/>
    <w:basedOn w:val="a"/>
    <w:link w:val="24"/>
    <w:rsid w:val="002554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2554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255481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55481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5">
    <w:name w:val="Body Text 2"/>
    <w:basedOn w:val="a"/>
    <w:link w:val="26"/>
    <w:rsid w:val="00255481"/>
    <w:pPr>
      <w:spacing w:after="120" w:line="480" w:lineRule="auto"/>
    </w:pPr>
    <w:rPr>
      <w:rFonts w:cs="Times New Roman"/>
    </w:rPr>
  </w:style>
  <w:style w:type="character" w:customStyle="1" w:styleId="26">
    <w:name w:val="Основной текст 2 Знак"/>
    <w:basedOn w:val="a0"/>
    <w:link w:val="25"/>
    <w:rsid w:val="00255481"/>
    <w:rPr>
      <w:rFonts w:ascii="Calibri" w:eastAsia="Calibri" w:hAnsi="Calibri" w:cs="Times New Roman"/>
    </w:rPr>
  </w:style>
  <w:style w:type="paragraph" w:styleId="afe">
    <w:name w:val="Body Text Indent"/>
    <w:basedOn w:val="a"/>
    <w:link w:val="aff"/>
    <w:rsid w:val="002554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">
    <w:name w:val="Основной текст с отступом Знак"/>
    <w:basedOn w:val="a0"/>
    <w:link w:val="afe"/>
    <w:rsid w:val="002554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554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55481"/>
    <w:pPr>
      <w:widowControl w:val="0"/>
      <w:spacing w:before="0" w:beforeAutospacing="0" w:after="0" w:afterAutospacing="0" w:line="240" w:lineRule="auto"/>
      <w:ind w:left="0"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55481"/>
    <w:pPr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f0">
    <w:name w:val="Title"/>
    <w:basedOn w:val="a"/>
    <w:next w:val="a"/>
    <w:link w:val="aff1"/>
    <w:uiPriority w:val="10"/>
    <w:qFormat/>
    <w:rsid w:val="00255481"/>
    <w:pPr>
      <w:spacing w:before="240" w:after="60" w:line="240" w:lineRule="auto"/>
      <w:jc w:val="center"/>
      <w:outlineLvl w:val="0"/>
    </w:pPr>
    <w:rPr>
      <w:rFonts w:ascii="Cambria" w:eastAsia="Cambria" w:hAnsi="Cambria" w:cs="Times New Roman"/>
      <w:b/>
      <w:bCs/>
      <w:sz w:val="32"/>
      <w:szCs w:val="32"/>
      <w:lang w:val="en-US" w:bidi="en-US"/>
    </w:rPr>
  </w:style>
  <w:style w:type="character" w:customStyle="1" w:styleId="aff1">
    <w:name w:val="Заголовок Знак"/>
    <w:basedOn w:val="a0"/>
    <w:link w:val="aff0"/>
    <w:uiPriority w:val="10"/>
    <w:rsid w:val="00255481"/>
    <w:rPr>
      <w:rFonts w:ascii="Cambria" w:eastAsia="Cambria" w:hAnsi="Cambria" w:cs="Times New Roman"/>
      <w:b/>
      <w:bCs/>
      <w:sz w:val="32"/>
      <w:szCs w:val="32"/>
      <w:lang w:val="en-US" w:bidi="en-US"/>
    </w:rPr>
  </w:style>
  <w:style w:type="paragraph" w:styleId="aff2">
    <w:name w:val="Subtitle"/>
    <w:basedOn w:val="a"/>
    <w:next w:val="a"/>
    <w:link w:val="aff3"/>
    <w:qFormat/>
    <w:rsid w:val="00255481"/>
    <w:pPr>
      <w:spacing w:after="60" w:line="240" w:lineRule="auto"/>
      <w:jc w:val="center"/>
      <w:outlineLvl w:val="1"/>
    </w:pPr>
    <w:rPr>
      <w:rFonts w:ascii="Cambria" w:eastAsia="Cambria" w:hAnsi="Cambria" w:cs="Times New Roman"/>
      <w:sz w:val="24"/>
      <w:szCs w:val="24"/>
      <w:lang w:val="en-US" w:bidi="en-US"/>
    </w:rPr>
  </w:style>
  <w:style w:type="character" w:customStyle="1" w:styleId="aff3">
    <w:name w:val="Подзаголовок Знак"/>
    <w:basedOn w:val="a0"/>
    <w:link w:val="aff2"/>
    <w:rsid w:val="00255481"/>
    <w:rPr>
      <w:rFonts w:ascii="Cambria" w:eastAsia="Cambria" w:hAnsi="Cambria" w:cs="Times New Roman"/>
      <w:sz w:val="24"/>
      <w:szCs w:val="24"/>
      <w:lang w:val="en-US" w:bidi="en-US"/>
    </w:rPr>
  </w:style>
  <w:style w:type="paragraph" w:styleId="27">
    <w:name w:val="Quote"/>
    <w:basedOn w:val="a"/>
    <w:next w:val="a"/>
    <w:link w:val="28"/>
    <w:uiPriority w:val="29"/>
    <w:qFormat/>
    <w:rsid w:val="00255481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8">
    <w:name w:val="Цитата 2 Знак"/>
    <w:basedOn w:val="a0"/>
    <w:link w:val="27"/>
    <w:uiPriority w:val="29"/>
    <w:rsid w:val="00255481"/>
    <w:rPr>
      <w:rFonts w:eastAsia="Calibri" w:cs="Times New Roman"/>
      <w:i/>
      <w:sz w:val="24"/>
      <w:szCs w:val="24"/>
      <w:lang w:val="en-US" w:bidi="en-US"/>
    </w:rPr>
  </w:style>
  <w:style w:type="paragraph" w:styleId="aff4">
    <w:name w:val="Intense Quote"/>
    <w:basedOn w:val="a"/>
    <w:next w:val="a"/>
    <w:link w:val="aff5"/>
    <w:uiPriority w:val="30"/>
    <w:qFormat/>
    <w:rsid w:val="00255481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ff5">
    <w:name w:val="Выделенная цитата Знак"/>
    <w:basedOn w:val="a0"/>
    <w:link w:val="aff4"/>
    <w:uiPriority w:val="30"/>
    <w:rsid w:val="00255481"/>
    <w:rPr>
      <w:rFonts w:eastAsia="Calibri" w:cs="Times New Roman"/>
      <w:b/>
      <w:i/>
      <w:sz w:val="24"/>
      <w:lang w:val="en-US" w:bidi="en-US"/>
    </w:rPr>
  </w:style>
  <w:style w:type="character" w:styleId="aff6">
    <w:name w:val="Subtle Emphasis"/>
    <w:uiPriority w:val="19"/>
    <w:qFormat/>
    <w:rsid w:val="00255481"/>
    <w:rPr>
      <w:i/>
      <w:color w:val="5A5A5A" w:themeColor="text1" w:themeTint="A5"/>
    </w:rPr>
  </w:style>
  <w:style w:type="character" w:styleId="aff7">
    <w:name w:val="Intense Emphasis"/>
    <w:basedOn w:val="a0"/>
    <w:uiPriority w:val="21"/>
    <w:qFormat/>
    <w:rsid w:val="00255481"/>
    <w:rPr>
      <w:b/>
      <w:i/>
      <w:sz w:val="24"/>
      <w:szCs w:val="24"/>
      <w:u w:val="single"/>
    </w:rPr>
  </w:style>
  <w:style w:type="character" w:styleId="aff8">
    <w:name w:val="Subtle Reference"/>
    <w:basedOn w:val="a0"/>
    <w:uiPriority w:val="31"/>
    <w:qFormat/>
    <w:rsid w:val="00255481"/>
    <w:rPr>
      <w:sz w:val="24"/>
      <w:szCs w:val="24"/>
      <w:u w:val="single"/>
    </w:rPr>
  </w:style>
  <w:style w:type="character" w:styleId="aff9">
    <w:name w:val="Intense Reference"/>
    <w:basedOn w:val="a0"/>
    <w:uiPriority w:val="32"/>
    <w:qFormat/>
    <w:rsid w:val="00255481"/>
    <w:rPr>
      <w:b/>
      <w:sz w:val="24"/>
      <w:u w:val="single"/>
    </w:rPr>
  </w:style>
  <w:style w:type="character" w:styleId="affa">
    <w:name w:val="Book Title"/>
    <w:basedOn w:val="a0"/>
    <w:uiPriority w:val="33"/>
    <w:qFormat/>
    <w:rsid w:val="00255481"/>
    <w:rPr>
      <w:rFonts w:ascii="Cambria" w:eastAsia="Cambria" w:hAnsi="Cambria"/>
      <w:b/>
      <w:i/>
      <w:sz w:val="24"/>
      <w:szCs w:val="24"/>
    </w:rPr>
  </w:style>
  <w:style w:type="paragraph" w:customStyle="1" w:styleId="c32">
    <w:name w:val="c32"/>
    <w:basedOn w:val="a"/>
    <w:rsid w:val="002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55481"/>
  </w:style>
  <w:style w:type="paragraph" w:customStyle="1" w:styleId="c27">
    <w:name w:val="c27"/>
    <w:basedOn w:val="a"/>
    <w:rsid w:val="002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55481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55481"/>
    <w:pPr>
      <w:widowControl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255481"/>
    <w:rPr>
      <w:rFonts w:ascii="Tahoma" w:hAnsi="Tahoma" w:cs="Tahoma"/>
      <w:sz w:val="16"/>
      <w:szCs w:val="16"/>
    </w:rPr>
  </w:style>
  <w:style w:type="character" w:styleId="affb">
    <w:name w:val="FollowedHyperlink"/>
    <w:basedOn w:val="a0"/>
    <w:uiPriority w:val="99"/>
    <w:unhideWhenUsed/>
    <w:rsid w:val="00255481"/>
    <w:rPr>
      <w:color w:val="800080" w:themeColor="followedHyperlink"/>
      <w:u w:val="single"/>
    </w:rPr>
  </w:style>
  <w:style w:type="paragraph" w:styleId="33">
    <w:name w:val="Body Text 3"/>
    <w:basedOn w:val="a"/>
    <w:link w:val="34"/>
    <w:semiHidden/>
    <w:unhideWhenUsed/>
    <w:rsid w:val="00255481"/>
    <w:pPr>
      <w:spacing w:after="120" w:line="240" w:lineRule="auto"/>
    </w:pPr>
    <w:rPr>
      <w:rFonts w:cs="Times New Roman"/>
      <w:sz w:val="16"/>
      <w:szCs w:val="16"/>
      <w:lang w:val="en-US" w:bidi="en-US"/>
    </w:rPr>
  </w:style>
  <w:style w:type="character" w:customStyle="1" w:styleId="34">
    <w:name w:val="Основной текст 3 Знак"/>
    <w:basedOn w:val="a0"/>
    <w:link w:val="33"/>
    <w:semiHidden/>
    <w:rsid w:val="00255481"/>
    <w:rPr>
      <w:rFonts w:eastAsia="Calibri" w:cs="Times New Roman"/>
      <w:sz w:val="16"/>
      <w:szCs w:val="16"/>
      <w:lang w:val="en-US" w:bidi="en-US"/>
    </w:rPr>
  </w:style>
  <w:style w:type="paragraph" w:styleId="affc">
    <w:name w:val="Document Map"/>
    <w:basedOn w:val="a"/>
    <w:link w:val="affd"/>
    <w:uiPriority w:val="99"/>
    <w:semiHidden/>
    <w:unhideWhenUsed/>
    <w:rsid w:val="00255481"/>
    <w:pPr>
      <w:spacing w:after="0" w:line="240" w:lineRule="auto"/>
    </w:pPr>
    <w:rPr>
      <w:rFonts w:ascii="Tahoma" w:hAnsi="Tahoma" w:cs="Tahoma"/>
      <w:sz w:val="16"/>
      <w:szCs w:val="16"/>
      <w:lang w:val="en-US" w:bidi="en-US"/>
    </w:rPr>
  </w:style>
  <w:style w:type="character" w:customStyle="1" w:styleId="affd">
    <w:name w:val="Схема документа Знак"/>
    <w:basedOn w:val="a0"/>
    <w:link w:val="affc"/>
    <w:uiPriority w:val="99"/>
    <w:semiHidden/>
    <w:rsid w:val="00255481"/>
    <w:rPr>
      <w:rFonts w:ascii="Tahoma" w:eastAsia="Calibri" w:hAnsi="Tahoma" w:cs="Tahoma"/>
      <w:sz w:val="16"/>
      <w:szCs w:val="16"/>
      <w:lang w:val="en-US" w:bidi="en-US"/>
    </w:rPr>
  </w:style>
  <w:style w:type="paragraph" w:styleId="affe">
    <w:name w:val="TOC Heading"/>
    <w:basedOn w:val="1"/>
    <w:next w:val="a"/>
    <w:uiPriority w:val="39"/>
    <w:semiHidden/>
    <w:unhideWhenUsed/>
    <w:qFormat/>
    <w:rsid w:val="00255481"/>
    <w:pPr>
      <w:keepLines w:val="0"/>
      <w:spacing w:before="240" w:after="60" w:line="240" w:lineRule="auto"/>
      <w:outlineLvl w:val="9"/>
    </w:pPr>
    <w:rPr>
      <w:rFonts w:eastAsia="Cambria" w:cs="Cambria"/>
      <w:color w:val="auto"/>
      <w:sz w:val="32"/>
      <w:szCs w:val="32"/>
      <w:lang w:val="en-US" w:bidi="en-US"/>
    </w:rPr>
  </w:style>
  <w:style w:type="paragraph" w:customStyle="1" w:styleId="18">
    <w:name w:val="Стиль1"/>
    <w:rsid w:val="00255481"/>
    <w:pPr>
      <w:spacing w:before="0" w:beforeAutospacing="0" w:after="0" w:afterAutospacing="0"/>
      <w:ind w:left="0" w:right="0"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f">
    <w:name w:val="Основной текст_"/>
    <w:link w:val="44"/>
    <w:rsid w:val="00255481"/>
    <w:rPr>
      <w:rFonts w:ascii="Times New Roman" w:eastAsia="Times New Roman" w:hAnsi="Times New Roman" w:cs="Times New Roman"/>
      <w:sz w:val="27"/>
      <w:szCs w:val="27"/>
      <w:shd w:val="clear" w:color="FFFFFF" w:fill="FFFFFF"/>
    </w:rPr>
  </w:style>
  <w:style w:type="paragraph" w:customStyle="1" w:styleId="44">
    <w:name w:val="Основной текст4"/>
    <w:basedOn w:val="a"/>
    <w:link w:val="afff"/>
    <w:rsid w:val="00255481"/>
    <w:pPr>
      <w:widowControl w:val="0"/>
      <w:shd w:val="clear" w:color="FFFFFF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55481"/>
    <w:pPr>
      <w:spacing w:after="0" w:line="276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55481"/>
    <w:pPr>
      <w:spacing w:after="0" w:line="276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55481"/>
    <w:pPr>
      <w:spacing w:after="0" w:line="557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55481"/>
    <w:pPr>
      <w:spacing w:after="0" w:line="274" w:lineRule="exact"/>
      <w:ind w:hanging="365"/>
    </w:pPr>
    <w:rPr>
      <w:rFonts w:eastAsia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55481"/>
    <w:pPr>
      <w:widowControl w:val="0"/>
      <w:spacing w:after="0" w:line="202" w:lineRule="exact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55481"/>
    <w:pPr>
      <w:widowControl w:val="0"/>
      <w:spacing w:after="0" w:line="240" w:lineRule="auto"/>
      <w:jc w:val="center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55481"/>
    <w:pPr>
      <w:widowControl w:val="0"/>
      <w:spacing w:after="0" w:line="219" w:lineRule="exact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55481"/>
    <w:pPr>
      <w:widowControl w:val="0"/>
      <w:spacing w:after="0" w:line="216" w:lineRule="exact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afff0">
    <w:name w:val="Символ сноски"/>
    <w:basedOn w:val="a0"/>
    <w:rsid w:val="00255481"/>
    <w:rPr>
      <w:sz w:val="20"/>
      <w:vertAlign w:val="superscript"/>
    </w:rPr>
  </w:style>
  <w:style w:type="character" w:customStyle="1" w:styleId="FontStyle41">
    <w:name w:val="Font Style41"/>
    <w:uiPriority w:val="99"/>
    <w:rsid w:val="00255481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5548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55481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55481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55481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55481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55481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55481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55481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55481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55481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55481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55481"/>
    <w:pPr>
      <w:widowControl w:val="0"/>
      <w:spacing w:after="0" w:line="232" w:lineRule="exact"/>
      <w:ind w:firstLine="288"/>
      <w:jc w:val="both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55481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55481"/>
    <w:pPr>
      <w:widowControl w:val="0"/>
      <w:spacing w:after="0" w:line="232" w:lineRule="exact"/>
      <w:ind w:hanging="274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55481"/>
    <w:pPr>
      <w:widowControl w:val="0"/>
      <w:spacing w:after="0" w:line="233" w:lineRule="exact"/>
      <w:ind w:hanging="283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55481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55481"/>
    <w:pPr>
      <w:widowControl w:val="0"/>
      <w:spacing w:after="0" w:line="233" w:lineRule="exact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55481"/>
    <w:pPr>
      <w:widowControl w:val="0"/>
      <w:spacing w:after="0" w:line="221" w:lineRule="exact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55481"/>
    <w:pPr>
      <w:widowControl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55481"/>
    <w:pPr>
      <w:widowControl w:val="0"/>
      <w:spacing w:after="0" w:line="240" w:lineRule="auto"/>
      <w:jc w:val="center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55481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55481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55481"/>
    <w:pPr>
      <w:widowControl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55481"/>
    <w:pPr>
      <w:widowControl w:val="0"/>
      <w:spacing w:after="0" w:line="221" w:lineRule="exact"/>
      <w:jc w:val="right"/>
    </w:pPr>
    <w:rPr>
      <w:rFonts w:ascii="Franklin Gothic Book" w:hAnsi="Franklin Gothic Book"/>
      <w:sz w:val="24"/>
      <w:szCs w:val="24"/>
      <w:lang w:eastAsia="ru-RU"/>
    </w:rPr>
  </w:style>
  <w:style w:type="character" w:styleId="afff1">
    <w:name w:val="Placeholder Text"/>
    <w:basedOn w:val="a0"/>
    <w:uiPriority w:val="99"/>
    <w:semiHidden/>
    <w:rsid w:val="00255481"/>
    <w:rPr>
      <w:color w:val="808080"/>
    </w:rPr>
  </w:style>
  <w:style w:type="paragraph" w:customStyle="1" w:styleId="ConsPlusTitle">
    <w:name w:val="ConsPlusTitle"/>
    <w:rsid w:val="00255481"/>
    <w:pPr>
      <w:widowControl w:val="0"/>
      <w:spacing w:before="0" w:beforeAutospacing="0" w:after="0" w:afterAutospacing="0" w:line="240" w:lineRule="auto"/>
      <w:ind w:left="0" w:right="0"/>
    </w:pPr>
    <w:rPr>
      <w:rFonts w:eastAsia="Times New Roman"/>
      <w:b/>
      <w:sz w:val="20"/>
      <w:szCs w:val="20"/>
      <w:lang w:eastAsia="ru-RU"/>
    </w:rPr>
  </w:style>
  <w:style w:type="table" w:customStyle="1" w:styleId="19">
    <w:name w:val="Сетка таблицы1"/>
    <w:basedOn w:val="a1"/>
    <w:next w:val="af3"/>
    <w:uiPriority w:val="59"/>
    <w:rsid w:val="00255481"/>
    <w:pPr>
      <w:spacing w:before="0" w:beforeAutospacing="0" w:after="0" w:afterAutospacing="0" w:line="240" w:lineRule="auto"/>
      <w:ind w:left="0" w:right="0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08.01.23" TargetMode="External"/><Relationship Id="rId13" Type="http://schemas.openxmlformats.org/officeDocument/2006/relationships/hyperlink" Target="http://www.enauk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hem.msu.su" TargetMode="External"/><Relationship Id="rId17" Type="http://schemas.openxmlformats.org/officeDocument/2006/relationships/hyperlink" Target="http://www.chemistry-chemist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ij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himikov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vsh.ru" TargetMode="External"/><Relationship Id="rId10" Type="http://schemas.openxmlformats.org/officeDocument/2006/relationships/hyperlink" Target="http://www.hemi.walls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vg.mk.ru" TargetMode="External"/><Relationship Id="rId14" Type="http://schemas.openxmlformats.org/officeDocument/2006/relationships/hyperlink" Target="http://www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37</Pages>
  <Words>9176</Words>
  <Characters>52306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23</cp:revision>
  <cp:lastPrinted>2021-11-03T03:07:00Z</cp:lastPrinted>
  <dcterms:created xsi:type="dcterms:W3CDTF">2019-10-21T11:44:00Z</dcterms:created>
  <dcterms:modified xsi:type="dcterms:W3CDTF">2021-11-03T03:09:00Z</dcterms:modified>
</cp:coreProperties>
</file>