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0904" w14:textId="6DA59FA0" w:rsidR="00D55203" w:rsidRPr="00D55203" w:rsidRDefault="00D55203" w:rsidP="00D55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03">
        <w:rPr>
          <w:rFonts w:ascii="Times New Roman" w:hAnsi="Times New Roman" w:cs="Times New Roman"/>
          <w:b/>
          <w:bCs/>
          <w:sz w:val="28"/>
          <w:szCs w:val="28"/>
        </w:rPr>
        <w:t>Выполнение нормативов ВФСК ГТО в 202</w:t>
      </w:r>
      <w:r w:rsidR="002979D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55203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14:paraId="10E8E6C7" w14:textId="77777777" w:rsidR="00D55203" w:rsidRPr="00D55203" w:rsidRDefault="00D55203">
      <w:pPr>
        <w:rPr>
          <w:rFonts w:ascii="Times New Roman" w:hAnsi="Times New Roman" w:cs="Times New Roman"/>
          <w:sz w:val="28"/>
          <w:szCs w:val="28"/>
        </w:rPr>
      </w:pPr>
    </w:p>
    <w:p w14:paraId="3A2411A0" w14:textId="3D4FE329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С 1 января 202</w:t>
      </w:r>
      <w:r w:rsidR="002979D1">
        <w:rPr>
          <w:rFonts w:ascii="Times New Roman" w:hAnsi="Times New Roman" w:cs="Times New Roman"/>
          <w:sz w:val="28"/>
          <w:szCs w:val="28"/>
        </w:rPr>
        <w:t>3</w:t>
      </w:r>
      <w:r w:rsidRPr="00D55203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2979D1">
        <w:rPr>
          <w:rFonts w:ascii="Times New Roman" w:hAnsi="Times New Roman" w:cs="Times New Roman"/>
          <w:sz w:val="28"/>
          <w:szCs w:val="28"/>
        </w:rPr>
        <w:t>3</w:t>
      </w:r>
      <w:r w:rsidRPr="00D55203">
        <w:rPr>
          <w:rFonts w:ascii="Times New Roman" w:hAnsi="Times New Roman" w:cs="Times New Roman"/>
          <w:sz w:val="28"/>
          <w:szCs w:val="28"/>
        </w:rPr>
        <w:t xml:space="preserve"> года приняло участие в выполнении нормативов комплекса ВФСК ГТО </w:t>
      </w:r>
      <w:r w:rsidR="002979D1">
        <w:rPr>
          <w:rFonts w:ascii="Times New Roman" w:hAnsi="Times New Roman" w:cs="Times New Roman"/>
          <w:sz w:val="28"/>
          <w:szCs w:val="28"/>
        </w:rPr>
        <w:t>232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504B">
        <w:rPr>
          <w:rFonts w:ascii="Times New Roman" w:hAnsi="Times New Roman" w:cs="Times New Roman"/>
          <w:sz w:val="28"/>
          <w:szCs w:val="28"/>
        </w:rPr>
        <w:t>а</w:t>
      </w:r>
      <w:r w:rsidRPr="00D55203">
        <w:rPr>
          <w:rFonts w:ascii="Times New Roman" w:hAnsi="Times New Roman" w:cs="Times New Roman"/>
          <w:sz w:val="28"/>
          <w:szCs w:val="28"/>
        </w:rPr>
        <w:t>, из них выполнили на знаки отличия:</w:t>
      </w:r>
    </w:p>
    <w:p w14:paraId="15E78C1A" w14:textId="69C94CC0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золотой знак-</w:t>
      </w:r>
      <w:r w:rsidR="009B7F7E">
        <w:rPr>
          <w:rFonts w:ascii="Times New Roman" w:hAnsi="Times New Roman" w:cs="Times New Roman"/>
          <w:sz w:val="28"/>
          <w:szCs w:val="28"/>
        </w:rPr>
        <w:t>99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B8F3C17" w14:textId="38795A61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серебряный знак-</w:t>
      </w:r>
      <w:r w:rsidR="009B7F7E">
        <w:rPr>
          <w:rFonts w:ascii="Times New Roman" w:hAnsi="Times New Roman" w:cs="Times New Roman"/>
          <w:sz w:val="28"/>
          <w:szCs w:val="28"/>
        </w:rPr>
        <w:t>70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8E567C9" w14:textId="19F86BBC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 xml:space="preserve">- </w:t>
      </w:r>
      <w:r w:rsidRPr="00D55203">
        <w:rPr>
          <w:rFonts w:ascii="Times New Roman" w:hAnsi="Times New Roman" w:cs="Times New Roman"/>
          <w:sz w:val="28"/>
          <w:szCs w:val="28"/>
        </w:rPr>
        <w:t>бронзовый</w:t>
      </w:r>
      <w:r w:rsidRPr="00D55203">
        <w:rPr>
          <w:rFonts w:ascii="Times New Roman" w:hAnsi="Times New Roman" w:cs="Times New Roman"/>
          <w:sz w:val="28"/>
          <w:szCs w:val="28"/>
        </w:rPr>
        <w:t xml:space="preserve"> знак-</w:t>
      </w:r>
      <w:r w:rsidR="009B7F7E">
        <w:rPr>
          <w:rFonts w:ascii="Times New Roman" w:hAnsi="Times New Roman" w:cs="Times New Roman"/>
          <w:sz w:val="28"/>
          <w:szCs w:val="28"/>
        </w:rPr>
        <w:t>5</w:t>
      </w:r>
      <w:r w:rsidR="00DD504B">
        <w:rPr>
          <w:rFonts w:ascii="Times New Roman" w:hAnsi="Times New Roman" w:cs="Times New Roman"/>
          <w:sz w:val="28"/>
          <w:szCs w:val="28"/>
        </w:rPr>
        <w:t>5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31AEEF1" w14:textId="51EA1DE2" w:rsid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94CC8" w14:textId="47DE96C0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предоставлена в соответствии с приказами Министерства спорта Российской </w:t>
      </w:r>
      <w:r w:rsidR="006D5C3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D5C31">
        <w:rPr>
          <w:rFonts w:ascii="Times New Roman" w:hAnsi="Times New Roman" w:cs="Times New Roman"/>
          <w:sz w:val="28"/>
          <w:szCs w:val="28"/>
        </w:rPr>
        <w:t xml:space="preserve"> «О награждении золотыми знаками отличия ВФСК ГТО» и приказами Министерства спорта Хабаровского края «О награждении серебряными и бронзовыми </w:t>
      </w:r>
      <w:r w:rsidR="006D5C31">
        <w:rPr>
          <w:rFonts w:ascii="Times New Roman" w:hAnsi="Times New Roman" w:cs="Times New Roman"/>
          <w:sz w:val="28"/>
          <w:szCs w:val="28"/>
        </w:rPr>
        <w:t>знаками отличия ВФСК ГТО»</w:t>
      </w:r>
      <w:r w:rsidR="005F6F47">
        <w:rPr>
          <w:rFonts w:ascii="Times New Roman" w:hAnsi="Times New Roman" w:cs="Times New Roman"/>
          <w:sz w:val="28"/>
          <w:szCs w:val="28"/>
        </w:rPr>
        <w:t>.</w:t>
      </w:r>
    </w:p>
    <w:sectPr w:rsidR="00D55203" w:rsidRPr="00D5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3"/>
    <w:rsid w:val="002979D1"/>
    <w:rsid w:val="005F6F47"/>
    <w:rsid w:val="006D5C31"/>
    <w:rsid w:val="009B7F7E"/>
    <w:rsid w:val="009E7C9D"/>
    <w:rsid w:val="00C6079D"/>
    <w:rsid w:val="00D55203"/>
    <w:rsid w:val="00D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89B4"/>
  <w15:chartTrackingRefBased/>
  <w15:docId w15:val="{F0FA4549-B879-4A8C-A3C9-A5FF76DA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3</cp:revision>
  <dcterms:created xsi:type="dcterms:W3CDTF">2024-01-12T03:32:00Z</dcterms:created>
  <dcterms:modified xsi:type="dcterms:W3CDTF">2024-01-12T03:35:00Z</dcterms:modified>
</cp:coreProperties>
</file>